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FF2C61" w:rsidTr="00FF2C61">
        <w:tc>
          <w:tcPr>
            <w:tcW w:w="4926" w:type="dxa"/>
          </w:tcPr>
          <w:p w:rsidR="00FF2C61" w:rsidRPr="00FF2C61" w:rsidRDefault="00FF2C61" w:rsidP="00FF2C6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FF2C61" w:rsidRPr="00FF2C61" w:rsidRDefault="00FF2C61" w:rsidP="00FF2C6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КГБПОУ «Красноярский колледж радиоэлектроники и информационных технологий»</w:t>
            </w:r>
          </w:p>
          <w:p w:rsidR="00FF2C61" w:rsidRPr="00FF2C61" w:rsidRDefault="00FF2C61" w:rsidP="00FF2C6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F2C61" w:rsidRPr="00FF2C61" w:rsidRDefault="00FF2C61" w:rsidP="00FF2C6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А.В. Войнов</w:t>
            </w:r>
          </w:p>
          <w:p w:rsidR="00FF2C61" w:rsidRPr="00FF2C61" w:rsidRDefault="00FF2C61" w:rsidP="00FF2C6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  </w:t>
            </w:r>
            <w:r w:rsidR="00685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 w:rsidR="00685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марта</w:t>
            </w:r>
            <w:r w:rsidRPr="00FF2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года</w:t>
            </w:r>
          </w:p>
          <w:p w:rsidR="00FF2C61" w:rsidRDefault="00FF2C61" w:rsidP="006314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F2C61" w:rsidRDefault="00FF2C61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F2C61" w:rsidRDefault="00FF2C61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F2C61" w:rsidRDefault="00FF2C61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36EFB" w:rsidRDefault="006314A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Положение </w:t>
      </w:r>
      <w:r w:rsidR="00073955" w:rsidRPr="00ED5E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 использовании электронного обучения, дистанционных </w:t>
      </w:r>
    </w:p>
    <w:p w:rsidR="00073955" w:rsidRDefault="00073955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D5E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образовательных технологий при реализации дополнительных профессиональных программ</w:t>
      </w:r>
    </w:p>
    <w:p w:rsidR="006314A4" w:rsidRDefault="006314A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506EF" w:rsidRDefault="004506EF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9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02E71" w:rsidRPr="00F4689A">
        <w:rPr>
          <w:rFonts w:ascii="Times New Roman" w:hAnsi="Times New Roman" w:cs="Times New Roman"/>
          <w:b/>
          <w:sz w:val="28"/>
          <w:szCs w:val="28"/>
        </w:rPr>
        <w:t>Общие положени</w:t>
      </w:r>
      <w:r w:rsidR="00DD719F" w:rsidRPr="00F4689A">
        <w:rPr>
          <w:rFonts w:ascii="Times New Roman" w:hAnsi="Times New Roman" w:cs="Times New Roman"/>
          <w:b/>
          <w:sz w:val="28"/>
          <w:szCs w:val="28"/>
        </w:rPr>
        <w:t>я</w:t>
      </w:r>
    </w:p>
    <w:p w:rsidR="00FF2C61" w:rsidRPr="00F4689A" w:rsidRDefault="00FF2C61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9A" w:rsidRPr="00FF2C61" w:rsidRDefault="00276779" w:rsidP="00FF2C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C4256">
        <w:rPr>
          <w:rFonts w:ascii="Times New Roman" w:hAnsi="Times New Roman" w:cs="Times New Roman"/>
          <w:sz w:val="28"/>
          <w:szCs w:val="28"/>
        </w:rPr>
        <w:t>1.1</w:t>
      </w:r>
      <w:r w:rsidR="007739FA" w:rsidRPr="008C4256">
        <w:rPr>
          <w:rFonts w:ascii="Times New Roman" w:hAnsi="Times New Roman" w:cs="Times New Roman"/>
          <w:sz w:val="28"/>
          <w:szCs w:val="28"/>
        </w:rPr>
        <w:t>.</w:t>
      </w:r>
      <w:r w:rsidR="007739FA">
        <w:rPr>
          <w:rFonts w:ascii="Times New Roman" w:hAnsi="Times New Roman" w:cs="Times New Roman"/>
          <w:sz w:val="28"/>
          <w:szCs w:val="28"/>
        </w:rPr>
        <w:t> </w:t>
      </w:r>
      <w:r w:rsidR="00E90F57" w:rsidRPr="00ED5E14">
        <w:rPr>
          <w:rFonts w:ascii="Times New Roman" w:hAnsi="Times New Roman" w:cs="Times New Roman"/>
          <w:sz w:val="28"/>
          <w:szCs w:val="28"/>
        </w:rPr>
        <w:t>Положение об использовании электронного обучения, дистанционных образовательных технологий</w:t>
      </w:r>
      <w:r w:rsidR="007A3217" w:rsidRPr="00ED5E14">
        <w:rPr>
          <w:rFonts w:ascii="Times New Roman" w:hAnsi="Times New Roman" w:cs="Times New Roman"/>
          <w:sz w:val="28"/>
          <w:szCs w:val="28"/>
        </w:rPr>
        <w:t xml:space="preserve"> в</w:t>
      </w:r>
      <w:r w:rsidR="0024560E">
        <w:rPr>
          <w:rFonts w:ascii="Times New Roman" w:hAnsi="Times New Roman" w:cs="Times New Roman"/>
          <w:sz w:val="28"/>
          <w:szCs w:val="28"/>
        </w:rPr>
        <w:t xml:space="preserve"> </w:t>
      </w:r>
      <w:r w:rsidR="00FF2C61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FF2C61">
        <w:rPr>
          <w:rFonts w:ascii="Times New Roman" w:hAnsi="Times New Roman" w:cs="Times New Roman"/>
          <w:sz w:val="28"/>
          <w:szCs w:val="28"/>
        </w:rPr>
        <w:t xml:space="preserve"> </w:t>
      </w:r>
      <w:r w:rsidR="00E90F57" w:rsidRPr="00ED5E14">
        <w:rPr>
          <w:rFonts w:ascii="Times New Roman" w:hAnsi="Times New Roman" w:cs="Times New Roman"/>
          <w:sz w:val="28"/>
          <w:szCs w:val="28"/>
        </w:rPr>
        <w:t xml:space="preserve">при реализации дополнительных профессиональных программ разработано </w:t>
      </w:r>
      <w:r w:rsidR="00EA5256" w:rsidRPr="00ED5E14">
        <w:rPr>
          <w:rFonts w:ascii="Times New Roman" w:hAnsi="Times New Roman" w:cs="Times New Roman"/>
          <w:sz w:val="28"/>
          <w:szCs w:val="28"/>
        </w:rPr>
        <w:t>на основании</w:t>
      </w:r>
      <w:r w:rsidR="00664D44">
        <w:rPr>
          <w:rFonts w:ascii="Times New Roman" w:hAnsi="Times New Roman" w:cs="Times New Roman"/>
          <w:sz w:val="28"/>
          <w:szCs w:val="28"/>
        </w:rPr>
        <w:t>:</w:t>
      </w:r>
      <w:r w:rsidR="00EA5256" w:rsidRPr="00ED5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89A" w:rsidRPr="00664D4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90F57" w:rsidRPr="00664D44">
        <w:rPr>
          <w:rFonts w:ascii="Times New Roman" w:hAnsi="Times New Roman" w:cs="Times New Roman"/>
          <w:sz w:val="28"/>
          <w:szCs w:val="28"/>
        </w:rPr>
        <w:t>Ф</w:t>
      </w:r>
      <w:r w:rsidR="00127735" w:rsidRPr="00664D44">
        <w:rPr>
          <w:rFonts w:ascii="Times New Roman" w:hAnsi="Times New Roman" w:cs="Times New Roman"/>
          <w:sz w:val="28"/>
          <w:szCs w:val="28"/>
        </w:rPr>
        <w:t>едерального закона от 29.12.</w:t>
      </w:r>
      <w:r w:rsidR="002D0BA0">
        <w:rPr>
          <w:rFonts w:ascii="Times New Roman" w:hAnsi="Times New Roman" w:cs="Times New Roman"/>
          <w:sz w:val="28"/>
          <w:szCs w:val="28"/>
        </w:rPr>
        <w:t xml:space="preserve">2012 </w:t>
      </w:r>
      <w:r w:rsidR="00E90F57" w:rsidRPr="00664D44">
        <w:rPr>
          <w:rFonts w:ascii="Times New Roman" w:hAnsi="Times New Roman" w:cs="Times New Roman"/>
          <w:sz w:val="28"/>
          <w:szCs w:val="28"/>
        </w:rPr>
        <w:t>№ 273-ФЗ «Об обра</w:t>
      </w:r>
      <w:r w:rsidR="00664D44" w:rsidRPr="00664D44">
        <w:rPr>
          <w:rFonts w:ascii="Times New Roman" w:hAnsi="Times New Roman" w:cs="Times New Roman"/>
          <w:sz w:val="28"/>
          <w:szCs w:val="28"/>
        </w:rPr>
        <w:t>зовании в Российской Федерации»;</w:t>
      </w:r>
    </w:p>
    <w:p w:rsidR="00F4689A" w:rsidRPr="00664D4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6779" w:rsidRPr="00664D44">
        <w:rPr>
          <w:rFonts w:ascii="Times New Roman" w:hAnsi="Times New Roman" w:cs="Times New Roman"/>
          <w:sz w:val="28"/>
          <w:szCs w:val="28"/>
        </w:rPr>
        <w:t>Федеральн</w:t>
      </w:r>
      <w:r w:rsidR="006314A4">
        <w:rPr>
          <w:rFonts w:ascii="Times New Roman" w:hAnsi="Times New Roman" w:cs="Times New Roman"/>
          <w:sz w:val="28"/>
          <w:szCs w:val="28"/>
        </w:rPr>
        <w:t>ого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314A4">
        <w:rPr>
          <w:rFonts w:ascii="Times New Roman" w:hAnsi="Times New Roman" w:cs="Times New Roman"/>
          <w:sz w:val="28"/>
          <w:szCs w:val="28"/>
        </w:rPr>
        <w:t>а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данных»; </w:t>
      </w:r>
    </w:p>
    <w:p w:rsidR="00F4689A" w:rsidRPr="00664D4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90F57" w:rsidRPr="00664D44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6314A4">
        <w:rPr>
          <w:rFonts w:ascii="Times New Roman" w:hAnsi="Times New Roman" w:cs="Times New Roman"/>
          <w:sz w:val="28"/>
          <w:szCs w:val="28"/>
        </w:rPr>
        <w:t>Минобрнауки России</w:t>
      </w:r>
      <w:r w:rsidR="00127735" w:rsidRPr="00664D44">
        <w:rPr>
          <w:rFonts w:ascii="Times New Roman" w:hAnsi="Times New Roman" w:cs="Times New Roman"/>
          <w:sz w:val="28"/>
          <w:szCs w:val="28"/>
        </w:rPr>
        <w:t xml:space="preserve"> от 23.08.</w:t>
      </w:r>
      <w:r w:rsidR="00E90F57" w:rsidRPr="00664D44">
        <w:rPr>
          <w:rFonts w:ascii="Times New Roman" w:hAnsi="Times New Roman" w:cs="Times New Roman"/>
          <w:sz w:val="28"/>
          <w:szCs w:val="28"/>
        </w:rPr>
        <w:t>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664D44" w:rsidRPr="00664D44">
        <w:rPr>
          <w:rFonts w:ascii="Times New Roman" w:hAnsi="Times New Roman" w:cs="Times New Roman"/>
          <w:sz w:val="28"/>
          <w:szCs w:val="28"/>
        </w:rPr>
        <w:t>;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D44" w:rsidRPr="00664D4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314A4" w:rsidRPr="00664D44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6314A4">
        <w:rPr>
          <w:rFonts w:ascii="Times New Roman" w:hAnsi="Times New Roman" w:cs="Times New Roman"/>
          <w:sz w:val="28"/>
          <w:szCs w:val="28"/>
        </w:rPr>
        <w:t>Минобрнауки России</w:t>
      </w:r>
      <w:r w:rsidR="006314A4" w:rsidRPr="00664D44">
        <w:rPr>
          <w:rFonts w:ascii="Times New Roman" w:hAnsi="Times New Roman" w:cs="Times New Roman"/>
          <w:sz w:val="28"/>
          <w:szCs w:val="28"/>
        </w:rPr>
        <w:t xml:space="preserve"> </w:t>
      </w:r>
      <w:r w:rsidR="0063079C" w:rsidRPr="00664D44">
        <w:rPr>
          <w:rFonts w:ascii="Times New Roman" w:hAnsi="Times New Roman" w:cs="Times New Roman"/>
          <w:sz w:val="28"/>
          <w:szCs w:val="28"/>
        </w:rPr>
        <w:t xml:space="preserve">от </w:t>
      </w:r>
      <w:r w:rsidR="006314A4">
        <w:rPr>
          <w:rFonts w:ascii="Times New Roman" w:hAnsi="Times New Roman" w:cs="Times New Roman"/>
          <w:sz w:val="28"/>
          <w:szCs w:val="28"/>
        </w:rPr>
        <w:t>0</w:t>
      </w:r>
      <w:r w:rsidR="009703E7" w:rsidRPr="00664D44">
        <w:rPr>
          <w:rFonts w:ascii="Times New Roman" w:hAnsi="Times New Roman" w:cs="Times New Roman"/>
          <w:sz w:val="28"/>
          <w:szCs w:val="28"/>
        </w:rPr>
        <w:t>1.07.</w:t>
      </w:r>
      <w:r w:rsidR="00276779" w:rsidRPr="00664D44">
        <w:rPr>
          <w:rFonts w:ascii="Times New Roman" w:hAnsi="Times New Roman" w:cs="Times New Roman"/>
          <w:sz w:val="28"/>
          <w:szCs w:val="28"/>
        </w:rPr>
        <w:t>2013</w:t>
      </w:r>
      <w:r w:rsidR="0063079C" w:rsidRPr="00664D44">
        <w:rPr>
          <w:rFonts w:ascii="Times New Roman" w:hAnsi="Times New Roman" w:cs="Times New Roman"/>
          <w:sz w:val="28"/>
          <w:szCs w:val="28"/>
        </w:rPr>
        <w:t xml:space="preserve"> 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№ 499 «Об утверждении порядка организации и осуществления образовательной деятельности по дополнительным профессиональным программам; </w:t>
      </w:r>
    </w:p>
    <w:p w:rsidR="00664D44" w:rsidRPr="00664D4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6779" w:rsidRPr="00664D44">
        <w:rPr>
          <w:rFonts w:ascii="Times New Roman" w:hAnsi="Times New Roman" w:cs="Times New Roman"/>
          <w:sz w:val="28"/>
          <w:szCs w:val="28"/>
        </w:rPr>
        <w:t>письм</w:t>
      </w:r>
      <w:r w:rsidR="006314A4">
        <w:rPr>
          <w:rFonts w:ascii="Times New Roman" w:hAnsi="Times New Roman" w:cs="Times New Roman"/>
          <w:sz w:val="28"/>
          <w:szCs w:val="28"/>
        </w:rPr>
        <w:t>а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Департамента государственной политики в сфере подготовки рабочих кадров и дополнительного профессион</w:t>
      </w:r>
      <w:r w:rsidR="009703E7" w:rsidRPr="00664D44">
        <w:rPr>
          <w:rFonts w:ascii="Times New Roman" w:hAnsi="Times New Roman" w:cs="Times New Roman"/>
          <w:sz w:val="28"/>
          <w:szCs w:val="28"/>
        </w:rPr>
        <w:t>ального образования от 10.04.</w:t>
      </w:r>
      <w:r w:rsidR="00276779" w:rsidRPr="00664D44">
        <w:rPr>
          <w:rFonts w:ascii="Times New Roman" w:hAnsi="Times New Roman" w:cs="Times New Roman"/>
          <w:sz w:val="28"/>
          <w:szCs w:val="28"/>
        </w:rPr>
        <w:t>2014 № 06-381 «О направлении методических рекомендаций по использованию электронного обучения, дистанционных образовательных технологий при реализации дополнительных профессиона</w:t>
      </w:r>
      <w:r w:rsidR="00664D44" w:rsidRPr="00664D44">
        <w:rPr>
          <w:rFonts w:ascii="Times New Roman" w:hAnsi="Times New Roman" w:cs="Times New Roman"/>
          <w:sz w:val="28"/>
          <w:szCs w:val="28"/>
        </w:rPr>
        <w:t>льных образовательных программ»;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779" w:rsidRPr="00D97F4D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6779" w:rsidRPr="00664D44">
        <w:rPr>
          <w:rFonts w:ascii="Times New Roman" w:hAnsi="Times New Roman" w:cs="Times New Roman"/>
          <w:sz w:val="28"/>
          <w:szCs w:val="28"/>
        </w:rPr>
        <w:t>Устав</w:t>
      </w:r>
      <w:r w:rsidR="006314A4">
        <w:rPr>
          <w:rFonts w:ascii="Times New Roman" w:hAnsi="Times New Roman" w:cs="Times New Roman"/>
          <w:sz w:val="28"/>
          <w:szCs w:val="28"/>
        </w:rPr>
        <w:t>а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и локальны</w:t>
      </w:r>
      <w:r w:rsidR="006314A4">
        <w:rPr>
          <w:rFonts w:ascii="Times New Roman" w:hAnsi="Times New Roman" w:cs="Times New Roman"/>
          <w:sz w:val="28"/>
          <w:szCs w:val="28"/>
        </w:rPr>
        <w:t>х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6314A4">
        <w:rPr>
          <w:rFonts w:ascii="Times New Roman" w:hAnsi="Times New Roman" w:cs="Times New Roman"/>
          <w:sz w:val="28"/>
          <w:szCs w:val="28"/>
        </w:rPr>
        <w:t>х</w:t>
      </w:r>
      <w:r w:rsidR="00276779" w:rsidRPr="00664D44">
        <w:rPr>
          <w:rFonts w:ascii="Times New Roman" w:hAnsi="Times New Roman" w:cs="Times New Roman"/>
          <w:sz w:val="28"/>
          <w:szCs w:val="28"/>
        </w:rPr>
        <w:t xml:space="preserve"> акт</w:t>
      </w:r>
      <w:r w:rsidR="006314A4">
        <w:rPr>
          <w:rFonts w:ascii="Times New Roman" w:hAnsi="Times New Roman" w:cs="Times New Roman"/>
          <w:sz w:val="28"/>
          <w:szCs w:val="28"/>
        </w:rPr>
        <w:t xml:space="preserve">ов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64D44" w:rsidRPr="00D97F4D">
        <w:rPr>
          <w:rFonts w:ascii="Times New Roman" w:hAnsi="Times New Roman" w:cs="Times New Roman"/>
          <w:sz w:val="28"/>
          <w:szCs w:val="28"/>
        </w:rPr>
        <w:t>.</w:t>
      </w:r>
    </w:p>
    <w:p w:rsidR="00DB6B43" w:rsidRPr="00ED5E14" w:rsidRDefault="00994BB5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256">
        <w:rPr>
          <w:rFonts w:ascii="Times New Roman" w:hAnsi="Times New Roman" w:cs="Times New Roman"/>
          <w:sz w:val="28"/>
          <w:szCs w:val="28"/>
        </w:rPr>
        <w:t>1.2</w:t>
      </w:r>
      <w:r w:rsidR="009703E7" w:rsidRPr="00ED5E14">
        <w:rPr>
          <w:rFonts w:ascii="Times New Roman" w:hAnsi="Times New Roman" w:cs="Times New Roman"/>
          <w:sz w:val="28"/>
          <w:szCs w:val="28"/>
        </w:rPr>
        <w:t>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Pr="00ED5E14">
        <w:rPr>
          <w:rFonts w:ascii="Times New Roman" w:hAnsi="Times New Roman" w:cs="Times New Roman"/>
          <w:sz w:val="28"/>
          <w:szCs w:val="28"/>
        </w:rPr>
        <w:t>Положение</w:t>
      </w:r>
      <w:r w:rsidR="00E90F57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232BFE" w:rsidRPr="00ED5E14">
        <w:rPr>
          <w:rFonts w:ascii="Times New Roman" w:hAnsi="Times New Roman" w:cs="Times New Roman"/>
          <w:sz w:val="28"/>
          <w:szCs w:val="28"/>
        </w:rPr>
        <w:t xml:space="preserve">регламентирует </w:t>
      </w:r>
      <w:r w:rsidR="00E90F57" w:rsidRPr="00ED5E14">
        <w:rPr>
          <w:rFonts w:ascii="Times New Roman" w:hAnsi="Times New Roman" w:cs="Times New Roman"/>
          <w:sz w:val="28"/>
          <w:szCs w:val="28"/>
        </w:rPr>
        <w:t xml:space="preserve">правила применения электронного обучения, дистанционных образовательных технологий при реализации дополнительных профессиональных программ </w:t>
      </w:r>
      <w:r w:rsidR="00232BFE" w:rsidRPr="008C4256">
        <w:rPr>
          <w:rFonts w:ascii="Times New Roman" w:hAnsi="Times New Roman" w:cs="Times New Roman"/>
          <w:sz w:val="28"/>
          <w:szCs w:val="28"/>
        </w:rPr>
        <w:t>при всех формах получения образования</w:t>
      </w:r>
      <w:r w:rsidR="00232BFE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2D7CEC" w:rsidRPr="00ED5E14">
        <w:rPr>
          <w:rFonts w:ascii="Times New Roman" w:hAnsi="Times New Roman" w:cs="Times New Roman"/>
          <w:sz w:val="28"/>
          <w:szCs w:val="28"/>
        </w:rPr>
        <w:t>при проведении учебных занятий, практик, текущего контроля успеваемости, промежуточной, итоговой аттестации обучающихся</w:t>
      </w:r>
      <w:r w:rsidR="00F36EFB" w:rsidRPr="00F36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E90F57" w:rsidRPr="00ED5E14">
        <w:rPr>
          <w:rFonts w:ascii="Times New Roman" w:hAnsi="Times New Roman" w:cs="Times New Roman"/>
          <w:sz w:val="28"/>
          <w:szCs w:val="28"/>
        </w:rPr>
        <w:t>.</w:t>
      </w:r>
    </w:p>
    <w:p w:rsidR="00127735" w:rsidRPr="00ED5E14" w:rsidRDefault="00F1005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1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F2C61">
        <w:rPr>
          <w:rFonts w:ascii="Times New Roman" w:hAnsi="Times New Roman" w:cs="Times New Roman"/>
          <w:sz w:val="28"/>
          <w:szCs w:val="28"/>
        </w:rPr>
        <w:t>3</w:t>
      </w:r>
      <w:r w:rsidR="009703E7" w:rsidRPr="00ED5E14">
        <w:rPr>
          <w:rFonts w:ascii="Times New Roman" w:hAnsi="Times New Roman" w:cs="Times New Roman"/>
          <w:sz w:val="28"/>
          <w:szCs w:val="28"/>
        </w:rPr>
        <w:t>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F93EE6" w:rsidRPr="00ED5E14">
        <w:rPr>
          <w:rFonts w:ascii="Times New Roman" w:hAnsi="Times New Roman" w:cs="Times New Roman"/>
          <w:sz w:val="28"/>
          <w:szCs w:val="28"/>
        </w:rPr>
        <w:t xml:space="preserve">, </w:t>
      </w:r>
      <w:r w:rsidR="00685304">
        <w:rPr>
          <w:rFonts w:ascii="Times New Roman" w:hAnsi="Times New Roman" w:cs="Times New Roman"/>
          <w:sz w:val="28"/>
          <w:szCs w:val="28"/>
        </w:rPr>
        <w:t xml:space="preserve">как организация, </w:t>
      </w:r>
      <w:r w:rsidR="00F93EE6" w:rsidRPr="00ED5E14">
        <w:rPr>
          <w:rFonts w:ascii="Times New Roman" w:hAnsi="Times New Roman" w:cs="Times New Roman"/>
          <w:sz w:val="28"/>
          <w:szCs w:val="28"/>
        </w:rPr>
        <w:t>осуществляющ</w:t>
      </w:r>
      <w:r w:rsidR="00685304">
        <w:rPr>
          <w:rFonts w:ascii="Times New Roman" w:hAnsi="Times New Roman" w:cs="Times New Roman"/>
          <w:sz w:val="28"/>
          <w:szCs w:val="28"/>
        </w:rPr>
        <w:t>ая</w:t>
      </w:r>
      <w:r w:rsidR="00F93EE6" w:rsidRPr="00ED5E14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</w:t>
      </w:r>
      <w:r w:rsidR="00202AE9" w:rsidRPr="00ED5E14">
        <w:rPr>
          <w:rFonts w:ascii="Times New Roman" w:hAnsi="Times New Roman" w:cs="Times New Roman"/>
          <w:sz w:val="28"/>
          <w:szCs w:val="28"/>
        </w:rPr>
        <w:t>органом исполнительной власти,</w:t>
      </w:r>
      <w:r w:rsidR="00F93EE6" w:rsidRPr="00ED5E14">
        <w:rPr>
          <w:rFonts w:ascii="Times New Roman" w:hAnsi="Times New Roman" w:cs="Times New Roman"/>
          <w:sz w:val="28"/>
          <w:szCs w:val="28"/>
        </w:rPr>
        <w:t xml:space="preserve"> осуществляющим функции по выработке государственной политики и нормативно-правовому регулированию в сфере образования.</w:t>
      </w:r>
    </w:p>
    <w:p w:rsidR="00290BCC" w:rsidRDefault="00F93EE6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14"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4</w:t>
      </w:r>
      <w:r w:rsidR="009703E7" w:rsidRPr="00ED5E14">
        <w:rPr>
          <w:rFonts w:ascii="Times New Roman" w:hAnsi="Times New Roman" w:cs="Times New Roman"/>
          <w:sz w:val="28"/>
          <w:szCs w:val="28"/>
        </w:rPr>
        <w:t>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685304">
        <w:rPr>
          <w:rFonts w:ascii="Times New Roman" w:hAnsi="Times New Roman" w:cs="Times New Roman"/>
          <w:sz w:val="28"/>
          <w:szCs w:val="28"/>
        </w:rPr>
        <w:t xml:space="preserve">В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ED5E14">
        <w:rPr>
          <w:rFonts w:ascii="Times New Roman" w:hAnsi="Times New Roman" w:cs="Times New Roman"/>
          <w:sz w:val="28"/>
          <w:szCs w:val="28"/>
        </w:rPr>
        <w:t xml:space="preserve"> созданы условия для функционирования электронной информационно</w:t>
      </w:r>
      <w:r w:rsidR="00197EFD">
        <w:rPr>
          <w:rFonts w:ascii="Times New Roman" w:hAnsi="Times New Roman" w:cs="Times New Roman"/>
          <w:sz w:val="28"/>
          <w:szCs w:val="28"/>
        </w:rPr>
        <w:t>-</w:t>
      </w:r>
      <w:r w:rsidRPr="00ED5E14">
        <w:rPr>
          <w:rFonts w:ascii="Times New Roman" w:hAnsi="Times New Roman" w:cs="Times New Roman"/>
          <w:sz w:val="28"/>
          <w:szCs w:val="28"/>
        </w:rPr>
        <w:t>образовательной среды, включающей в себя</w:t>
      </w:r>
      <w:r w:rsidR="00290BCC">
        <w:rPr>
          <w:rFonts w:ascii="Times New Roman" w:hAnsi="Times New Roman" w:cs="Times New Roman"/>
          <w:sz w:val="28"/>
          <w:szCs w:val="28"/>
        </w:rPr>
        <w:t>:</w:t>
      </w:r>
      <w:r w:rsidR="002510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BCC" w:rsidRPr="00290BCC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3EE6" w:rsidRPr="00290BCC">
        <w:rPr>
          <w:rFonts w:ascii="Times New Roman" w:hAnsi="Times New Roman" w:cs="Times New Roman"/>
          <w:sz w:val="28"/>
          <w:szCs w:val="28"/>
        </w:rPr>
        <w:t>элек</w:t>
      </w:r>
      <w:r w:rsidR="00290BCC">
        <w:rPr>
          <w:rFonts w:ascii="Times New Roman" w:hAnsi="Times New Roman" w:cs="Times New Roman"/>
          <w:sz w:val="28"/>
          <w:szCs w:val="28"/>
        </w:rPr>
        <w:t>тронные информационные ресурсы;</w:t>
      </w:r>
    </w:p>
    <w:p w:rsidR="00290BCC" w:rsidRPr="00290BCC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3EE6" w:rsidRPr="00290BCC">
        <w:rPr>
          <w:rFonts w:ascii="Times New Roman" w:hAnsi="Times New Roman" w:cs="Times New Roman"/>
          <w:sz w:val="28"/>
          <w:szCs w:val="28"/>
        </w:rPr>
        <w:t>элект</w:t>
      </w:r>
      <w:r w:rsidR="00290BCC">
        <w:rPr>
          <w:rFonts w:ascii="Times New Roman" w:hAnsi="Times New Roman" w:cs="Times New Roman"/>
          <w:sz w:val="28"/>
          <w:szCs w:val="28"/>
        </w:rPr>
        <w:t>ронные образовательные ресурсы;</w:t>
      </w:r>
    </w:p>
    <w:p w:rsidR="00290BCC" w:rsidRPr="006314A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3EE6" w:rsidRPr="006314A4">
        <w:rPr>
          <w:rFonts w:ascii="Times New Roman" w:hAnsi="Times New Roman" w:cs="Times New Roman"/>
          <w:sz w:val="28"/>
          <w:szCs w:val="28"/>
        </w:rPr>
        <w:t>совокуп</w:t>
      </w:r>
      <w:r w:rsidR="00290BCC" w:rsidRPr="006314A4">
        <w:rPr>
          <w:rFonts w:ascii="Times New Roman" w:hAnsi="Times New Roman" w:cs="Times New Roman"/>
          <w:sz w:val="28"/>
          <w:szCs w:val="28"/>
        </w:rPr>
        <w:t xml:space="preserve">ность информационных </w:t>
      </w:r>
      <w:r w:rsidR="006314A4" w:rsidRPr="006314A4">
        <w:rPr>
          <w:rFonts w:ascii="Times New Roman" w:hAnsi="Times New Roman" w:cs="Times New Roman"/>
          <w:sz w:val="28"/>
          <w:szCs w:val="28"/>
        </w:rPr>
        <w:t xml:space="preserve">и </w:t>
      </w:r>
      <w:r w:rsidR="00F93EE6" w:rsidRPr="006314A4">
        <w:rPr>
          <w:rFonts w:ascii="Times New Roman" w:hAnsi="Times New Roman" w:cs="Times New Roman"/>
          <w:sz w:val="28"/>
          <w:szCs w:val="28"/>
        </w:rPr>
        <w:t>телекоммуник</w:t>
      </w:r>
      <w:r w:rsidR="00290BCC" w:rsidRPr="006314A4">
        <w:rPr>
          <w:rFonts w:ascii="Times New Roman" w:hAnsi="Times New Roman" w:cs="Times New Roman"/>
          <w:sz w:val="28"/>
          <w:szCs w:val="28"/>
        </w:rPr>
        <w:t>ационных технологий;</w:t>
      </w:r>
    </w:p>
    <w:p w:rsidR="00F93EE6" w:rsidRPr="00290BCC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3EE6" w:rsidRPr="00290BCC">
        <w:rPr>
          <w:rFonts w:ascii="Times New Roman" w:hAnsi="Times New Roman" w:cs="Times New Roman"/>
          <w:sz w:val="28"/>
          <w:szCs w:val="28"/>
        </w:rPr>
        <w:t>соответствующих технологических средств</w:t>
      </w:r>
      <w:r w:rsidR="006314A4">
        <w:rPr>
          <w:rFonts w:ascii="Times New Roman" w:hAnsi="Times New Roman" w:cs="Times New Roman"/>
          <w:sz w:val="28"/>
          <w:szCs w:val="28"/>
        </w:rPr>
        <w:t>,</w:t>
      </w:r>
      <w:r w:rsidR="00F93EE6" w:rsidRPr="00290BCC">
        <w:rPr>
          <w:rFonts w:ascii="Times New Roman" w:hAnsi="Times New Roman" w:cs="Times New Roman"/>
          <w:sz w:val="28"/>
          <w:szCs w:val="28"/>
        </w:rPr>
        <w:t xml:space="preserve"> обеспечивающих освоение обучающимися образовательных программ в полном объеме независимо от места нахождения обучающихся.</w:t>
      </w:r>
    </w:p>
    <w:p w:rsidR="00EA5256" w:rsidRPr="00ED5E14" w:rsidRDefault="00F93EE6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14"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5</w:t>
      </w:r>
      <w:r w:rsidR="009703E7" w:rsidRPr="00ED5E14">
        <w:rPr>
          <w:rFonts w:ascii="Times New Roman" w:hAnsi="Times New Roman" w:cs="Times New Roman"/>
          <w:sz w:val="28"/>
          <w:szCs w:val="28"/>
        </w:rPr>
        <w:t>.</w:t>
      </w:r>
      <w:r w:rsidR="00002E71" w:rsidRPr="008C4256">
        <w:rPr>
          <w:rFonts w:ascii="Times New Roman" w:hAnsi="Times New Roman" w:cs="Times New Roman"/>
          <w:sz w:val="28"/>
          <w:szCs w:val="28"/>
        </w:rPr>
        <w:t> </w:t>
      </w:r>
      <w:r w:rsidRPr="00ED5E14">
        <w:rPr>
          <w:rFonts w:ascii="Times New Roman" w:hAnsi="Times New Roman" w:cs="Times New Roman"/>
          <w:sz w:val="28"/>
          <w:szCs w:val="28"/>
        </w:rPr>
        <w:t>Обучение с использованием дистанционных образовательных технологий</w:t>
      </w:r>
      <w:r w:rsidR="00197EFD">
        <w:rPr>
          <w:rFonts w:ascii="Times New Roman" w:hAnsi="Times New Roman" w:cs="Times New Roman"/>
          <w:sz w:val="28"/>
          <w:szCs w:val="28"/>
        </w:rPr>
        <w:t xml:space="preserve"> </w:t>
      </w:r>
      <w:r w:rsidRPr="00ED5E14">
        <w:rPr>
          <w:rFonts w:ascii="Times New Roman" w:hAnsi="Times New Roman" w:cs="Times New Roman"/>
          <w:sz w:val="28"/>
          <w:szCs w:val="28"/>
        </w:rPr>
        <w:t>должно обеспечивать выполнение всех требований образовательных программ.</w:t>
      </w:r>
    </w:p>
    <w:p w:rsidR="00B601B3" w:rsidRPr="008C4256" w:rsidRDefault="00F93EE6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14"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6</w:t>
      </w:r>
      <w:r w:rsidR="009703E7" w:rsidRPr="00ED5E14">
        <w:rPr>
          <w:rFonts w:ascii="Times New Roman" w:hAnsi="Times New Roman" w:cs="Times New Roman"/>
          <w:sz w:val="28"/>
          <w:szCs w:val="28"/>
        </w:rPr>
        <w:t>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B601B3" w:rsidRPr="00ED5E14">
        <w:rPr>
          <w:rFonts w:ascii="Times New Roman" w:hAnsi="Times New Roman" w:cs="Times New Roman"/>
          <w:sz w:val="28"/>
          <w:szCs w:val="28"/>
        </w:rPr>
        <w:t>При организации дистанционного образовательного процесса, следует учитыв</w:t>
      </w:r>
      <w:r w:rsidR="009703E7" w:rsidRPr="00ED5E14">
        <w:rPr>
          <w:rFonts w:ascii="Times New Roman" w:hAnsi="Times New Roman" w:cs="Times New Roman"/>
          <w:sz w:val="28"/>
          <w:szCs w:val="28"/>
        </w:rPr>
        <w:t>ать Федеральный закон от 27.07.</w:t>
      </w:r>
      <w:r w:rsidR="00B601B3" w:rsidRPr="00ED5E14">
        <w:rPr>
          <w:rFonts w:ascii="Times New Roman" w:hAnsi="Times New Roman" w:cs="Times New Roman"/>
          <w:sz w:val="28"/>
          <w:szCs w:val="28"/>
        </w:rPr>
        <w:t>200</w:t>
      </w:r>
      <w:r w:rsidR="0063079C">
        <w:rPr>
          <w:rFonts w:ascii="Times New Roman" w:hAnsi="Times New Roman" w:cs="Times New Roman"/>
          <w:sz w:val="28"/>
          <w:szCs w:val="28"/>
        </w:rPr>
        <w:t>6</w:t>
      </w:r>
      <w:r w:rsidR="00B601B3" w:rsidRPr="00ED5E14">
        <w:rPr>
          <w:rFonts w:ascii="Times New Roman" w:hAnsi="Times New Roman" w:cs="Times New Roman"/>
          <w:sz w:val="28"/>
          <w:szCs w:val="28"/>
        </w:rPr>
        <w:t xml:space="preserve"> №152-ФЗ «О персональных данных» </w:t>
      </w:r>
      <w:r w:rsidR="009703E7" w:rsidRPr="00ED5E14">
        <w:rPr>
          <w:rFonts w:ascii="Times New Roman" w:hAnsi="Times New Roman" w:cs="Times New Roman"/>
          <w:sz w:val="28"/>
          <w:szCs w:val="28"/>
        </w:rPr>
        <w:t>и Федерального закона от 27.07.</w:t>
      </w:r>
      <w:r w:rsidR="00B601B3" w:rsidRPr="00ED5E14">
        <w:rPr>
          <w:rFonts w:ascii="Times New Roman" w:hAnsi="Times New Roman" w:cs="Times New Roman"/>
          <w:sz w:val="28"/>
          <w:szCs w:val="28"/>
        </w:rPr>
        <w:t>2</w:t>
      </w:r>
      <w:r w:rsidR="00202AE9" w:rsidRPr="00ED5E14">
        <w:rPr>
          <w:rFonts w:ascii="Times New Roman" w:hAnsi="Times New Roman" w:cs="Times New Roman"/>
          <w:sz w:val="28"/>
          <w:szCs w:val="28"/>
        </w:rPr>
        <w:t xml:space="preserve">006 </w:t>
      </w:r>
      <w:r w:rsidR="009C331B">
        <w:rPr>
          <w:rFonts w:ascii="Times New Roman" w:hAnsi="Times New Roman" w:cs="Times New Roman"/>
          <w:sz w:val="28"/>
          <w:szCs w:val="28"/>
        </w:rPr>
        <w:t>№149-ФЗ «</w:t>
      </w:r>
      <w:r w:rsidR="00202AE9" w:rsidRPr="00ED5E14">
        <w:rPr>
          <w:rFonts w:ascii="Times New Roman" w:hAnsi="Times New Roman" w:cs="Times New Roman"/>
          <w:sz w:val="28"/>
          <w:szCs w:val="28"/>
        </w:rPr>
        <w:t>Об информации,</w:t>
      </w:r>
      <w:r w:rsidR="00B601B3" w:rsidRPr="00ED5E14">
        <w:rPr>
          <w:rFonts w:ascii="Times New Roman" w:hAnsi="Times New Roman" w:cs="Times New Roman"/>
          <w:sz w:val="28"/>
          <w:szCs w:val="28"/>
        </w:rPr>
        <w:t xml:space="preserve"> информационных те</w:t>
      </w:r>
      <w:r w:rsidR="009C331B">
        <w:rPr>
          <w:rFonts w:ascii="Times New Roman" w:hAnsi="Times New Roman" w:cs="Times New Roman"/>
          <w:sz w:val="28"/>
          <w:szCs w:val="28"/>
        </w:rPr>
        <w:t>хнологиях и о защите информации»</w:t>
      </w:r>
      <w:r w:rsidR="00B601B3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B601B3" w:rsidRPr="0063079C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202AE9" w:rsidRPr="0063079C">
        <w:rPr>
          <w:rFonts w:ascii="Times New Roman" w:hAnsi="Times New Roman" w:cs="Times New Roman"/>
          <w:sz w:val="28"/>
          <w:szCs w:val="28"/>
        </w:rPr>
        <w:t>.</w:t>
      </w:r>
    </w:p>
    <w:p w:rsidR="00127735" w:rsidRPr="00ED5E14" w:rsidRDefault="00127735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256"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7</w:t>
      </w:r>
      <w:r w:rsidRPr="008C4256">
        <w:rPr>
          <w:rFonts w:ascii="Times New Roman" w:hAnsi="Times New Roman" w:cs="Times New Roman"/>
          <w:sz w:val="28"/>
          <w:szCs w:val="28"/>
        </w:rPr>
        <w:t>.</w:t>
      </w:r>
      <w:r w:rsidR="00002E71" w:rsidRPr="008C4256">
        <w:rPr>
          <w:rFonts w:ascii="Times New Roman" w:hAnsi="Times New Roman" w:cs="Times New Roman"/>
          <w:sz w:val="28"/>
          <w:szCs w:val="28"/>
        </w:rPr>
        <w:t> </w:t>
      </w:r>
      <w:r w:rsidRPr="00ED5E14">
        <w:rPr>
          <w:rFonts w:ascii="Times New Roman" w:hAnsi="Times New Roman" w:cs="Times New Roman"/>
          <w:sz w:val="28"/>
          <w:szCs w:val="28"/>
        </w:rPr>
        <w:t>Документирование учебн</w:t>
      </w:r>
      <w:r w:rsidR="00202AE9" w:rsidRPr="00ED5E14">
        <w:rPr>
          <w:rFonts w:ascii="Times New Roman" w:hAnsi="Times New Roman" w:cs="Times New Roman"/>
          <w:sz w:val="28"/>
          <w:szCs w:val="28"/>
        </w:rPr>
        <w:t xml:space="preserve">ого процесса </w:t>
      </w:r>
      <w:r w:rsidR="006314A4" w:rsidRPr="00ED5E14">
        <w:rPr>
          <w:rFonts w:ascii="Times New Roman" w:hAnsi="Times New Roman" w:cs="Times New Roman"/>
          <w:sz w:val="28"/>
          <w:szCs w:val="28"/>
        </w:rPr>
        <w:t xml:space="preserve">с использованием электронного обучения </w:t>
      </w:r>
      <w:r w:rsidR="006314A4">
        <w:rPr>
          <w:rFonts w:ascii="Times New Roman" w:hAnsi="Times New Roman" w:cs="Times New Roman"/>
          <w:sz w:val="28"/>
          <w:szCs w:val="28"/>
        </w:rPr>
        <w:t xml:space="preserve">и </w:t>
      </w:r>
      <w:r w:rsidR="00202AE9" w:rsidRPr="00ED5E14">
        <w:rPr>
          <w:rFonts w:ascii="Times New Roman" w:hAnsi="Times New Roman" w:cs="Times New Roman"/>
          <w:sz w:val="28"/>
          <w:szCs w:val="28"/>
        </w:rPr>
        <w:t>дистанцио</w:t>
      </w:r>
      <w:r w:rsidR="006314A4">
        <w:rPr>
          <w:rFonts w:ascii="Times New Roman" w:hAnsi="Times New Roman" w:cs="Times New Roman"/>
          <w:sz w:val="28"/>
          <w:szCs w:val="28"/>
        </w:rPr>
        <w:t>нных образовательных технологий</w:t>
      </w:r>
      <w:r w:rsidR="00202AE9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Pr="00ED5E14">
        <w:rPr>
          <w:rFonts w:ascii="Times New Roman" w:hAnsi="Times New Roman" w:cs="Times New Roman"/>
          <w:sz w:val="28"/>
          <w:szCs w:val="28"/>
        </w:rPr>
        <w:t xml:space="preserve">осуществляется в установленном в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F36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14">
        <w:rPr>
          <w:rFonts w:ascii="Times New Roman" w:hAnsi="Times New Roman" w:cs="Times New Roman"/>
          <w:sz w:val="28"/>
          <w:szCs w:val="28"/>
        </w:rPr>
        <w:t>порядке.</w:t>
      </w:r>
    </w:p>
    <w:p w:rsidR="00127735" w:rsidRDefault="00127735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256"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8</w:t>
      </w:r>
      <w:r w:rsidRPr="008C4256">
        <w:rPr>
          <w:rFonts w:ascii="Times New Roman" w:hAnsi="Times New Roman" w:cs="Times New Roman"/>
          <w:sz w:val="28"/>
          <w:szCs w:val="28"/>
        </w:rPr>
        <w:t>.</w:t>
      </w:r>
      <w:r w:rsidR="00002E71" w:rsidRPr="008C4256">
        <w:rPr>
          <w:rFonts w:ascii="Times New Roman" w:hAnsi="Times New Roman" w:cs="Times New Roman"/>
          <w:sz w:val="28"/>
          <w:szCs w:val="28"/>
        </w:rPr>
        <w:t> </w:t>
      </w:r>
      <w:r w:rsidRPr="00ED5E14">
        <w:rPr>
          <w:rFonts w:ascii="Times New Roman" w:hAnsi="Times New Roman" w:cs="Times New Roman"/>
          <w:sz w:val="28"/>
          <w:szCs w:val="28"/>
        </w:rPr>
        <w:t xml:space="preserve">При реализации дополнительных профессиональных программ с применением электронного обучения, дистанционных образовательных технологий местом осуществления образовательной деятельности является место нахождения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685304">
        <w:rPr>
          <w:rFonts w:ascii="Times New Roman" w:hAnsi="Times New Roman" w:cs="Times New Roman"/>
          <w:sz w:val="28"/>
          <w:szCs w:val="28"/>
        </w:rPr>
        <w:t>,</w:t>
      </w:r>
      <w:r w:rsidRPr="00ED5E14">
        <w:rPr>
          <w:rFonts w:ascii="Times New Roman" w:hAnsi="Times New Roman" w:cs="Times New Roman"/>
          <w:sz w:val="28"/>
          <w:szCs w:val="28"/>
        </w:rPr>
        <w:t xml:space="preserve"> осуществляющей образовательную деятельность, независимо от места нахождения обучающихся.</w:t>
      </w:r>
    </w:p>
    <w:p w:rsidR="006314A4" w:rsidRDefault="006314A4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2C6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314A4">
        <w:rPr>
          <w:rFonts w:ascii="Times New Roman" w:hAnsi="Times New Roman" w:cs="Times New Roman"/>
          <w:sz w:val="28"/>
          <w:szCs w:val="28"/>
        </w:rPr>
        <w:t xml:space="preserve">При реализации образовательных программ с применением электронного обучения, дистанционных образовательных технологий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85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14A4">
        <w:rPr>
          <w:rFonts w:ascii="Times New Roman" w:hAnsi="Times New Roman" w:cs="Times New Roman"/>
          <w:sz w:val="28"/>
          <w:szCs w:val="28"/>
        </w:rPr>
        <w:t>обеспечивает защиту сведений, составляющих государственную или иную охраняемую законом тайну.</w:t>
      </w:r>
    </w:p>
    <w:p w:rsidR="006314A4" w:rsidRDefault="006314A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C86" w:rsidRDefault="0063079C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44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002E71" w:rsidRPr="00664D44">
        <w:rPr>
          <w:rFonts w:ascii="Times New Roman" w:hAnsi="Times New Roman" w:cs="Times New Roman"/>
          <w:b/>
          <w:sz w:val="28"/>
          <w:szCs w:val="28"/>
        </w:rPr>
        <w:t> </w:t>
      </w:r>
      <w:r w:rsidR="00202AE9" w:rsidRPr="00664D44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</w:t>
      </w:r>
      <w:r w:rsidR="00603B13">
        <w:rPr>
          <w:rFonts w:ascii="Times New Roman" w:hAnsi="Times New Roman" w:cs="Times New Roman"/>
          <w:b/>
          <w:sz w:val="28"/>
          <w:szCs w:val="28"/>
        </w:rPr>
        <w:t xml:space="preserve"> в настоящем Положении</w:t>
      </w:r>
    </w:p>
    <w:p w:rsidR="00F36EFB" w:rsidRDefault="00F36EFB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E0957">
        <w:rPr>
          <w:rFonts w:ascii="Times New Roman" w:hAnsi="Times New Roman" w:cs="Times New Roman"/>
          <w:sz w:val="28"/>
          <w:szCs w:val="28"/>
        </w:rPr>
        <w:t>Д</w:t>
      </w:r>
      <w:r w:rsidR="002E0957" w:rsidRPr="00ED5E14">
        <w:rPr>
          <w:rFonts w:ascii="Times New Roman" w:hAnsi="Times New Roman" w:cs="Times New Roman"/>
          <w:sz w:val="28"/>
          <w:szCs w:val="28"/>
        </w:rPr>
        <w:t>ополнительны</w:t>
      </w:r>
      <w:r w:rsidR="002E0957">
        <w:rPr>
          <w:rFonts w:ascii="Times New Roman" w:hAnsi="Times New Roman" w:cs="Times New Roman"/>
          <w:sz w:val="28"/>
          <w:szCs w:val="28"/>
        </w:rPr>
        <w:t>е</w:t>
      </w:r>
      <w:r w:rsidR="002E0957" w:rsidRPr="00ED5E14">
        <w:rPr>
          <w:rFonts w:ascii="Times New Roman" w:hAnsi="Times New Roman" w:cs="Times New Roman"/>
          <w:sz w:val="28"/>
          <w:szCs w:val="28"/>
        </w:rPr>
        <w:t xml:space="preserve"> профессиональны</w:t>
      </w:r>
      <w:r w:rsidR="002E0957">
        <w:rPr>
          <w:rFonts w:ascii="Times New Roman" w:hAnsi="Times New Roman" w:cs="Times New Roman"/>
          <w:sz w:val="28"/>
          <w:szCs w:val="28"/>
        </w:rPr>
        <w:t>е</w:t>
      </w:r>
      <w:r w:rsidR="002E0957" w:rsidRPr="00ED5E1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E0957">
        <w:rPr>
          <w:rFonts w:ascii="Times New Roman" w:hAnsi="Times New Roman" w:cs="Times New Roman"/>
          <w:sz w:val="28"/>
          <w:szCs w:val="28"/>
        </w:rPr>
        <w:t>ы</w:t>
      </w:r>
      <w:r w:rsidR="002E0957" w:rsidRPr="00ED5E14">
        <w:rPr>
          <w:rFonts w:ascii="Times New Roman" w:hAnsi="Times New Roman" w:cs="Times New Roman"/>
          <w:sz w:val="28"/>
          <w:szCs w:val="28"/>
        </w:rPr>
        <w:t xml:space="preserve"> (</w:t>
      </w:r>
      <w:r w:rsidR="002E0957" w:rsidRPr="008C4256">
        <w:rPr>
          <w:rFonts w:ascii="Times New Roman" w:hAnsi="Times New Roman" w:cs="Times New Roman"/>
          <w:sz w:val="28"/>
          <w:szCs w:val="28"/>
        </w:rPr>
        <w:t>далее –</w:t>
      </w:r>
      <w:r w:rsidR="002E0957">
        <w:rPr>
          <w:rFonts w:ascii="Times New Roman" w:hAnsi="Times New Roman" w:cs="Times New Roman"/>
          <w:sz w:val="28"/>
          <w:szCs w:val="28"/>
        </w:rPr>
        <w:t xml:space="preserve"> </w:t>
      </w:r>
      <w:r w:rsidR="002E0957" w:rsidRPr="00ED5E14">
        <w:rPr>
          <w:rFonts w:ascii="Times New Roman" w:hAnsi="Times New Roman" w:cs="Times New Roman"/>
          <w:sz w:val="28"/>
          <w:szCs w:val="28"/>
        </w:rPr>
        <w:t xml:space="preserve">ДПП) </w:t>
      </w:r>
      <w:r w:rsidR="00202AE9" w:rsidRPr="006613E8">
        <w:rPr>
          <w:rFonts w:ascii="Times New Roman" w:hAnsi="Times New Roman" w:cs="Times New Roman"/>
          <w:sz w:val="28"/>
          <w:szCs w:val="28"/>
        </w:rPr>
        <w:t>– программы повышения квалификации, программы профессиональной переподготовки</w:t>
      </w:r>
      <w:r w:rsidR="00F67C86" w:rsidRPr="006613E8">
        <w:rPr>
          <w:rFonts w:ascii="Times New Roman" w:hAnsi="Times New Roman" w:cs="Times New Roman"/>
          <w:sz w:val="28"/>
          <w:szCs w:val="28"/>
        </w:rPr>
        <w:t>.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E2902">
        <w:rPr>
          <w:rFonts w:ascii="Times New Roman" w:hAnsi="Times New Roman" w:cs="Times New Roman"/>
          <w:sz w:val="28"/>
          <w:szCs w:val="28"/>
        </w:rPr>
        <w:t>О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бучающийся </w:t>
      </w:r>
      <w:r w:rsidR="006314A4">
        <w:rPr>
          <w:rFonts w:ascii="Times New Roman" w:hAnsi="Times New Roman" w:cs="Times New Roman"/>
          <w:sz w:val="28"/>
          <w:szCs w:val="28"/>
        </w:rPr>
        <w:t>–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физическое лицо, осваивающее </w:t>
      </w:r>
      <w:r w:rsidR="006314A4">
        <w:rPr>
          <w:rFonts w:ascii="Times New Roman" w:hAnsi="Times New Roman" w:cs="Times New Roman"/>
          <w:sz w:val="28"/>
          <w:szCs w:val="28"/>
        </w:rPr>
        <w:t>ДПП</w:t>
      </w:r>
      <w:r w:rsidR="00F67C86" w:rsidRPr="006613E8">
        <w:rPr>
          <w:rFonts w:ascii="Times New Roman" w:hAnsi="Times New Roman" w:cs="Times New Roman"/>
          <w:sz w:val="28"/>
          <w:szCs w:val="28"/>
        </w:rPr>
        <w:t>.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6314A4">
        <w:rPr>
          <w:rFonts w:ascii="Times New Roman" w:hAnsi="Times New Roman" w:cs="Times New Roman"/>
          <w:sz w:val="28"/>
          <w:szCs w:val="28"/>
        </w:rPr>
        <w:t>–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документ, определяющий перечень, трудоемкость, последовательность и распределени</w:t>
      </w:r>
      <w:r w:rsidR="00F67C86" w:rsidRPr="006613E8">
        <w:rPr>
          <w:rFonts w:ascii="Times New Roman" w:hAnsi="Times New Roman" w:cs="Times New Roman"/>
          <w:sz w:val="28"/>
          <w:szCs w:val="28"/>
        </w:rPr>
        <w:t xml:space="preserve">е по периодам обучения </w:t>
      </w:r>
      <w:r w:rsidR="00202AE9" w:rsidRPr="006613E8">
        <w:rPr>
          <w:rFonts w:ascii="Times New Roman" w:hAnsi="Times New Roman" w:cs="Times New Roman"/>
          <w:sz w:val="28"/>
          <w:szCs w:val="28"/>
        </w:rPr>
        <w:t>дисциплин (модулей), практики, иных видов учебной деятельности, формы промеж</w:t>
      </w:r>
      <w:r w:rsidR="006314A4">
        <w:rPr>
          <w:rFonts w:ascii="Times New Roman" w:hAnsi="Times New Roman" w:cs="Times New Roman"/>
          <w:sz w:val="28"/>
          <w:szCs w:val="28"/>
        </w:rPr>
        <w:t>уточной аттестации обучающихся.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Электронное обучение </w:t>
      </w:r>
      <w:r w:rsidR="00202AE9" w:rsidRPr="007E0233">
        <w:rPr>
          <w:rFonts w:ascii="Times New Roman" w:hAnsi="Times New Roman" w:cs="Times New Roman"/>
          <w:sz w:val="28"/>
          <w:szCs w:val="28"/>
        </w:rPr>
        <w:t>(</w:t>
      </w:r>
      <w:r w:rsidR="006314A4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202AE9" w:rsidRPr="007E0233">
        <w:rPr>
          <w:rFonts w:ascii="Times New Roman" w:hAnsi="Times New Roman" w:cs="Times New Roman"/>
          <w:sz w:val="28"/>
          <w:szCs w:val="28"/>
        </w:rPr>
        <w:t xml:space="preserve">ЭО) 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– организация образовательной деятельности с применением содержащейся </w:t>
      </w:r>
      <w:r w:rsidR="00366521" w:rsidRPr="006613E8">
        <w:rPr>
          <w:rFonts w:ascii="Times New Roman" w:hAnsi="Times New Roman" w:cs="Times New Roman"/>
          <w:sz w:val="28"/>
          <w:szCs w:val="28"/>
        </w:rPr>
        <w:t>в базах,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</w:t>
      </w:r>
      <w:r w:rsidR="006314A4">
        <w:rPr>
          <w:rFonts w:ascii="Times New Roman" w:hAnsi="Times New Roman" w:cs="Times New Roman"/>
          <w:sz w:val="28"/>
          <w:szCs w:val="28"/>
        </w:rPr>
        <w:t>рмационно-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телекоммуникационных сетей, обеспечивающих передачу по линиям связи указанной информации, взаимодействие </w:t>
      </w:r>
      <w:r w:rsidR="002E2902">
        <w:rPr>
          <w:rFonts w:ascii="Times New Roman" w:hAnsi="Times New Roman" w:cs="Times New Roman"/>
          <w:sz w:val="28"/>
          <w:szCs w:val="28"/>
        </w:rPr>
        <w:t>обучающегося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и преподавателя. 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Дистанционные образовательные технологии </w:t>
      </w:r>
      <w:r w:rsidR="00202AE9" w:rsidRPr="007E0233">
        <w:rPr>
          <w:rFonts w:ascii="Times New Roman" w:hAnsi="Times New Roman" w:cs="Times New Roman"/>
          <w:sz w:val="28"/>
          <w:szCs w:val="28"/>
        </w:rPr>
        <w:t>(</w:t>
      </w:r>
      <w:r w:rsidR="006314A4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202AE9" w:rsidRPr="007E0233">
        <w:rPr>
          <w:rFonts w:ascii="Times New Roman" w:hAnsi="Times New Roman" w:cs="Times New Roman"/>
          <w:sz w:val="28"/>
          <w:szCs w:val="28"/>
        </w:rPr>
        <w:t>ДОТ)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– образовательные технологии, реализуемые в основном с применением информационно</w:t>
      </w:r>
      <w:r w:rsidR="00F67C86" w:rsidRPr="006613E8">
        <w:rPr>
          <w:rFonts w:ascii="Times New Roman" w:hAnsi="Times New Roman" w:cs="Times New Roman"/>
          <w:sz w:val="28"/>
          <w:szCs w:val="28"/>
        </w:rPr>
        <w:t>-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телекоммуникационных сетей при опосредованном (на расстоянии) взаимодействии </w:t>
      </w:r>
      <w:r w:rsidR="002E2902">
        <w:rPr>
          <w:rFonts w:ascii="Times New Roman" w:hAnsi="Times New Roman" w:cs="Times New Roman"/>
          <w:sz w:val="28"/>
          <w:szCs w:val="28"/>
        </w:rPr>
        <w:t>обучающихся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и преподавателей. 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Электронная информационно-образовательная среда – совокупность электронных информационных ресурсов, электронных образовательных ресурсов, информационных технологий, соответствующих технических средств, обеспечивающая освоение </w:t>
      </w:r>
      <w:r w:rsidR="002E2902">
        <w:rPr>
          <w:rFonts w:ascii="Times New Roman" w:hAnsi="Times New Roman" w:cs="Times New Roman"/>
          <w:sz w:val="28"/>
          <w:szCs w:val="28"/>
        </w:rPr>
        <w:t>обучающимися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программ профессиональной переподготовки в полном объеме, независимо от их места нахождения. </w:t>
      </w:r>
    </w:p>
    <w:p w:rsidR="00F67C86" w:rsidRPr="007E0233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7E0233">
        <w:rPr>
          <w:rFonts w:ascii="Times New Roman" w:hAnsi="Times New Roman" w:cs="Times New Roman"/>
          <w:sz w:val="28"/>
          <w:szCs w:val="28"/>
        </w:rPr>
        <w:t>Учетны</w:t>
      </w:r>
      <w:r w:rsidR="002E2902">
        <w:rPr>
          <w:rFonts w:ascii="Times New Roman" w:hAnsi="Times New Roman" w:cs="Times New Roman"/>
          <w:sz w:val="28"/>
          <w:szCs w:val="28"/>
        </w:rPr>
        <w:t>е данные – это предоставленные обучающемуся</w:t>
      </w:r>
      <w:r w:rsidR="00202AE9" w:rsidRPr="007E0233">
        <w:rPr>
          <w:rFonts w:ascii="Times New Roman" w:hAnsi="Times New Roman" w:cs="Times New Roman"/>
          <w:sz w:val="28"/>
          <w:szCs w:val="28"/>
        </w:rPr>
        <w:t xml:space="preserve"> и преподавателю логин и пароль для в</w:t>
      </w:r>
      <w:r w:rsidR="00F67C86" w:rsidRPr="007E0233">
        <w:rPr>
          <w:rFonts w:ascii="Times New Roman" w:hAnsi="Times New Roman" w:cs="Times New Roman"/>
          <w:sz w:val="28"/>
          <w:szCs w:val="28"/>
        </w:rPr>
        <w:t xml:space="preserve">хода в образовательный портал. 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Система дистанционного обучения </w:t>
      </w:r>
      <w:r w:rsidR="002E0957">
        <w:rPr>
          <w:rFonts w:ascii="Times New Roman" w:hAnsi="Times New Roman" w:cs="Times New Roman"/>
          <w:sz w:val="28"/>
          <w:szCs w:val="28"/>
        </w:rPr>
        <w:t>–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это </w:t>
      </w:r>
      <w:r w:rsidR="00E33CDF" w:rsidRPr="006613E8">
        <w:rPr>
          <w:rFonts w:ascii="Times New Roman" w:hAnsi="Times New Roman" w:cs="Times New Roman"/>
          <w:sz w:val="28"/>
          <w:szCs w:val="28"/>
        </w:rPr>
        <w:t>система,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обеспечивающая </w:t>
      </w:r>
      <w:r w:rsidR="002E2902">
        <w:rPr>
          <w:rFonts w:ascii="Times New Roman" w:hAnsi="Times New Roman" w:cs="Times New Roman"/>
          <w:sz w:val="28"/>
          <w:szCs w:val="28"/>
        </w:rPr>
        <w:t>обучающимся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и преподавателям доступ к базе электронных курсов, средствам тестирования, интерактивным дидактическим инструментам обучения. 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>Контент – информационное наполнение: тексты, графика, мультимедиа и иное информационно значимое наполнение.</w:t>
      </w:r>
    </w:p>
    <w:p w:rsidR="00F67C86" w:rsidRPr="006613E8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Образовательный контент – структурированное предметное содержание, используемое в образовательном процессе. </w:t>
      </w:r>
    </w:p>
    <w:p w:rsidR="00F67C86" w:rsidRPr="007E0233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>Структ</w:t>
      </w:r>
      <w:r w:rsidR="00F67C86" w:rsidRPr="006613E8">
        <w:rPr>
          <w:rFonts w:ascii="Times New Roman" w:hAnsi="Times New Roman" w:cs="Times New Roman"/>
          <w:sz w:val="28"/>
          <w:szCs w:val="28"/>
        </w:rPr>
        <w:t xml:space="preserve">ура образовательного контента </w:t>
      </w:r>
      <w:r w:rsidR="002E0957">
        <w:rPr>
          <w:rFonts w:ascii="Times New Roman" w:hAnsi="Times New Roman" w:cs="Times New Roman"/>
          <w:sz w:val="28"/>
          <w:szCs w:val="28"/>
        </w:rPr>
        <w:t>–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</w:t>
      </w:r>
      <w:r w:rsidR="00202AE9" w:rsidRPr="007E0233">
        <w:rPr>
          <w:rFonts w:ascii="Times New Roman" w:hAnsi="Times New Roman" w:cs="Times New Roman"/>
          <w:sz w:val="28"/>
          <w:szCs w:val="28"/>
        </w:rPr>
        <w:t>учебно</w:t>
      </w:r>
      <w:r w:rsidR="002E0957">
        <w:rPr>
          <w:rFonts w:ascii="Times New Roman" w:hAnsi="Times New Roman" w:cs="Times New Roman"/>
          <w:sz w:val="28"/>
          <w:szCs w:val="28"/>
        </w:rPr>
        <w:t>-методический комплекс.</w:t>
      </w:r>
    </w:p>
    <w:p w:rsidR="00202AE9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E09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2E71">
        <w:rPr>
          <w:rFonts w:ascii="Times New Roman" w:hAnsi="Times New Roman" w:cs="Times New Roman"/>
          <w:sz w:val="28"/>
          <w:szCs w:val="28"/>
        </w:rPr>
        <w:t> </w:t>
      </w:r>
      <w:r w:rsidR="00202AE9" w:rsidRPr="006613E8">
        <w:rPr>
          <w:rFonts w:ascii="Times New Roman" w:hAnsi="Times New Roman" w:cs="Times New Roman"/>
          <w:sz w:val="28"/>
          <w:szCs w:val="28"/>
        </w:rPr>
        <w:t>Система управления образовательным контентом – информационная система, используемая для</w:t>
      </w:r>
      <w:r w:rsidR="006613E8" w:rsidRPr="006613E8">
        <w:rPr>
          <w:rFonts w:ascii="Times New Roman" w:hAnsi="Times New Roman" w:cs="Times New Roman"/>
          <w:sz w:val="28"/>
          <w:szCs w:val="28"/>
        </w:rPr>
        <w:t xml:space="preserve"> создания, хранения, сбора и</w:t>
      </w:r>
      <w:r w:rsidR="00202AE9" w:rsidRPr="006613E8">
        <w:rPr>
          <w:rFonts w:ascii="Times New Roman" w:hAnsi="Times New Roman" w:cs="Times New Roman"/>
          <w:sz w:val="28"/>
          <w:szCs w:val="28"/>
        </w:rPr>
        <w:t xml:space="preserve"> доставки образовательного контента.</w:t>
      </w:r>
    </w:p>
    <w:p w:rsidR="002E0957" w:rsidRDefault="002E0957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EFB" w:rsidRDefault="00F36EFB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AE9" w:rsidRDefault="0063079C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44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202AE9" w:rsidRPr="00664D44">
        <w:rPr>
          <w:rFonts w:ascii="Times New Roman" w:hAnsi="Times New Roman" w:cs="Times New Roman"/>
          <w:b/>
          <w:sz w:val="28"/>
          <w:szCs w:val="28"/>
        </w:rPr>
        <w:t>.</w:t>
      </w:r>
      <w:r w:rsidR="00E85503" w:rsidRPr="00664D44">
        <w:rPr>
          <w:rFonts w:ascii="Times New Roman" w:hAnsi="Times New Roman" w:cs="Times New Roman"/>
          <w:b/>
          <w:sz w:val="28"/>
          <w:szCs w:val="28"/>
        </w:rPr>
        <w:t> </w:t>
      </w:r>
      <w:r w:rsidR="00F67C86" w:rsidRPr="00664D44">
        <w:rPr>
          <w:rFonts w:ascii="Times New Roman" w:hAnsi="Times New Roman" w:cs="Times New Roman"/>
          <w:b/>
          <w:sz w:val="28"/>
          <w:szCs w:val="28"/>
        </w:rPr>
        <w:t>Порядок</w:t>
      </w:r>
      <w:r w:rsidR="00202AE9" w:rsidRPr="00664D44">
        <w:rPr>
          <w:rFonts w:ascii="Times New Roman" w:hAnsi="Times New Roman" w:cs="Times New Roman"/>
          <w:b/>
          <w:sz w:val="28"/>
          <w:szCs w:val="28"/>
        </w:rPr>
        <w:t xml:space="preserve"> применения </w:t>
      </w:r>
      <w:r w:rsidR="00F67C86" w:rsidRPr="00664D44">
        <w:rPr>
          <w:rFonts w:ascii="Times New Roman" w:hAnsi="Times New Roman" w:cs="Times New Roman"/>
          <w:b/>
          <w:sz w:val="28"/>
          <w:szCs w:val="28"/>
        </w:rPr>
        <w:t xml:space="preserve">ЭО и ДОТ в </w:t>
      </w:r>
      <w:r w:rsidR="00C378D6" w:rsidRPr="00664D44">
        <w:rPr>
          <w:rFonts w:ascii="Times New Roman" w:hAnsi="Times New Roman" w:cs="Times New Roman"/>
          <w:b/>
          <w:sz w:val="28"/>
          <w:szCs w:val="28"/>
        </w:rPr>
        <w:t xml:space="preserve">процессе </w:t>
      </w:r>
      <w:r w:rsidR="002E0957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C378D6" w:rsidRPr="00664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0957">
        <w:rPr>
          <w:rFonts w:ascii="Times New Roman" w:hAnsi="Times New Roman" w:cs="Times New Roman"/>
          <w:b/>
          <w:sz w:val="28"/>
          <w:szCs w:val="28"/>
        </w:rPr>
        <w:t>ДПП</w:t>
      </w:r>
      <w:r w:rsidR="00C378D6" w:rsidRPr="00664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0957">
        <w:rPr>
          <w:rFonts w:ascii="Times New Roman" w:hAnsi="Times New Roman" w:cs="Times New Roman"/>
          <w:b/>
          <w:sz w:val="28"/>
          <w:szCs w:val="28"/>
        </w:rPr>
        <w:t>и формирования э</w:t>
      </w:r>
      <w:r w:rsidR="002E0957" w:rsidRPr="00664D44">
        <w:rPr>
          <w:rFonts w:ascii="Times New Roman" w:hAnsi="Times New Roman" w:cs="Times New Roman"/>
          <w:b/>
          <w:sz w:val="28"/>
          <w:szCs w:val="28"/>
        </w:rPr>
        <w:t>лектронн</w:t>
      </w:r>
      <w:r w:rsidR="002E0957">
        <w:rPr>
          <w:rFonts w:ascii="Times New Roman" w:hAnsi="Times New Roman" w:cs="Times New Roman"/>
          <w:b/>
          <w:sz w:val="28"/>
          <w:szCs w:val="28"/>
        </w:rPr>
        <w:t>ой</w:t>
      </w:r>
      <w:r w:rsidR="002E0957" w:rsidRPr="00664D44">
        <w:rPr>
          <w:rFonts w:ascii="Times New Roman" w:hAnsi="Times New Roman" w:cs="Times New Roman"/>
          <w:b/>
          <w:sz w:val="28"/>
          <w:szCs w:val="28"/>
        </w:rPr>
        <w:t xml:space="preserve"> информационно-образовательн</w:t>
      </w:r>
      <w:r w:rsidR="002E0957">
        <w:rPr>
          <w:rFonts w:ascii="Times New Roman" w:hAnsi="Times New Roman" w:cs="Times New Roman"/>
          <w:b/>
          <w:sz w:val="28"/>
          <w:szCs w:val="28"/>
        </w:rPr>
        <w:t>ой</w:t>
      </w:r>
      <w:r w:rsidR="002E0957" w:rsidRPr="00664D44">
        <w:rPr>
          <w:rFonts w:ascii="Times New Roman" w:hAnsi="Times New Roman" w:cs="Times New Roman"/>
          <w:b/>
          <w:sz w:val="28"/>
          <w:szCs w:val="28"/>
        </w:rPr>
        <w:t xml:space="preserve"> сред</w:t>
      </w:r>
      <w:r w:rsidR="002E0957">
        <w:rPr>
          <w:rFonts w:ascii="Times New Roman" w:hAnsi="Times New Roman" w:cs="Times New Roman"/>
          <w:b/>
          <w:sz w:val="28"/>
          <w:szCs w:val="28"/>
        </w:rPr>
        <w:t>ы</w:t>
      </w:r>
    </w:p>
    <w:p w:rsidR="00FF2C61" w:rsidRPr="00664D44" w:rsidRDefault="00FF2C61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79C" w:rsidRDefault="00C378D6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14">
        <w:rPr>
          <w:rFonts w:ascii="Times New Roman" w:hAnsi="Times New Roman" w:cs="Times New Roman"/>
          <w:sz w:val="28"/>
          <w:szCs w:val="28"/>
        </w:rPr>
        <w:t>3.1</w:t>
      </w:r>
      <w:r w:rsidR="007E0233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</w:rPr>
        <w:t> </w:t>
      </w:r>
      <w:r w:rsidR="00FF2C61">
        <w:rPr>
          <w:rFonts w:ascii="Times New Roman" w:hAnsi="Times New Roman" w:cs="Times New Roman"/>
          <w:sz w:val="28"/>
          <w:szCs w:val="28"/>
        </w:rPr>
        <w:t>П</w:t>
      </w:r>
      <w:r w:rsidR="00FF2C61" w:rsidRPr="00ED5E14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FF2C61" w:rsidRPr="008C4256">
        <w:rPr>
          <w:rFonts w:ascii="Times New Roman" w:hAnsi="Times New Roman" w:cs="Times New Roman"/>
          <w:sz w:val="28"/>
          <w:szCs w:val="28"/>
        </w:rPr>
        <w:t>дополнительного профессионально</w:t>
      </w:r>
      <w:r w:rsidR="00FF2C61">
        <w:rPr>
          <w:rFonts w:ascii="Times New Roman" w:hAnsi="Times New Roman" w:cs="Times New Roman"/>
          <w:sz w:val="28"/>
          <w:szCs w:val="28"/>
        </w:rPr>
        <w:t>го</w:t>
      </w:r>
      <w:r w:rsidR="00FF2C61" w:rsidRPr="008C42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F2C61">
        <w:rPr>
          <w:rFonts w:ascii="Times New Roman" w:hAnsi="Times New Roman" w:cs="Times New Roman"/>
          <w:sz w:val="28"/>
          <w:szCs w:val="28"/>
        </w:rPr>
        <w:t xml:space="preserve"> в </w:t>
      </w:r>
      <w:r w:rsidR="002E0957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FF2C61" w:rsidRPr="00ED5E14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ED5E14">
        <w:rPr>
          <w:rFonts w:ascii="Times New Roman" w:hAnsi="Times New Roman" w:cs="Times New Roman"/>
          <w:sz w:val="28"/>
          <w:szCs w:val="28"/>
        </w:rPr>
        <w:t>посредством ЭО и ДОТ</w:t>
      </w:r>
      <w:r w:rsidR="00FF2C61">
        <w:rPr>
          <w:rFonts w:ascii="Times New Roman" w:hAnsi="Times New Roman" w:cs="Times New Roman"/>
          <w:sz w:val="28"/>
          <w:szCs w:val="28"/>
        </w:rPr>
        <w:t>.</w:t>
      </w:r>
    </w:p>
    <w:p w:rsidR="0019011D" w:rsidRPr="00ED5E14" w:rsidRDefault="007E0233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97F4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</w:rPr>
        <w:t> </w:t>
      </w:r>
      <w:r w:rsidR="0019011D" w:rsidRPr="00ED5E14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0A7AF1">
        <w:rPr>
          <w:rFonts w:ascii="Times New Roman" w:hAnsi="Times New Roman" w:cs="Times New Roman"/>
          <w:sz w:val="28"/>
          <w:szCs w:val="28"/>
        </w:rPr>
        <w:t xml:space="preserve">ДПП </w:t>
      </w:r>
      <w:r w:rsidR="0019011D" w:rsidRPr="00ED5E14">
        <w:rPr>
          <w:rFonts w:ascii="Times New Roman" w:hAnsi="Times New Roman" w:cs="Times New Roman"/>
          <w:sz w:val="28"/>
          <w:szCs w:val="28"/>
        </w:rPr>
        <w:t>с применением ЭО и ДОТ</w:t>
      </w:r>
      <w:r w:rsidR="00154F43">
        <w:rPr>
          <w:rFonts w:ascii="Times New Roman" w:hAnsi="Times New Roman" w:cs="Times New Roman"/>
          <w:sz w:val="28"/>
          <w:szCs w:val="28"/>
        </w:rPr>
        <w:t>,</w:t>
      </w:r>
      <w:r w:rsidR="0019011D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85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45E8" w:rsidRPr="00ED5E14">
        <w:rPr>
          <w:rFonts w:ascii="Times New Roman" w:hAnsi="Times New Roman" w:cs="Times New Roman"/>
          <w:sz w:val="28"/>
          <w:szCs w:val="28"/>
        </w:rPr>
        <w:t>п</w:t>
      </w:r>
      <w:r w:rsidR="0019011D" w:rsidRPr="00ED5E14">
        <w:rPr>
          <w:rFonts w:ascii="Times New Roman" w:hAnsi="Times New Roman" w:cs="Times New Roman"/>
          <w:sz w:val="28"/>
          <w:szCs w:val="28"/>
        </w:rPr>
        <w:t>р</w:t>
      </w:r>
      <w:r w:rsidR="000145E8" w:rsidRPr="00ED5E14">
        <w:rPr>
          <w:rFonts w:ascii="Times New Roman" w:hAnsi="Times New Roman" w:cs="Times New Roman"/>
          <w:sz w:val="28"/>
          <w:szCs w:val="28"/>
        </w:rPr>
        <w:t>и</w:t>
      </w:r>
      <w:r w:rsidR="0019011D" w:rsidRPr="00ED5E14">
        <w:rPr>
          <w:rFonts w:ascii="Times New Roman" w:hAnsi="Times New Roman" w:cs="Times New Roman"/>
          <w:sz w:val="28"/>
          <w:szCs w:val="28"/>
        </w:rPr>
        <w:t xml:space="preserve">нимает на себя обязательства: </w:t>
      </w:r>
    </w:p>
    <w:p w:rsidR="001D5C66" w:rsidRDefault="00D97F4D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5C66">
        <w:rPr>
          <w:rFonts w:ascii="Times New Roman" w:hAnsi="Times New Roman" w:cs="Times New Roman"/>
          <w:sz w:val="28"/>
          <w:szCs w:val="28"/>
        </w:rPr>
        <w:t> </w:t>
      </w:r>
      <w:r w:rsidR="0019011D" w:rsidRPr="00ED5E14">
        <w:rPr>
          <w:rFonts w:ascii="Times New Roman" w:hAnsi="Times New Roman" w:cs="Times New Roman"/>
          <w:sz w:val="28"/>
          <w:szCs w:val="28"/>
        </w:rPr>
        <w:t>создавать условия для функционирования электронной информационно-образовательной среды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1D5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11D" w:rsidRPr="000A7AF1" w:rsidRDefault="00D97F4D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9011D" w:rsidRPr="000A7AF1">
        <w:rPr>
          <w:rFonts w:ascii="Times New Roman" w:hAnsi="Times New Roman" w:cs="Times New Roman"/>
          <w:sz w:val="28"/>
          <w:szCs w:val="28"/>
        </w:rPr>
        <w:t xml:space="preserve">оказывать учебно-методическую помощь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технологий; </w:t>
      </w:r>
    </w:p>
    <w:p w:rsidR="000145E8" w:rsidRPr="000A7AF1" w:rsidRDefault="00D97F4D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5C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011D" w:rsidRPr="000A7AF1">
        <w:rPr>
          <w:rFonts w:ascii="Times New Roman" w:hAnsi="Times New Roman" w:cs="Times New Roman"/>
          <w:sz w:val="28"/>
          <w:szCs w:val="28"/>
        </w:rPr>
        <w:t>самостоятельно определять объем аудиторной нагрузки и соотношение объема занятий, проводимых путем непосредственного взаимодействия педагогического работника с обучающимся, и учебных занятий с применением</w:t>
      </w:r>
      <w:r w:rsidR="009F3AF3" w:rsidRPr="000A7AF1">
        <w:rPr>
          <w:rFonts w:ascii="Times New Roman" w:hAnsi="Times New Roman" w:cs="Times New Roman"/>
          <w:sz w:val="28"/>
          <w:szCs w:val="28"/>
        </w:rPr>
        <w:t xml:space="preserve"> ЭО</w:t>
      </w:r>
      <w:r w:rsidR="0019011D" w:rsidRPr="000A7A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19011D" w:rsidRPr="000A7A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9011D" w:rsidRDefault="00D97F4D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5C66">
        <w:rPr>
          <w:rFonts w:ascii="Times New Roman" w:hAnsi="Times New Roman" w:cs="Times New Roman"/>
          <w:sz w:val="28"/>
          <w:szCs w:val="28"/>
        </w:rPr>
        <w:t> </w:t>
      </w:r>
      <w:r w:rsidR="000145E8" w:rsidRPr="000A7AF1">
        <w:rPr>
          <w:rFonts w:ascii="Times New Roman" w:hAnsi="Times New Roman" w:cs="Times New Roman"/>
          <w:sz w:val="28"/>
          <w:szCs w:val="28"/>
        </w:rPr>
        <w:t>обеспечива</w:t>
      </w:r>
      <w:r w:rsidR="0019011D" w:rsidRPr="000A7AF1">
        <w:rPr>
          <w:rFonts w:ascii="Times New Roman" w:hAnsi="Times New Roman" w:cs="Times New Roman"/>
          <w:sz w:val="28"/>
          <w:szCs w:val="28"/>
        </w:rPr>
        <w:t>т</w:t>
      </w:r>
      <w:r w:rsidR="000145E8" w:rsidRPr="000A7AF1">
        <w:rPr>
          <w:rFonts w:ascii="Times New Roman" w:hAnsi="Times New Roman" w:cs="Times New Roman"/>
          <w:sz w:val="28"/>
          <w:szCs w:val="28"/>
        </w:rPr>
        <w:t>ь</w:t>
      </w:r>
      <w:r w:rsidR="0019011D" w:rsidRPr="000A7AF1">
        <w:rPr>
          <w:rFonts w:ascii="Times New Roman" w:hAnsi="Times New Roman" w:cs="Times New Roman"/>
          <w:sz w:val="28"/>
          <w:szCs w:val="28"/>
        </w:rPr>
        <w:t xml:space="preserve"> </w:t>
      </w:r>
      <w:r w:rsidR="000145E8" w:rsidRPr="000A7AF1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416E2B" w:rsidRPr="000A7AF1">
        <w:rPr>
          <w:rFonts w:ascii="Times New Roman" w:hAnsi="Times New Roman" w:cs="Times New Roman"/>
          <w:sz w:val="28"/>
          <w:szCs w:val="28"/>
        </w:rPr>
        <w:t>кадров в соответствие</w:t>
      </w:r>
      <w:r w:rsidR="000145E8" w:rsidRPr="000A7AF1">
        <w:rPr>
          <w:rFonts w:ascii="Times New Roman" w:hAnsi="Times New Roman" w:cs="Times New Roman"/>
          <w:sz w:val="28"/>
          <w:szCs w:val="28"/>
        </w:rPr>
        <w:t xml:space="preserve"> с требуемым ур</w:t>
      </w:r>
      <w:r>
        <w:rPr>
          <w:rFonts w:ascii="Times New Roman" w:hAnsi="Times New Roman" w:cs="Times New Roman"/>
          <w:sz w:val="28"/>
          <w:szCs w:val="28"/>
        </w:rPr>
        <w:t>овнем применяемого оборудования.</w:t>
      </w:r>
    </w:p>
    <w:p w:rsidR="000145E8" w:rsidRPr="00ED5E14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0145E8" w:rsidRPr="00ED5E14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hAnsi="Times New Roman" w:cs="Times New Roman"/>
          <w:sz w:val="28"/>
          <w:szCs w:val="28"/>
        </w:rPr>
        <w:t>ДПП</w:t>
      </w:r>
      <w:r w:rsidR="000145E8" w:rsidRPr="00ED5E14">
        <w:rPr>
          <w:rFonts w:ascii="Times New Roman" w:hAnsi="Times New Roman" w:cs="Times New Roman"/>
          <w:sz w:val="28"/>
          <w:szCs w:val="28"/>
        </w:rPr>
        <w:t xml:space="preserve"> с применением ЭО и ДОТ </w:t>
      </w:r>
      <w:r w:rsidR="000145E8" w:rsidRPr="00685304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85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45E8" w:rsidRPr="00ED5E14">
        <w:rPr>
          <w:rFonts w:ascii="Times New Roman" w:hAnsi="Times New Roman" w:cs="Times New Roman"/>
          <w:sz w:val="28"/>
          <w:szCs w:val="28"/>
        </w:rPr>
        <w:t xml:space="preserve">созданы условия для функционирования электронной информационно-образовательной среды, которая предназначена </w:t>
      </w:r>
      <w:proofErr w:type="gramStart"/>
      <w:r w:rsidR="000145E8" w:rsidRPr="00ED5E1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145E8" w:rsidRPr="00ED5E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45E8" w:rsidRPr="001D5C66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5E8" w:rsidRPr="001D5C66">
        <w:rPr>
          <w:rFonts w:ascii="Times New Roman" w:hAnsi="Times New Roman" w:cs="Times New Roman"/>
          <w:sz w:val="28"/>
          <w:szCs w:val="28"/>
        </w:rPr>
        <w:t>разработки, хранения, обновления и систематизации электронных информационных и образовательных ресурсов;</w:t>
      </w:r>
    </w:p>
    <w:p w:rsidR="000145E8" w:rsidRPr="001D5C66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5E8" w:rsidRPr="001D5C66">
        <w:rPr>
          <w:rFonts w:ascii="Times New Roman" w:hAnsi="Times New Roman" w:cs="Times New Roman"/>
          <w:sz w:val="28"/>
          <w:szCs w:val="28"/>
        </w:rPr>
        <w:t>обеспечения доступа обучающихся и сотрудников, независимо от места их нахождения, к электронным информационным ресурсам, электронным образовательным ресурсам посредством использования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0145E8" w:rsidRPr="001D5C66">
        <w:rPr>
          <w:rFonts w:ascii="Times New Roman" w:hAnsi="Times New Roman" w:cs="Times New Roman"/>
          <w:sz w:val="28"/>
          <w:szCs w:val="28"/>
        </w:rPr>
        <w:t xml:space="preserve">телекоммуникационных технологий и сервисов; </w:t>
      </w:r>
    </w:p>
    <w:p w:rsidR="000145E8" w:rsidRPr="001D5C66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5E8" w:rsidRPr="001D5C66">
        <w:rPr>
          <w:rFonts w:ascii="Times New Roman" w:hAnsi="Times New Roman" w:cs="Times New Roman"/>
          <w:sz w:val="28"/>
          <w:szCs w:val="28"/>
        </w:rPr>
        <w:t>синхронного и асинхронного взаимодействия участников образовательного процесса с применением ЭО и ДОТ;</w:t>
      </w:r>
    </w:p>
    <w:p w:rsidR="000145E8" w:rsidRPr="001D5C66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5E8" w:rsidRPr="001D5C66">
        <w:rPr>
          <w:rFonts w:ascii="Times New Roman" w:hAnsi="Times New Roman" w:cs="Times New Roman"/>
          <w:sz w:val="28"/>
          <w:szCs w:val="28"/>
        </w:rPr>
        <w:t>обеспечения индивидуализации образовательной траектории обучающегося;</w:t>
      </w:r>
    </w:p>
    <w:p w:rsidR="00197EFD" w:rsidRPr="001D5C66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5E8" w:rsidRPr="001D5C66">
        <w:rPr>
          <w:rFonts w:ascii="Times New Roman" w:hAnsi="Times New Roman" w:cs="Times New Roman"/>
          <w:sz w:val="28"/>
          <w:szCs w:val="28"/>
        </w:rPr>
        <w:t xml:space="preserve">обеспечения механизмов и процедур мониторинга качества образовательного процесса. </w:t>
      </w:r>
    </w:p>
    <w:p w:rsidR="00685304" w:rsidRDefault="00685304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97F4D" w:rsidRDefault="00D97F4D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64D44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Порядок о</w:t>
      </w:r>
      <w:r w:rsidRPr="00664D44">
        <w:rPr>
          <w:rFonts w:ascii="Times New Roman" w:hAnsi="Times New Roman" w:cs="Times New Roman"/>
          <w:b/>
          <w:sz w:val="28"/>
          <w:szCs w:val="28"/>
        </w:rPr>
        <w:t>рганизаци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64D44">
        <w:rPr>
          <w:rFonts w:ascii="Times New Roman" w:hAnsi="Times New Roman" w:cs="Times New Roman"/>
          <w:b/>
          <w:sz w:val="28"/>
          <w:szCs w:val="28"/>
        </w:rPr>
        <w:t xml:space="preserve"> образовательного процесса</w:t>
      </w:r>
    </w:p>
    <w:p w:rsidR="00FF2C61" w:rsidRPr="00664D44" w:rsidRDefault="00FF2C61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6A1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Pr="00D97F4D">
        <w:rPr>
          <w:rFonts w:ascii="Times New Roman" w:hAnsi="Times New Roman" w:cs="Times New Roman"/>
          <w:sz w:val="28"/>
          <w:szCs w:val="28"/>
        </w:rPr>
        <w:t xml:space="preserve">При реализации образовательных программ с применением </w:t>
      </w:r>
      <w:r>
        <w:rPr>
          <w:rFonts w:ascii="Times New Roman" w:hAnsi="Times New Roman" w:cs="Times New Roman"/>
          <w:sz w:val="28"/>
          <w:szCs w:val="28"/>
        </w:rPr>
        <w:t>ЭО, ДОТ</w:t>
      </w:r>
      <w:r w:rsidRPr="00D97F4D">
        <w:rPr>
          <w:rFonts w:ascii="Times New Roman" w:hAnsi="Times New Roman" w:cs="Times New Roman"/>
          <w:sz w:val="28"/>
          <w:szCs w:val="28"/>
        </w:rPr>
        <w:t xml:space="preserve"> в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685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F4D">
        <w:rPr>
          <w:rFonts w:ascii="Times New Roman" w:hAnsi="Times New Roman" w:cs="Times New Roman"/>
          <w:sz w:val="28"/>
          <w:szCs w:val="28"/>
        </w:rPr>
        <w:t>могут быть применены следующие модели: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>полностью дистанционное обучение (повышение квалификации, профессиональная переподготовка);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частичное использование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D97F4D" w:rsidRPr="00D97F4D">
        <w:rPr>
          <w:rFonts w:ascii="Times New Roman" w:hAnsi="Times New Roman" w:cs="Times New Roman"/>
          <w:sz w:val="28"/>
          <w:szCs w:val="28"/>
        </w:rPr>
        <w:t>, позволяющих организовать дистанционное обучение (повышение квалификации, профессиональная переподготовка).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Полностью дистанционное обучение подразумевает использование такого режима обучения, при котором обучающийся осваивает образовательную программу полностью удаленно с использованием специализированной дистанционной оболочки (платформы), функциональность которой обеспечивается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D97F4D">
        <w:rPr>
          <w:rFonts w:ascii="Times New Roman" w:hAnsi="Times New Roman" w:cs="Times New Roman"/>
          <w:sz w:val="28"/>
          <w:szCs w:val="28"/>
        </w:rPr>
        <w:t>. Все коммуникации с педагогическим работником осуществляются посредством указанной оболочки (платформы).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Модель, при которой происходит частичное использование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D97F4D" w:rsidRPr="00D97F4D">
        <w:rPr>
          <w:rFonts w:ascii="Times New Roman" w:hAnsi="Times New Roman" w:cs="Times New Roman"/>
          <w:sz w:val="28"/>
          <w:szCs w:val="28"/>
        </w:rPr>
        <w:t>, реализует образовательную программу, при которой очные занятия чередуется с дистанционными.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Применение (использование) этих моделей организацией обуславливается в каждом конкретном случае условиями, имеющимися у </w:t>
      </w:r>
      <w:r w:rsidR="00685304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D97F4D">
        <w:rPr>
          <w:rFonts w:ascii="Times New Roman" w:hAnsi="Times New Roman" w:cs="Times New Roman"/>
          <w:sz w:val="28"/>
          <w:szCs w:val="28"/>
        </w:rPr>
        <w:t>, а именно наличием: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разработанной нормативной базы (локальные </w:t>
      </w:r>
      <w:r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акты организации, регламентирующие порядок и особенности реализации образовательных программ с использованием </w:t>
      </w:r>
      <w:r>
        <w:rPr>
          <w:rFonts w:ascii="Times New Roman" w:hAnsi="Times New Roman" w:cs="Times New Roman"/>
          <w:sz w:val="28"/>
          <w:szCs w:val="28"/>
        </w:rPr>
        <w:t>ЭО, ДОТ</w:t>
      </w:r>
      <w:r w:rsidR="00D97F4D" w:rsidRPr="00D97F4D">
        <w:rPr>
          <w:rFonts w:ascii="Times New Roman" w:hAnsi="Times New Roman" w:cs="Times New Roman"/>
          <w:sz w:val="28"/>
          <w:szCs w:val="28"/>
        </w:rPr>
        <w:t>);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>необходимой материально-технической базы (электронные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обучающихся);</w:t>
      </w:r>
    </w:p>
    <w:p w:rsidR="009B16A1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>соответствующего уровня кадрового персонала организации (наличие у административных и педагогических работников соответствующего основного или дополнительного профессионального образования);</w:t>
      </w:r>
    </w:p>
    <w:p w:rsidR="00D97F4D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организации обучения и методического сопровождения педагогических работников, использующих </w:t>
      </w:r>
      <w:r>
        <w:rPr>
          <w:rFonts w:ascii="Times New Roman" w:hAnsi="Times New Roman" w:cs="Times New Roman"/>
          <w:sz w:val="28"/>
          <w:szCs w:val="28"/>
        </w:rPr>
        <w:t>ЭО, ДОТ</w:t>
      </w:r>
      <w:r w:rsidR="00D97F4D" w:rsidRPr="00D97F4D">
        <w:rPr>
          <w:rFonts w:ascii="Times New Roman" w:hAnsi="Times New Roman" w:cs="Times New Roman"/>
          <w:sz w:val="28"/>
          <w:szCs w:val="28"/>
        </w:rPr>
        <w:t xml:space="preserve"> (повышение квалификации педагогических работников, осуществляющих обучение по образовательным программам, реализуемым с применением электронного обучения,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D97F4D" w:rsidRPr="00D97F4D">
        <w:rPr>
          <w:rFonts w:ascii="Times New Roman" w:hAnsi="Times New Roman" w:cs="Times New Roman"/>
          <w:sz w:val="28"/>
          <w:szCs w:val="28"/>
        </w:rPr>
        <w:t>).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D97F4D" w:rsidRPr="008C4256">
        <w:rPr>
          <w:rFonts w:ascii="Times New Roman" w:hAnsi="Times New Roman" w:cs="Times New Roman"/>
          <w:sz w:val="28"/>
          <w:szCs w:val="28"/>
        </w:rPr>
        <w:t> </w:t>
      </w:r>
      <w:r w:rsidR="00D97F4D">
        <w:rPr>
          <w:rFonts w:ascii="Times New Roman" w:hAnsi="Times New Roman" w:cs="Times New Roman"/>
          <w:sz w:val="28"/>
          <w:szCs w:val="28"/>
        </w:rPr>
        <w:t xml:space="preserve">ДПП </w:t>
      </w:r>
      <w:r w:rsidR="00D97F4D" w:rsidRPr="00ED5E14">
        <w:rPr>
          <w:rFonts w:ascii="Times New Roman" w:hAnsi="Times New Roman" w:cs="Times New Roman"/>
          <w:sz w:val="28"/>
          <w:szCs w:val="28"/>
        </w:rPr>
        <w:t>с применением в полном объеме дистанционных образовательных технологий р</w:t>
      </w:r>
      <w:r w:rsidR="00D97F4D">
        <w:rPr>
          <w:rFonts w:ascii="Times New Roman" w:hAnsi="Times New Roman" w:cs="Times New Roman"/>
          <w:sz w:val="28"/>
          <w:szCs w:val="28"/>
        </w:rPr>
        <w:t xml:space="preserve">азрабатываются самостоятельно </w:t>
      </w:r>
      <w:r w:rsidR="00D97F4D" w:rsidRPr="00ED5E14">
        <w:rPr>
          <w:rFonts w:ascii="Times New Roman" w:hAnsi="Times New Roman" w:cs="Times New Roman"/>
          <w:sz w:val="28"/>
          <w:szCs w:val="28"/>
        </w:rPr>
        <w:t>силами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8C4256">
        <w:rPr>
          <w:rFonts w:ascii="Times New Roman" w:hAnsi="Times New Roman" w:cs="Times New Roman"/>
          <w:sz w:val="28"/>
          <w:szCs w:val="28"/>
        </w:rPr>
        <w:t>,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обсуждаются и рекомендуются к утверждению</w:t>
      </w:r>
      <w:r w:rsidR="00D97F4D">
        <w:rPr>
          <w:rFonts w:ascii="Times New Roman" w:hAnsi="Times New Roman" w:cs="Times New Roman"/>
          <w:sz w:val="28"/>
          <w:szCs w:val="28"/>
        </w:rPr>
        <w:t xml:space="preserve"> </w:t>
      </w:r>
      <w:r w:rsidR="00FF2C61">
        <w:rPr>
          <w:rFonts w:ascii="Times New Roman" w:hAnsi="Times New Roman" w:cs="Times New Roman"/>
          <w:sz w:val="28"/>
          <w:szCs w:val="28"/>
        </w:rPr>
        <w:t xml:space="preserve">на Педагогическом совете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ED5E14">
        <w:rPr>
          <w:rFonts w:ascii="Times New Roman" w:hAnsi="Times New Roman" w:cs="Times New Roman"/>
          <w:sz w:val="28"/>
          <w:szCs w:val="28"/>
        </w:rPr>
        <w:t>, утверждаются</w:t>
      </w:r>
      <w:r w:rsidR="00D97F4D">
        <w:rPr>
          <w:rFonts w:ascii="Times New Roman" w:hAnsi="Times New Roman" w:cs="Times New Roman"/>
          <w:sz w:val="28"/>
          <w:szCs w:val="28"/>
        </w:rPr>
        <w:t xml:space="preserve"> </w:t>
      </w:r>
      <w:r w:rsidR="00F36EFB">
        <w:rPr>
          <w:rFonts w:ascii="Times New Roman" w:hAnsi="Times New Roman" w:cs="Times New Roman"/>
          <w:sz w:val="28"/>
          <w:szCs w:val="28"/>
        </w:rPr>
        <w:t>директором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>
        <w:rPr>
          <w:rFonts w:ascii="Times New Roman" w:hAnsi="Times New Roman" w:cs="Times New Roman"/>
          <w:sz w:val="28"/>
          <w:szCs w:val="28"/>
        </w:rPr>
        <w:t>. Порядок разработки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, а также требования к структуре и содержанию ДПП устанавливаются локальным нормативным актом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04">
        <w:rPr>
          <w:rFonts w:ascii="Times New Roman" w:hAnsi="Times New Roman" w:cs="Times New Roman"/>
          <w:sz w:val="28"/>
          <w:szCs w:val="28"/>
        </w:rPr>
        <w:lastRenderedPageBreak/>
        <w:t>4.6</w:t>
      </w:r>
      <w:r w:rsidR="00D97F4D" w:rsidRPr="00685304">
        <w:rPr>
          <w:rFonts w:ascii="Times New Roman" w:hAnsi="Times New Roman" w:cs="Times New Roman"/>
          <w:sz w:val="28"/>
          <w:szCs w:val="28"/>
        </w:rPr>
        <w:t xml:space="preserve">.  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Порядок приема, а также перевода, восстановления и отчисления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определяется локальным нормативным актом</w:t>
      </w:r>
      <w:r w:rsidR="00D97F4D">
        <w:rPr>
          <w:rFonts w:ascii="Times New Roman" w:hAnsi="Times New Roman" w:cs="Times New Roman"/>
          <w:sz w:val="28"/>
          <w:szCs w:val="28"/>
        </w:rPr>
        <w:t xml:space="preserve">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D97F4D" w:rsidRPr="008C4256">
        <w:rPr>
          <w:rFonts w:ascii="Times New Roman" w:hAnsi="Times New Roman" w:cs="Times New Roman"/>
          <w:sz w:val="28"/>
          <w:szCs w:val="28"/>
        </w:rPr>
        <w:t>.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Образовательный процесс по </w:t>
      </w:r>
      <w:r>
        <w:rPr>
          <w:rFonts w:ascii="Times New Roman" w:hAnsi="Times New Roman" w:cs="Times New Roman"/>
          <w:sz w:val="28"/>
          <w:szCs w:val="28"/>
        </w:rPr>
        <w:t>ДПП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с применением в полном объеме </w:t>
      </w:r>
      <w:r w:rsidR="00D97F4D">
        <w:rPr>
          <w:rFonts w:ascii="Times New Roman" w:hAnsi="Times New Roman" w:cs="Times New Roman"/>
          <w:sz w:val="28"/>
          <w:szCs w:val="28"/>
        </w:rPr>
        <w:t xml:space="preserve">ДОТ 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организуется по утвержденному </w:t>
      </w:r>
      <w:r w:rsidR="000620CB">
        <w:rPr>
          <w:rFonts w:ascii="Times New Roman" w:hAnsi="Times New Roman" w:cs="Times New Roman"/>
          <w:sz w:val="28"/>
          <w:szCs w:val="28"/>
        </w:rPr>
        <w:t>директором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</w:t>
      </w:r>
      <w:r w:rsidR="000620C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0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календарному графику реализации соответствующих программ, на основании которого формируется расписание учебных занятий. Срок действия доступа обучающегося к определенным ресурсам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бразовательного портала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определяется утвержденным календарным учебным графиком.</w:t>
      </w:r>
    </w:p>
    <w:p w:rsidR="00D97F4D" w:rsidRPr="008C4256" w:rsidRDefault="009B16A1" w:rsidP="00685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5304">
        <w:rPr>
          <w:rFonts w:ascii="Times New Roman" w:hAnsi="Times New Roman" w:cs="Times New Roman"/>
          <w:sz w:val="28"/>
          <w:szCs w:val="28"/>
        </w:rPr>
        <w:t>8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  <w:r w:rsidR="00D97F4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 итоговой аттестации обучающиеся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допускаются при условии 100% выполнения и освоения </w:t>
      </w:r>
      <w:r w:rsidR="00D97F4D">
        <w:rPr>
          <w:rFonts w:ascii="Times New Roman" w:hAnsi="Times New Roman" w:cs="Times New Roman"/>
          <w:sz w:val="28"/>
          <w:szCs w:val="28"/>
        </w:rPr>
        <w:t>ДПП</w:t>
      </w:r>
      <w:r w:rsidR="00D97F4D" w:rsidRPr="008C4256">
        <w:rPr>
          <w:rFonts w:ascii="Times New Roman" w:hAnsi="Times New Roman" w:cs="Times New Roman"/>
          <w:sz w:val="28"/>
          <w:szCs w:val="28"/>
        </w:rPr>
        <w:t>.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5304">
        <w:rPr>
          <w:rFonts w:ascii="Times New Roman" w:hAnsi="Times New Roman" w:cs="Times New Roman"/>
          <w:sz w:val="28"/>
          <w:szCs w:val="28"/>
        </w:rPr>
        <w:t>9</w:t>
      </w:r>
      <w:r w:rsidR="00D97F4D">
        <w:rPr>
          <w:rFonts w:ascii="Times New Roman" w:hAnsi="Times New Roman" w:cs="Times New Roman"/>
          <w:sz w:val="28"/>
          <w:szCs w:val="28"/>
        </w:rPr>
        <w:t>.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Итоговая аттестация в форме защиты итоговой аттестационной работы проводится на базе </w:t>
      </w:r>
      <w:r w:rsidR="000620C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D97F4D" w:rsidRPr="00ED5E14">
        <w:rPr>
          <w:rFonts w:ascii="Times New Roman" w:hAnsi="Times New Roman" w:cs="Times New Roman"/>
          <w:sz w:val="28"/>
          <w:szCs w:val="28"/>
        </w:rPr>
        <w:t>рассмотрения на заседании аттестационной комиссии</w:t>
      </w:r>
      <w:r w:rsidR="00D97F4D" w:rsidRPr="008C4256">
        <w:rPr>
          <w:rFonts w:ascii="Times New Roman" w:hAnsi="Times New Roman" w:cs="Times New Roman"/>
          <w:sz w:val="28"/>
          <w:szCs w:val="28"/>
        </w:rPr>
        <w:t>.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Порядок проведения итоговой аттестации определяется локальным нормативным актом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5304">
        <w:rPr>
          <w:rFonts w:ascii="Times New Roman" w:hAnsi="Times New Roman" w:cs="Times New Roman"/>
          <w:sz w:val="28"/>
          <w:szCs w:val="28"/>
        </w:rPr>
        <w:t>10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  <w:r w:rsidR="00D97F4D" w:rsidRPr="008C4256">
        <w:rPr>
          <w:rFonts w:ascii="Times New Roman" w:hAnsi="Times New Roman" w:cs="Times New Roman"/>
          <w:sz w:val="28"/>
          <w:szCs w:val="28"/>
        </w:rPr>
        <w:t>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Лицам, успешно прошедшим итоговую аттестацию, выдаются документы о квалификации установленного образца. 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685304">
        <w:rPr>
          <w:rFonts w:ascii="Times New Roman" w:hAnsi="Times New Roman" w:cs="Times New Roman"/>
          <w:sz w:val="28"/>
          <w:szCs w:val="28"/>
        </w:rPr>
        <w:t>1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  <w:r w:rsidR="00D97F4D" w:rsidRPr="008C4256">
        <w:rPr>
          <w:rFonts w:ascii="Times New Roman" w:hAnsi="Times New Roman" w:cs="Times New Roman"/>
          <w:sz w:val="28"/>
          <w:szCs w:val="28"/>
        </w:rPr>
        <w:t>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Лицам, не прошедшим итоговую аттестацию или получившим неудовлетворительные результаты, а также лицам, освоившим часть </w:t>
      </w:r>
      <w:r w:rsidR="00D97F4D">
        <w:rPr>
          <w:rFonts w:ascii="Times New Roman" w:hAnsi="Times New Roman" w:cs="Times New Roman"/>
          <w:sz w:val="28"/>
          <w:szCs w:val="28"/>
        </w:rPr>
        <w:t>ДПП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и (или) отчисленным из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организации,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выдается справка об обучении или о периоде обучения. </w:t>
      </w:r>
    </w:p>
    <w:p w:rsidR="00D97F4D" w:rsidRPr="00ED5E14" w:rsidRDefault="009B16A1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685304">
        <w:rPr>
          <w:rFonts w:ascii="Times New Roman" w:hAnsi="Times New Roman" w:cs="Times New Roman"/>
          <w:sz w:val="28"/>
          <w:szCs w:val="28"/>
        </w:rPr>
        <w:t>2</w:t>
      </w:r>
      <w:r w:rsidR="00D97F4D" w:rsidRPr="00ED5E14">
        <w:rPr>
          <w:rFonts w:ascii="Times New Roman" w:hAnsi="Times New Roman" w:cs="Times New Roman"/>
          <w:sz w:val="28"/>
          <w:szCs w:val="28"/>
        </w:rPr>
        <w:t>.</w:t>
      </w:r>
      <w:r w:rsidR="00D97F4D" w:rsidRPr="008C4256">
        <w:rPr>
          <w:rFonts w:ascii="Times New Roman" w:hAnsi="Times New Roman" w:cs="Times New Roman"/>
          <w:sz w:val="28"/>
          <w:szCs w:val="28"/>
        </w:rPr>
        <w:t>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D97F4D">
        <w:rPr>
          <w:rFonts w:ascii="Times New Roman" w:hAnsi="Times New Roman" w:cs="Times New Roman"/>
          <w:sz w:val="28"/>
          <w:szCs w:val="28"/>
        </w:rPr>
        <w:t xml:space="preserve">ДПП, 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осуществляемых с помощью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D97F4D">
        <w:rPr>
          <w:rFonts w:ascii="Times New Roman" w:hAnsi="Times New Roman" w:cs="Times New Roman"/>
          <w:sz w:val="28"/>
          <w:szCs w:val="28"/>
        </w:rPr>
        <w:t>,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 ведется индивидуальный учет результатов обучения, а также осуществляется их хранение и внутренний документооборот на бумажных и/или электронных  носителях.</w:t>
      </w:r>
    </w:p>
    <w:p w:rsidR="00374245" w:rsidRPr="00F36EFB" w:rsidRDefault="009B16A1" w:rsidP="00F36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04">
        <w:rPr>
          <w:rFonts w:ascii="Times New Roman" w:hAnsi="Times New Roman" w:cs="Times New Roman"/>
          <w:sz w:val="28"/>
          <w:szCs w:val="28"/>
        </w:rPr>
        <w:t>4.</w:t>
      </w:r>
      <w:r w:rsidR="00685304" w:rsidRPr="00685304">
        <w:rPr>
          <w:rFonts w:ascii="Times New Roman" w:hAnsi="Times New Roman" w:cs="Times New Roman"/>
          <w:sz w:val="28"/>
          <w:szCs w:val="28"/>
        </w:rPr>
        <w:t>13</w:t>
      </w:r>
      <w:r w:rsidR="00D97F4D" w:rsidRPr="00685304">
        <w:rPr>
          <w:rFonts w:ascii="Times New Roman" w:hAnsi="Times New Roman" w:cs="Times New Roman"/>
          <w:sz w:val="28"/>
          <w:szCs w:val="28"/>
        </w:rPr>
        <w:t>. 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Ответственность за своевременную и качественную подготовку методического обеспечения дисциплин </w:t>
      </w:r>
      <w:r w:rsidR="00D97F4D">
        <w:rPr>
          <w:rFonts w:ascii="Times New Roman" w:hAnsi="Times New Roman" w:cs="Times New Roman"/>
          <w:sz w:val="28"/>
          <w:szCs w:val="28"/>
        </w:rPr>
        <w:t xml:space="preserve">ДПП </w:t>
      </w:r>
      <w:r w:rsidR="00D97F4D" w:rsidRPr="00ED5E14">
        <w:rPr>
          <w:rFonts w:ascii="Times New Roman" w:hAnsi="Times New Roman" w:cs="Times New Roman"/>
          <w:sz w:val="28"/>
          <w:szCs w:val="28"/>
        </w:rPr>
        <w:t>несут</w:t>
      </w:r>
      <w:r w:rsidR="00685304">
        <w:rPr>
          <w:rFonts w:ascii="Times New Roman" w:hAnsi="Times New Roman" w:cs="Times New Roman"/>
          <w:sz w:val="28"/>
          <w:szCs w:val="28"/>
        </w:rPr>
        <w:t xml:space="preserve"> ведущие преподаватели образовательных программ дополнительного профессионального образования</w:t>
      </w:r>
      <w:r w:rsidR="00D97F4D" w:rsidRPr="00ED5E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4245" w:rsidRDefault="00374245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F4D" w:rsidRDefault="002E2902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97F4D" w:rsidRPr="00664D44">
        <w:rPr>
          <w:rFonts w:ascii="Times New Roman" w:hAnsi="Times New Roman" w:cs="Times New Roman"/>
          <w:b/>
          <w:sz w:val="28"/>
          <w:szCs w:val="28"/>
        </w:rPr>
        <w:t>.</w:t>
      </w:r>
      <w:r w:rsidR="00D97F4D" w:rsidRPr="00664D4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D97F4D" w:rsidRPr="00664D44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Материально-техническая база применения </w:t>
      </w:r>
      <w:r>
        <w:rPr>
          <w:rFonts w:ascii="Times New Roman" w:hAnsi="Times New Roman" w:cs="Times New Roman"/>
          <w:b/>
          <w:sz w:val="28"/>
          <w:szCs w:val="28"/>
        </w:rPr>
        <w:t>ЭО и ДОТ</w:t>
      </w:r>
    </w:p>
    <w:p w:rsidR="00374245" w:rsidRPr="00664D44" w:rsidRDefault="00374245" w:rsidP="00D97F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D97F4D" w:rsidRPr="00720D5B">
        <w:rPr>
          <w:rFonts w:ascii="Times New Roman" w:hAnsi="Times New Roman" w:cs="Times New Roman"/>
          <w:sz w:val="28"/>
          <w:szCs w:val="28"/>
        </w:rPr>
        <w:t>.</w:t>
      </w:r>
      <w:r w:rsidR="00D97F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Эффективное внедрение </w:t>
      </w:r>
      <w:r w:rsidR="00D97F4D">
        <w:rPr>
          <w:rFonts w:ascii="Times New Roman" w:hAnsi="Times New Roman" w:cs="Times New Roman"/>
          <w:sz w:val="28"/>
          <w:szCs w:val="28"/>
        </w:rPr>
        <w:t xml:space="preserve">ДОТ 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и использование </w:t>
      </w:r>
      <w:r w:rsidR="00D97F4D">
        <w:rPr>
          <w:rFonts w:ascii="Times New Roman" w:hAnsi="Times New Roman" w:cs="Times New Roman"/>
          <w:sz w:val="28"/>
          <w:szCs w:val="28"/>
        </w:rPr>
        <w:t xml:space="preserve">ЭО 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возможно при условии наличия качественного доступа педагогических работников и обучающихся к сети Интернет: </w:t>
      </w:r>
    </w:p>
    <w:p w:rsidR="002E2902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E2902">
        <w:rPr>
          <w:rFonts w:ascii="Times New Roman" w:hAnsi="Times New Roman" w:cs="Times New Roman"/>
          <w:sz w:val="28"/>
          <w:szCs w:val="28"/>
        </w:rPr>
        <w:t>с использованием установленных программно-технических средств для обучающихся и педагогических работников на скорости не ниже 512 Кбит/с;</w:t>
      </w:r>
    </w:p>
    <w:p w:rsidR="002E2902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E2902">
        <w:rPr>
          <w:rFonts w:ascii="Times New Roman" w:hAnsi="Times New Roman" w:cs="Times New Roman"/>
          <w:sz w:val="28"/>
          <w:szCs w:val="28"/>
        </w:rPr>
        <w:t xml:space="preserve">в труднодоступных районах, подключаемых к сети Интернет с использованием спутниковых каналов связи, скорость прямого канала должна быть не ниже 512 Кбит/с, обратного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2902">
        <w:rPr>
          <w:rFonts w:ascii="Times New Roman" w:hAnsi="Times New Roman" w:cs="Times New Roman"/>
          <w:sz w:val="28"/>
          <w:szCs w:val="28"/>
        </w:rPr>
        <w:t xml:space="preserve"> не ниже 128 Кбит/с;</w:t>
      </w:r>
    </w:p>
    <w:p w:rsidR="002E2902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2E2902">
        <w:rPr>
          <w:rFonts w:ascii="Times New Roman" w:hAnsi="Times New Roman" w:cs="Times New Roman"/>
          <w:sz w:val="28"/>
          <w:szCs w:val="28"/>
        </w:rPr>
        <w:t>должен быть обеспечен порт доступа в сеть Интернет со скоростью не ниже 10 Мбит/с и возможностью установления не менее 20 одновременных сессий по 512 Кбит/с.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D97F4D"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Услуга подключения к сети Интернет должна предоставляться в режиме 24 часа в сутки 7 дней в неделю без учета объемов потребляемого трафика за исключением перерывов для проведения необходимых ремонтных и профилактических работ при обеспечении совокупной доступности услуг не менее 99,5% в месяц.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D97F4D">
        <w:rPr>
          <w:rFonts w:ascii="Times New Roman" w:hAnsi="Times New Roman" w:cs="Times New Roman"/>
          <w:sz w:val="28"/>
          <w:szCs w:val="28"/>
        </w:rPr>
        <w:t>. </w:t>
      </w:r>
      <w:r w:rsidR="00D97F4D" w:rsidRPr="00720D5B">
        <w:rPr>
          <w:rFonts w:ascii="Times New Roman" w:hAnsi="Times New Roman" w:cs="Times New Roman"/>
          <w:sz w:val="28"/>
          <w:szCs w:val="28"/>
        </w:rPr>
        <w:t>Требования к скорости доступа в сеть Интернет носят рекомендательный характер и должны соблюдаться в целях беспрепятственного и своевременного освоения обучающимся</w:t>
      </w:r>
      <w:r w:rsidR="00D97F4D">
        <w:rPr>
          <w:rFonts w:ascii="Times New Roman" w:hAnsi="Times New Roman" w:cs="Times New Roman"/>
          <w:sz w:val="28"/>
          <w:szCs w:val="28"/>
        </w:rPr>
        <w:t xml:space="preserve"> ДПП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D97F4D" w:rsidRPr="00720D5B">
        <w:rPr>
          <w:rFonts w:ascii="Times New Roman" w:hAnsi="Times New Roman" w:cs="Times New Roman"/>
          <w:sz w:val="28"/>
          <w:szCs w:val="28"/>
        </w:rPr>
        <w:t>.</w:t>
      </w:r>
      <w:r w:rsidR="00D97F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r w:rsidR="00D97F4D">
        <w:rPr>
          <w:rFonts w:ascii="Times New Roman" w:hAnsi="Times New Roman" w:cs="Times New Roman"/>
          <w:sz w:val="28"/>
          <w:szCs w:val="28"/>
        </w:rPr>
        <w:t>ДОТ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D97F4D">
        <w:rPr>
          <w:rFonts w:ascii="Times New Roman" w:hAnsi="Times New Roman" w:cs="Times New Roman"/>
          <w:sz w:val="28"/>
          <w:szCs w:val="28"/>
        </w:rPr>
        <w:t>: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7F4D"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>предоставить каждому обучающемуся и педагогическому работнику свободный доступ к средствам информационны</w:t>
      </w:r>
      <w:r w:rsidR="00D97F4D">
        <w:rPr>
          <w:rFonts w:ascii="Times New Roman" w:hAnsi="Times New Roman" w:cs="Times New Roman"/>
          <w:sz w:val="28"/>
          <w:szCs w:val="28"/>
        </w:rPr>
        <w:t>х и коммуникационных технологий;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>
        <w:rPr>
          <w:rFonts w:ascii="Times New Roman" w:hAnsi="Times New Roman" w:cs="Times New Roman"/>
          <w:sz w:val="28"/>
          <w:szCs w:val="28"/>
        </w:rPr>
        <w:t>р</w:t>
      </w:r>
      <w:r w:rsidR="00D97F4D" w:rsidRPr="00720D5B">
        <w:rPr>
          <w:rFonts w:ascii="Times New Roman" w:hAnsi="Times New Roman" w:cs="Times New Roman"/>
          <w:sz w:val="28"/>
          <w:szCs w:val="28"/>
        </w:rPr>
        <w:t>абочее место педагогического работника и обучающегося должно быть оборудовано персональным компьютером и компьютерной периферией (веб-камерой, микрофоном, а</w:t>
      </w:r>
      <w:r w:rsidR="00D97F4D">
        <w:rPr>
          <w:rFonts w:ascii="Times New Roman" w:hAnsi="Times New Roman" w:cs="Times New Roman"/>
          <w:sz w:val="28"/>
          <w:szCs w:val="28"/>
        </w:rPr>
        <w:t>удиоколонками и/или наушниками);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>
        <w:rPr>
          <w:rFonts w:ascii="Times New Roman" w:hAnsi="Times New Roman" w:cs="Times New Roman"/>
          <w:sz w:val="28"/>
          <w:szCs w:val="28"/>
        </w:rPr>
        <w:t>р</w:t>
      </w:r>
      <w:r w:rsidR="00D97F4D" w:rsidRPr="00720D5B">
        <w:rPr>
          <w:rFonts w:ascii="Times New Roman" w:hAnsi="Times New Roman" w:cs="Times New Roman"/>
          <w:sz w:val="28"/>
          <w:szCs w:val="28"/>
        </w:rPr>
        <w:t>абочее место педагогического работника рекомендуется оснащать инт</w:t>
      </w:r>
      <w:r w:rsidR="00D97F4D">
        <w:rPr>
          <w:rFonts w:ascii="Times New Roman" w:hAnsi="Times New Roman" w:cs="Times New Roman"/>
          <w:sz w:val="28"/>
          <w:szCs w:val="28"/>
        </w:rPr>
        <w:t>ерактивной доской с проектором;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720D5B">
        <w:rPr>
          <w:rFonts w:ascii="Times New Roman" w:hAnsi="Times New Roman" w:cs="Times New Roman"/>
          <w:sz w:val="28"/>
          <w:szCs w:val="28"/>
        </w:rPr>
        <w:t>могут использоваться принтер, сканер (или мног</w:t>
      </w:r>
      <w:r w:rsidR="00D97F4D">
        <w:rPr>
          <w:rFonts w:ascii="Times New Roman" w:hAnsi="Times New Roman" w:cs="Times New Roman"/>
          <w:sz w:val="28"/>
          <w:szCs w:val="28"/>
        </w:rPr>
        <w:t>офункциональное устройство).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D97F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>В состав программно-аппаратных комплексов должно быть включено (установлено) программное обеспечение, необходимое для осуществления образовательного процесса: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720D5B">
        <w:rPr>
          <w:rFonts w:ascii="Times New Roman" w:hAnsi="Times New Roman" w:cs="Times New Roman"/>
          <w:sz w:val="28"/>
          <w:szCs w:val="28"/>
        </w:rPr>
        <w:t>общего назначения (операционная система (операционные системы), офисные приложения, средства обеспечения информационной безопасности, архиваторы, графический, видео</w:t>
      </w:r>
      <w:r w:rsidR="00F36EFB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="00F36EFB">
        <w:rPr>
          <w:rFonts w:ascii="Times New Roman" w:hAnsi="Times New Roman" w:cs="Times New Roman"/>
          <w:sz w:val="28"/>
          <w:szCs w:val="28"/>
        </w:rPr>
        <w:t>аудио</w:t>
      </w:r>
      <w:r w:rsidR="00D97F4D" w:rsidRPr="00720D5B">
        <w:rPr>
          <w:rFonts w:ascii="Times New Roman" w:hAnsi="Times New Roman" w:cs="Times New Roman"/>
          <w:sz w:val="28"/>
          <w:szCs w:val="28"/>
        </w:rPr>
        <w:t>редакторы</w:t>
      </w:r>
      <w:proofErr w:type="spellEnd"/>
      <w:r w:rsidR="00D97F4D" w:rsidRPr="00720D5B">
        <w:rPr>
          <w:rFonts w:ascii="Times New Roman" w:hAnsi="Times New Roman" w:cs="Times New Roman"/>
          <w:sz w:val="28"/>
          <w:szCs w:val="28"/>
        </w:rPr>
        <w:t>);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учебного назначения (интерактивные среды, виртуальные лаборатории и инструментальные средства по физике, химии, математике, географии, творческие виртуальные среды и другие).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D97F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среды осуществляется с помощью программной системы дистанционного обучения. С помощью системы дистанционного обучения: </w:t>
      </w:r>
    </w:p>
    <w:p w:rsidR="00D97F4D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 w:rsidR="002E2902">
        <w:rPr>
          <w:rFonts w:ascii="Times New Roman" w:hAnsi="Times New Roman" w:cs="Times New Roman"/>
          <w:sz w:val="28"/>
          <w:szCs w:val="28"/>
        </w:rPr>
        <w:t> </w:t>
      </w:r>
      <w:r w:rsidRPr="00720D5B">
        <w:rPr>
          <w:rFonts w:ascii="Times New Roman" w:hAnsi="Times New Roman" w:cs="Times New Roman"/>
          <w:sz w:val="28"/>
          <w:szCs w:val="28"/>
        </w:rPr>
        <w:t xml:space="preserve">разработчики образовательных программ: авторы, веб-дизайнер, программист, художник, методисты совместно разрабатывают и размещают содержательный контент; </w:t>
      </w:r>
    </w:p>
    <w:p w:rsidR="00D97F4D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 w:rsidR="002E2902">
        <w:rPr>
          <w:rFonts w:ascii="Times New Roman" w:hAnsi="Times New Roman" w:cs="Times New Roman"/>
          <w:sz w:val="28"/>
          <w:szCs w:val="28"/>
        </w:rPr>
        <w:t> </w:t>
      </w:r>
      <w:r w:rsidRPr="00720D5B">
        <w:rPr>
          <w:rFonts w:ascii="Times New Roman" w:hAnsi="Times New Roman" w:cs="Times New Roman"/>
          <w:sz w:val="28"/>
          <w:szCs w:val="28"/>
        </w:rPr>
        <w:t xml:space="preserve">педагогический работник планирует свою педагогическую деятельность: выбирает из имеющихся или создает нужные для обучающихся ресурсы и задания; </w:t>
      </w:r>
    </w:p>
    <w:p w:rsidR="00D97F4D" w:rsidRDefault="00D97F4D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 w:rsidR="002E2902">
        <w:rPr>
          <w:rFonts w:ascii="Times New Roman" w:hAnsi="Times New Roman" w:cs="Times New Roman"/>
          <w:sz w:val="28"/>
          <w:szCs w:val="28"/>
        </w:rPr>
        <w:t> </w:t>
      </w:r>
      <w:r w:rsidRPr="00720D5B">
        <w:rPr>
          <w:rFonts w:ascii="Times New Roman" w:hAnsi="Times New Roman" w:cs="Times New Roman"/>
          <w:sz w:val="28"/>
          <w:szCs w:val="28"/>
        </w:rPr>
        <w:t xml:space="preserve">обучающиеся выполняют задания, предусмотренные дополнительной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720D5B">
        <w:rPr>
          <w:rFonts w:ascii="Times New Roman" w:hAnsi="Times New Roman" w:cs="Times New Roman"/>
          <w:sz w:val="28"/>
          <w:szCs w:val="28"/>
        </w:rPr>
        <w:t xml:space="preserve">программой, при необходимости имеют </w:t>
      </w:r>
      <w:r>
        <w:rPr>
          <w:rFonts w:ascii="Times New Roman" w:hAnsi="Times New Roman" w:cs="Times New Roman"/>
          <w:sz w:val="28"/>
          <w:szCs w:val="28"/>
        </w:rPr>
        <w:t>возможность обра</w:t>
      </w:r>
      <w:r w:rsidRPr="00720D5B">
        <w:rPr>
          <w:rFonts w:ascii="Times New Roman" w:hAnsi="Times New Roman" w:cs="Times New Roman"/>
          <w:sz w:val="28"/>
          <w:szCs w:val="28"/>
        </w:rPr>
        <w:t>титься к педагогическим работникам за помощью.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5.7</w:t>
      </w:r>
      <w:r w:rsidR="00D97F4D" w:rsidRPr="00720D5B">
        <w:rPr>
          <w:rFonts w:ascii="Times New Roman" w:hAnsi="Times New Roman" w:cs="Times New Roman"/>
          <w:sz w:val="28"/>
          <w:szCs w:val="28"/>
        </w:rPr>
        <w:t>.</w:t>
      </w:r>
      <w:r w:rsidR="00D97F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Используемая система электронного обучения должна удовлетворять следующим требованиям по управлению курсом (дисциплиной):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должна быть обеспечена возможность гибкого распределения прав пользователей по ролям (администратор, разработчик курса (дисциплины), педагогический работник, методический работник и т.д.); </w:t>
      </w:r>
    </w:p>
    <w:p w:rsidR="00D97F4D" w:rsidRPr="00685304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должна быть обеспечена возможность загрузки курсов (дисциплин), в том числе в формате </w:t>
      </w:r>
      <w:r w:rsidR="00D97F4D" w:rsidRPr="00685304">
        <w:rPr>
          <w:rFonts w:ascii="Times New Roman" w:hAnsi="Times New Roman" w:cs="Times New Roman"/>
          <w:sz w:val="28"/>
          <w:szCs w:val="28"/>
        </w:rPr>
        <w:t xml:space="preserve">SCORM; </w:t>
      </w:r>
    </w:p>
    <w:p w:rsidR="00D97F4D" w:rsidRPr="00685304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04">
        <w:rPr>
          <w:rFonts w:ascii="Times New Roman" w:hAnsi="Times New Roman" w:cs="Times New Roman"/>
          <w:sz w:val="28"/>
          <w:szCs w:val="28"/>
        </w:rPr>
        <w:t>- </w:t>
      </w:r>
      <w:r w:rsidR="00D97F4D" w:rsidRPr="00685304">
        <w:rPr>
          <w:rFonts w:ascii="Times New Roman" w:hAnsi="Times New Roman" w:cs="Times New Roman"/>
          <w:sz w:val="28"/>
          <w:szCs w:val="28"/>
        </w:rPr>
        <w:t xml:space="preserve">должна быть обеспечена возможность включения в образовательную программу большого набора различных элементов: ресурсов, форумов, тестов, заданий, глоссариев, опросов, анкет, чатов, лекций, семинаров, баз данных, редактора «ленты времени», построения схем и др.;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04">
        <w:rPr>
          <w:rFonts w:ascii="Times New Roman" w:hAnsi="Times New Roman" w:cs="Times New Roman"/>
          <w:sz w:val="28"/>
          <w:szCs w:val="28"/>
        </w:rPr>
        <w:t>- </w:t>
      </w:r>
      <w:r w:rsidR="00D97F4D" w:rsidRPr="00685304">
        <w:rPr>
          <w:rFonts w:ascii="Times New Roman" w:hAnsi="Times New Roman" w:cs="Times New Roman"/>
          <w:sz w:val="28"/>
          <w:szCs w:val="28"/>
        </w:rPr>
        <w:t>должна быть обеспечена удобная возможность редактирования текстовых областей с помощью встроенного HTML-редактора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должны быть предоставлены различные способы оценки работы обучающихся с возможностью создания собственных шкал для оценки результатов </w:t>
      </w:r>
      <w:proofErr w:type="gramStart"/>
      <w:r w:rsidR="00D97F4D" w:rsidRPr="00720D5B">
        <w:rPr>
          <w:rFonts w:ascii="Times New Roman" w:hAnsi="Times New Roman" w:cs="Times New Roman"/>
          <w:sz w:val="28"/>
          <w:szCs w:val="28"/>
        </w:rPr>
        <w:t>обучения по критериям</w:t>
      </w:r>
      <w:proofErr w:type="gramEnd"/>
      <w:r w:rsidR="00D97F4D" w:rsidRPr="00720D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>должна быть встроена удобная система учета и отслеживания активности обучающихся, позволяющая отслеживать участие в курсе (дисциплине);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>должна быть интегрирована электронная почта, позволяющая отправлять копии сообщений в форумах, а также отзывы и комментарии педагогических работни</w:t>
      </w:r>
      <w:r w:rsidR="00D97F4D">
        <w:rPr>
          <w:rFonts w:ascii="Times New Roman" w:hAnsi="Times New Roman" w:cs="Times New Roman"/>
          <w:sz w:val="28"/>
          <w:szCs w:val="28"/>
        </w:rPr>
        <w:t>ков и другую учебную информацию;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4D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>
        <w:rPr>
          <w:rFonts w:ascii="Times New Roman" w:hAnsi="Times New Roman" w:cs="Times New Roman"/>
          <w:sz w:val="28"/>
          <w:szCs w:val="28"/>
        </w:rPr>
        <w:t>и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нформационная СДО должна поддерживать отображение любого электронного содержания, хранящегося как локально, так и на внешнем сайте. </w:t>
      </w:r>
    </w:p>
    <w:p w:rsidR="00D97F4D" w:rsidRPr="006314A4" w:rsidRDefault="002E2902" w:rsidP="00D9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D97F4D" w:rsidRPr="00720D5B">
        <w:rPr>
          <w:rFonts w:ascii="Times New Roman" w:hAnsi="Times New Roman" w:cs="Times New Roman"/>
          <w:sz w:val="28"/>
          <w:szCs w:val="28"/>
        </w:rPr>
        <w:t>.</w:t>
      </w:r>
      <w:r w:rsidR="00D97F4D" w:rsidRPr="002E2902">
        <w:rPr>
          <w:rFonts w:ascii="Times New Roman" w:hAnsi="Times New Roman" w:cs="Times New Roman"/>
          <w:sz w:val="28"/>
          <w:szCs w:val="28"/>
        </w:rPr>
        <w:t> </w:t>
      </w:r>
      <w:r w:rsidR="00D97F4D" w:rsidRPr="00720D5B">
        <w:rPr>
          <w:rFonts w:ascii="Times New Roman" w:hAnsi="Times New Roman" w:cs="Times New Roman"/>
          <w:sz w:val="28"/>
          <w:szCs w:val="28"/>
        </w:rPr>
        <w:t>Организацию учебных занятий, проводимых в режиме видеоконференций (</w:t>
      </w:r>
      <w:proofErr w:type="spellStart"/>
      <w:r w:rsidR="00D97F4D" w:rsidRPr="00720D5B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="00D97F4D" w:rsidRPr="00720D5B">
        <w:rPr>
          <w:rFonts w:ascii="Times New Roman" w:hAnsi="Times New Roman" w:cs="Times New Roman"/>
          <w:sz w:val="28"/>
          <w:szCs w:val="28"/>
        </w:rPr>
        <w:t>), рекомендуется осуществлять специалис</w:t>
      </w:r>
      <w:r w:rsidR="00D97F4D">
        <w:rPr>
          <w:rFonts w:ascii="Times New Roman" w:hAnsi="Times New Roman" w:cs="Times New Roman"/>
          <w:sz w:val="28"/>
          <w:szCs w:val="28"/>
        </w:rPr>
        <w:t xml:space="preserve">тами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97F4D" w:rsidRPr="00720D5B">
        <w:rPr>
          <w:rFonts w:ascii="Times New Roman" w:hAnsi="Times New Roman" w:cs="Times New Roman"/>
          <w:sz w:val="28"/>
          <w:szCs w:val="28"/>
        </w:rPr>
        <w:t xml:space="preserve">. Указанное включает: 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451B15">
        <w:rPr>
          <w:rFonts w:ascii="Times New Roman" w:hAnsi="Times New Roman" w:cs="Times New Roman"/>
          <w:sz w:val="28"/>
          <w:szCs w:val="28"/>
        </w:rPr>
        <w:t>обучающихся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 о технических требованиях к оборудованию и каналам связи;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>предварительную проверку связи с</w:t>
      </w:r>
      <w:r>
        <w:rPr>
          <w:rFonts w:ascii="Times New Roman" w:hAnsi="Times New Roman" w:cs="Times New Roman"/>
          <w:sz w:val="28"/>
          <w:szCs w:val="28"/>
        </w:rPr>
        <w:t xml:space="preserve"> обучающимися</w:t>
      </w:r>
      <w:r w:rsidR="00D97F4D" w:rsidRPr="00E623A8">
        <w:rPr>
          <w:rFonts w:ascii="Times New Roman" w:hAnsi="Times New Roman" w:cs="Times New Roman"/>
          <w:sz w:val="28"/>
          <w:szCs w:val="28"/>
        </w:rPr>
        <w:t>;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создание и настройку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 xml:space="preserve"> в информационной системе видеоконференцсвязи;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предоставление преподавателям и </w:t>
      </w:r>
      <w:r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гиперссылки на URL-адрес (адрес ресурса в сети Интернет)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>;</w:t>
      </w:r>
    </w:p>
    <w:p w:rsidR="00374245" w:rsidRPr="00E623A8" w:rsidRDefault="002E2902" w:rsidP="00F36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предоставление (при необходимости) рабочего места преподавателю; 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контроль состояния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 xml:space="preserve"> в процессе его проведения; 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запись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видеомонтаж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 xml:space="preserve"> (при необходимости); </w:t>
      </w:r>
    </w:p>
    <w:p w:rsidR="00D97F4D" w:rsidRPr="00E623A8" w:rsidRDefault="002E2902" w:rsidP="002E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D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D97F4D" w:rsidRPr="00E623A8">
        <w:rPr>
          <w:rFonts w:ascii="Times New Roman" w:hAnsi="Times New Roman" w:cs="Times New Roman"/>
          <w:sz w:val="28"/>
          <w:szCs w:val="28"/>
        </w:rPr>
        <w:t xml:space="preserve"> доступа к записи </w:t>
      </w:r>
      <w:proofErr w:type="spellStart"/>
      <w:r w:rsidR="00D97F4D" w:rsidRPr="00E623A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D97F4D" w:rsidRPr="00E623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902" w:rsidRDefault="002E2902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04" w:rsidRDefault="0068530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04" w:rsidRDefault="0068530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04" w:rsidRDefault="0068530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304" w:rsidRDefault="00685304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52C" w:rsidRDefault="002E2902" w:rsidP="002E2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197EFD" w:rsidRPr="00664D44">
        <w:rPr>
          <w:rFonts w:ascii="Times New Roman" w:hAnsi="Times New Roman" w:cs="Times New Roman"/>
          <w:b/>
          <w:sz w:val="28"/>
          <w:szCs w:val="28"/>
        </w:rPr>
        <w:t>.</w:t>
      </w:r>
      <w:r w:rsidR="00E85503" w:rsidRPr="00664D4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546B29">
        <w:rPr>
          <w:rFonts w:ascii="Times New Roman" w:hAnsi="Times New Roman" w:cs="Times New Roman"/>
          <w:b/>
          <w:sz w:val="28"/>
          <w:szCs w:val="28"/>
        </w:rPr>
        <w:t>кадровому обеспечению</w:t>
      </w:r>
    </w:p>
    <w:p w:rsidR="00374245" w:rsidRPr="00664D44" w:rsidRDefault="00374245" w:rsidP="002E2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52C" w:rsidRDefault="002E290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DD5">
        <w:rPr>
          <w:rFonts w:ascii="Times New Roman" w:hAnsi="Times New Roman" w:cs="Times New Roman"/>
          <w:sz w:val="28"/>
          <w:szCs w:val="28"/>
        </w:rPr>
        <w:t>.1</w:t>
      </w:r>
      <w:r w:rsidR="00DF2DD6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Уровень компетентности педагогических работников, реализующей ДПП с применением </w:t>
      </w:r>
      <w:r>
        <w:rPr>
          <w:rFonts w:ascii="Times New Roman" w:hAnsi="Times New Roman" w:cs="Times New Roman"/>
          <w:sz w:val="28"/>
          <w:szCs w:val="28"/>
        </w:rPr>
        <w:t>ЭО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, </w:t>
      </w:r>
      <w:r w:rsidR="006508EE">
        <w:rPr>
          <w:rFonts w:ascii="Times New Roman" w:hAnsi="Times New Roman" w:cs="Times New Roman"/>
          <w:sz w:val="28"/>
          <w:szCs w:val="28"/>
        </w:rPr>
        <w:t xml:space="preserve">ДОТ </w:t>
      </w:r>
      <w:r w:rsidR="00197EFD" w:rsidRPr="00720D5B">
        <w:rPr>
          <w:rFonts w:ascii="Times New Roman" w:hAnsi="Times New Roman" w:cs="Times New Roman"/>
          <w:sz w:val="28"/>
          <w:szCs w:val="28"/>
        </w:rPr>
        <w:t>должен обеспечивать качественную реализацию выбранной мод</w:t>
      </w:r>
      <w:r w:rsidR="00717CA9">
        <w:rPr>
          <w:rFonts w:ascii="Times New Roman" w:hAnsi="Times New Roman" w:cs="Times New Roman"/>
          <w:sz w:val="28"/>
          <w:szCs w:val="28"/>
        </w:rPr>
        <w:t xml:space="preserve">ели обучения. </w:t>
      </w:r>
    </w:p>
    <w:p w:rsidR="00E8152C" w:rsidRDefault="002E290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DD5">
        <w:rPr>
          <w:rFonts w:ascii="Times New Roman" w:hAnsi="Times New Roman" w:cs="Times New Roman"/>
          <w:sz w:val="28"/>
          <w:szCs w:val="28"/>
        </w:rPr>
        <w:t>.2</w:t>
      </w:r>
      <w:r w:rsidR="00154F43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17CA9">
        <w:rPr>
          <w:rFonts w:ascii="Times New Roman" w:hAnsi="Times New Roman" w:cs="Times New Roman"/>
          <w:sz w:val="28"/>
          <w:szCs w:val="28"/>
        </w:rPr>
        <w:t>Для педагогических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 работников, реализующих </w:t>
      </w:r>
      <w:r w:rsidR="00154F43">
        <w:rPr>
          <w:rFonts w:ascii="Times New Roman" w:hAnsi="Times New Roman" w:cs="Times New Roman"/>
          <w:sz w:val="28"/>
          <w:szCs w:val="28"/>
        </w:rPr>
        <w:t>ДП</w:t>
      </w:r>
      <w:r w:rsidR="00F36EFB">
        <w:rPr>
          <w:rFonts w:ascii="Times New Roman" w:hAnsi="Times New Roman" w:cs="Times New Roman"/>
          <w:sz w:val="28"/>
          <w:szCs w:val="28"/>
        </w:rPr>
        <w:t>П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 с применением </w:t>
      </w:r>
      <w:r w:rsidR="006508EE">
        <w:rPr>
          <w:rFonts w:ascii="Times New Roman" w:hAnsi="Times New Roman" w:cs="Times New Roman"/>
          <w:sz w:val="28"/>
          <w:szCs w:val="28"/>
        </w:rPr>
        <w:t>ЭО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, </w:t>
      </w:r>
      <w:r w:rsidR="006508EE">
        <w:rPr>
          <w:rFonts w:ascii="Times New Roman" w:hAnsi="Times New Roman" w:cs="Times New Roman"/>
          <w:sz w:val="28"/>
          <w:szCs w:val="28"/>
        </w:rPr>
        <w:t xml:space="preserve">ДОТ, </w:t>
      </w:r>
      <w:r w:rsidR="00197EFD" w:rsidRPr="00720D5B">
        <w:rPr>
          <w:rFonts w:ascii="Times New Roman" w:hAnsi="Times New Roman" w:cs="Times New Roman"/>
          <w:sz w:val="28"/>
          <w:szCs w:val="28"/>
        </w:rPr>
        <w:t>организуется прохождение соответствующего дополнительного профессионального образования (повышения квалификации и (или) профессиональной переподготовки), а также методическое сопровождение деятельности педагогических работников (обеспечение информацией, посещение специализированных семинаров, научно-практических конференций, выставок и другое).</w:t>
      </w:r>
    </w:p>
    <w:p w:rsidR="00E8152C" w:rsidRDefault="002E290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DD5">
        <w:rPr>
          <w:rFonts w:ascii="Times New Roman" w:hAnsi="Times New Roman" w:cs="Times New Roman"/>
          <w:sz w:val="28"/>
          <w:szCs w:val="28"/>
        </w:rPr>
        <w:t>.3</w:t>
      </w:r>
      <w:r w:rsidR="00DF2DD6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508EE">
        <w:rPr>
          <w:rFonts w:ascii="Times New Roman" w:hAnsi="Times New Roman" w:cs="Times New Roman"/>
          <w:sz w:val="28"/>
          <w:szCs w:val="28"/>
        </w:rPr>
        <w:t>Д</w:t>
      </w:r>
      <w:r w:rsidR="00154F43">
        <w:rPr>
          <w:rFonts w:ascii="Times New Roman" w:hAnsi="Times New Roman" w:cs="Times New Roman"/>
          <w:sz w:val="28"/>
          <w:szCs w:val="28"/>
        </w:rPr>
        <w:t>П</w:t>
      </w:r>
      <w:r w:rsidR="00DF2DD6">
        <w:rPr>
          <w:rFonts w:ascii="Times New Roman" w:hAnsi="Times New Roman" w:cs="Times New Roman"/>
          <w:sz w:val="28"/>
          <w:szCs w:val="28"/>
        </w:rPr>
        <w:t>П</w:t>
      </w:r>
      <w:r w:rsidR="006508EE">
        <w:rPr>
          <w:rFonts w:ascii="Times New Roman" w:hAnsi="Times New Roman" w:cs="Times New Roman"/>
          <w:sz w:val="28"/>
          <w:szCs w:val="28"/>
        </w:rPr>
        <w:t xml:space="preserve"> 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педагогических работников, предполагающих осуществлять обучение с использованием </w:t>
      </w:r>
      <w:r>
        <w:rPr>
          <w:rFonts w:ascii="Times New Roman" w:hAnsi="Times New Roman" w:cs="Times New Roman"/>
          <w:sz w:val="28"/>
          <w:szCs w:val="28"/>
        </w:rPr>
        <w:t>ДОТ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, целесообразно подбирать таким образом, чтобы в ходе его реализации использовались системы дистанционного обучения, в рамках которых в дальнейшем им предстоит работать. </w:t>
      </w:r>
    </w:p>
    <w:p w:rsidR="00E8152C" w:rsidRDefault="002E290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DD5">
        <w:rPr>
          <w:rFonts w:ascii="Times New Roman" w:hAnsi="Times New Roman" w:cs="Times New Roman"/>
          <w:sz w:val="28"/>
          <w:szCs w:val="28"/>
        </w:rPr>
        <w:t>.4</w:t>
      </w:r>
      <w:r w:rsidR="00DF2DD6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Программы повышения квалификации педагогических работников целесообразно строить таким образом, чтобы часть программы была реализована в очной форме, а часть – с использованием </w:t>
      </w:r>
      <w:r w:rsidR="008324CB">
        <w:rPr>
          <w:rFonts w:ascii="Times New Roman" w:hAnsi="Times New Roman" w:cs="Times New Roman"/>
          <w:sz w:val="28"/>
          <w:szCs w:val="28"/>
        </w:rPr>
        <w:t>ДОТ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902" w:rsidRDefault="002E2902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52C" w:rsidRDefault="00451B15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97EFD" w:rsidRPr="00664D44">
        <w:rPr>
          <w:rFonts w:ascii="Times New Roman" w:hAnsi="Times New Roman" w:cs="Times New Roman"/>
          <w:b/>
          <w:sz w:val="28"/>
          <w:szCs w:val="28"/>
        </w:rPr>
        <w:t>.</w:t>
      </w:r>
      <w:r w:rsidR="00E85503" w:rsidRPr="00664D4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2E2902">
        <w:rPr>
          <w:rFonts w:ascii="Times New Roman" w:hAnsi="Times New Roman" w:cs="Times New Roman"/>
          <w:b/>
          <w:sz w:val="28"/>
          <w:szCs w:val="28"/>
        </w:rPr>
        <w:t>Организация и проведение и</w:t>
      </w:r>
      <w:r w:rsidR="00F403CC">
        <w:rPr>
          <w:rFonts w:ascii="Times New Roman" w:hAnsi="Times New Roman" w:cs="Times New Roman"/>
          <w:b/>
          <w:sz w:val="28"/>
          <w:szCs w:val="28"/>
        </w:rPr>
        <w:t>тогов</w:t>
      </w:r>
      <w:r w:rsidR="002E2902">
        <w:rPr>
          <w:rFonts w:ascii="Times New Roman" w:hAnsi="Times New Roman" w:cs="Times New Roman"/>
          <w:b/>
          <w:sz w:val="28"/>
          <w:szCs w:val="28"/>
        </w:rPr>
        <w:t>ой</w:t>
      </w:r>
      <w:r w:rsidR="00F403CC">
        <w:rPr>
          <w:rFonts w:ascii="Times New Roman" w:hAnsi="Times New Roman" w:cs="Times New Roman"/>
          <w:b/>
          <w:sz w:val="28"/>
          <w:szCs w:val="28"/>
        </w:rPr>
        <w:t xml:space="preserve"> аттестаци</w:t>
      </w:r>
      <w:r w:rsidR="002E2902">
        <w:rPr>
          <w:rFonts w:ascii="Times New Roman" w:hAnsi="Times New Roman" w:cs="Times New Roman"/>
          <w:b/>
          <w:sz w:val="28"/>
          <w:szCs w:val="28"/>
        </w:rPr>
        <w:t>и</w:t>
      </w:r>
      <w:r w:rsidR="00197EFD" w:rsidRPr="00664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902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374245" w:rsidRPr="00664D44" w:rsidRDefault="00374245" w:rsidP="006314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52C" w:rsidRDefault="00451B15" w:rsidP="00631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4DD5">
        <w:rPr>
          <w:rFonts w:ascii="Times New Roman" w:hAnsi="Times New Roman" w:cs="Times New Roman"/>
          <w:sz w:val="28"/>
          <w:szCs w:val="28"/>
        </w:rPr>
        <w:t>.1</w:t>
      </w:r>
      <w:r w:rsidR="00DF2DD6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Итоговая аттестация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 по </w:t>
      </w:r>
      <w:r w:rsidR="00DF2DD6">
        <w:rPr>
          <w:rFonts w:ascii="Times New Roman" w:hAnsi="Times New Roman" w:cs="Times New Roman"/>
          <w:sz w:val="28"/>
          <w:szCs w:val="28"/>
        </w:rPr>
        <w:t>ДПП</w:t>
      </w:r>
      <w:r w:rsidR="00197EFD" w:rsidRPr="00720D5B">
        <w:rPr>
          <w:rFonts w:ascii="Times New Roman" w:hAnsi="Times New Roman" w:cs="Times New Roman"/>
          <w:sz w:val="28"/>
          <w:szCs w:val="28"/>
        </w:rPr>
        <w:t xml:space="preserve">, реализуемым с использованием электронного обучения и </w:t>
      </w:r>
      <w:r w:rsidR="00DF2DD6">
        <w:rPr>
          <w:rFonts w:ascii="Times New Roman" w:hAnsi="Times New Roman" w:cs="Times New Roman"/>
          <w:sz w:val="28"/>
          <w:szCs w:val="28"/>
        </w:rPr>
        <w:t>ДОТ</w:t>
      </w:r>
      <w:r w:rsidR="00197EFD" w:rsidRPr="00720D5B">
        <w:rPr>
          <w:rFonts w:ascii="Times New Roman" w:hAnsi="Times New Roman" w:cs="Times New Roman"/>
          <w:sz w:val="28"/>
          <w:szCs w:val="28"/>
        </w:rPr>
        <w:t>, может проводиться:</w:t>
      </w:r>
    </w:p>
    <w:p w:rsidR="00E8152C" w:rsidRPr="00E8152C" w:rsidRDefault="000746DB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451B15">
        <w:rPr>
          <w:rFonts w:ascii="Times New Roman" w:hAnsi="Times New Roman" w:cs="Times New Roman"/>
          <w:sz w:val="28"/>
          <w:szCs w:val="28"/>
        </w:rPr>
        <w:t>ДОТ</w:t>
      </w:r>
      <w:r w:rsidR="00197EFD" w:rsidRPr="00E8152C">
        <w:rPr>
          <w:rFonts w:ascii="Times New Roman" w:hAnsi="Times New Roman" w:cs="Times New Roman"/>
          <w:sz w:val="28"/>
          <w:szCs w:val="28"/>
        </w:rPr>
        <w:t>;</w:t>
      </w:r>
    </w:p>
    <w:p w:rsidR="00E873EB" w:rsidRPr="00E873EB" w:rsidRDefault="000746DB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="00197EFD" w:rsidRPr="00E873EB">
        <w:rPr>
          <w:rFonts w:ascii="Times New Roman" w:hAnsi="Times New Roman" w:cs="Times New Roman"/>
          <w:sz w:val="28"/>
          <w:szCs w:val="28"/>
        </w:rPr>
        <w:t xml:space="preserve">при непосредственном контакте </w:t>
      </w:r>
      <w:r w:rsidR="00451B15">
        <w:rPr>
          <w:rFonts w:ascii="Times New Roman" w:hAnsi="Times New Roman" w:cs="Times New Roman"/>
          <w:sz w:val="28"/>
          <w:szCs w:val="28"/>
        </w:rPr>
        <w:t>обучающихся</w:t>
      </w:r>
      <w:r w:rsidR="00197EFD" w:rsidRPr="00E873EB">
        <w:rPr>
          <w:rFonts w:ascii="Times New Roman" w:hAnsi="Times New Roman" w:cs="Times New Roman"/>
          <w:sz w:val="28"/>
          <w:szCs w:val="28"/>
        </w:rPr>
        <w:t xml:space="preserve"> и членов аттестационных комиссий. </w:t>
      </w:r>
    </w:p>
    <w:p w:rsidR="00E873EB" w:rsidRDefault="00197EFD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 xml:space="preserve">Технология проведения итоговой аттестации должна быть указана в учебном и/или учебно-тематическом плане </w:t>
      </w:r>
      <w:r w:rsidR="00DF2DD6">
        <w:rPr>
          <w:rFonts w:ascii="Times New Roman" w:hAnsi="Times New Roman" w:cs="Times New Roman"/>
          <w:sz w:val="28"/>
          <w:szCs w:val="28"/>
        </w:rPr>
        <w:t>ДПП</w:t>
      </w:r>
      <w:r w:rsidRPr="00E815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1B15" w:rsidRDefault="00451B15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24CB">
        <w:rPr>
          <w:rFonts w:ascii="Times New Roman" w:hAnsi="Times New Roman" w:cs="Times New Roman"/>
          <w:sz w:val="28"/>
          <w:szCs w:val="28"/>
        </w:rPr>
        <w:t>.2</w:t>
      </w:r>
      <w:r w:rsidR="00197EFD" w:rsidRPr="00E8152C">
        <w:rPr>
          <w:rFonts w:ascii="Times New Roman" w:hAnsi="Times New Roman" w:cs="Times New Roman"/>
          <w:sz w:val="28"/>
          <w:szCs w:val="28"/>
        </w:rPr>
        <w:t>.</w:t>
      </w:r>
      <w:r w:rsidR="00E85503" w:rsidRPr="00451B15">
        <w:rPr>
          <w:rFonts w:ascii="Times New Roman" w:hAnsi="Times New Roman" w:cs="Times New Roman"/>
          <w:sz w:val="28"/>
          <w:szCs w:val="28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В случае проведения итоговой аттестации при непосредственном контакте: </w:t>
      </w:r>
    </w:p>
    <w:p w:rsidR="00451B15" w:rsidRDefault="00197EFD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обучающиеся</w:t>
      </w:r>
      <w:r w:rsidRPr="00E8152C">
        <w:rPr>
          <w:rFonts w:ascii="Times New Roman" w:hAnsi="Times New Roman" w:cs="Times New Roman"/>
          <w:sz w:val="28"/>
          <w:szCs w:val="28"/>
        </w:rPr>
        <w:t xml:space="preserve"> должны быть заблаговременно проинформированы о сроках необходимого присутствия в </w:t>
      </w:r>
      <w:r w:rsidR="00F36EFB" w:rsidRPr="00FF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E815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873EB" w:rsidRDefault="00197EFD" w:rsidP="00451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Pr="00E8152C">
        <w:rPr>
          <w:rFonts w:ascii="Times New Roman" w:hAnsi="Times New Roman" w:cs="Times New Roman"/>
          <w:sz w:val="28"/>
          <w:szCs w:val="28"/>
        </w:rPr>
        <w:t xml:space="preserve">подготовительные мероприятия рекомендуется проводить с использованием </w:t>
      </w:r>
      <w:r w:rsidR="008324CB">
        <w:rPr>
          <w:rFonts w:ascii="Times New Roman" w:hAnsi="Times New Roman" w:cs="Times New Roman"/>
          <w:sz w:val="28"/>
          <w:szCs w:val="28"/>
        </w:rPr>
        <w:t>ДОТ</w:t>
      </w:r>
      <w:r w:rsidRPr="00E815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3EB" w:rsidRDefault="00451B15" w:rsidP="0063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97EFD" w:rsidRPr="00E8152C">
        <w:rPr>
          <w:rFonts w:ascii="Times New Roman" w:hAnsi="Times New Roman" w:cs="Times New Roman"/>
          <w:sz w:val="28"/>
          <w:szCs w:val="28"/>
        </w:rPr>
        <w:t>.</w:t>
      </w:r>
      <w:r w:rsidR="008324CB">
        <w:rPr>
          <w:rFonts w:ascii="Times New Roman" w:hAnsi="Times New Roman" w:cs="Times New Roman"/>
          <w:sz w:val="28"/>
          <w:szCs w:val="28"/>
        </w:rPr>
        <w:t>3</w:t>
      </w:r>
      <w:r w:rsidR="00197EFD" w:rsidRPr="00E8152C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Итоговая аттестация, проводимая с использованием </w:t>
      </w:r>
      <w:r w:rsidR="008324CB">
        <w:rPr>
          <w:rFonts w:ascii="Times New Roman" w:hAnsi="Times New Roman" w:cs="Times New Roman"/>
          <w:sz w:val="28"/>
          <w:szCs w:val="28"/>
        </w:rPr>
        <w:t>ДОТ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 может проводиться в следующих режимах: </w:t>
      </w:r>
    </w:p>
    <w:p w:rsidR="00E873EB" w:rsidRDefault="00197EFD" w:rsidP="0063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Pr="00E8152C">
        <w:rPr>
          <w:rFonts w:ascii="Times New Roman" w:hAnsi="Times New Roman" w:cs="Times New Roman"/>
          <w:sz w:val="28"/>
          <w:szCs w:val="28"/>
        </w:rPr>
        <w:t xml:space="preserve">в режиме видеоконференцсвязи; </w:t>
      </w:r>
    </w:p>
    <w:p w:rsidR="00E873EB" w:rsidRDefault="00197EFD" w:rsidP="0063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Pr="00E8152C">
        <w:rPr>
          <w:rFonts w:ascii="Times New Roman" w:hAnsi="Times New Roman" w:cs="Times New Roman"/>
          <w:sz w:val="28"/>
          <w:szCs w:val="28"/>
        </w:rPr>
        <w:t xml:space="preserve">в режиме компьютерного тестирования; </w:t>
      </w:r>
    </w:p>
    <w:p w:rsidR="00374245" w:rsidRDefault="00197EFD" w:rsidP="003742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52C">
        <w:rPr>
          <w:rFonts w:ascii="Times New Roman" w:hAnsi="Times New Roman" w:cs="Times New Roman"/>
          <w:sz w:val="28"/>
          <w:szCs w:val="28"/>
        </w:rPr>
        <w:t>-</w:t>
      </w:r>
      <w:r w:rsidR="00451B15">
        <w:rPr>
          <w:rFonts w:ascii="Times New Roman" w:hAnsi="Times New Roman" w:cs="Times New Roman"/>
          <w:sz w:val="28"/>
          <w:szCs w:val="28"/>
        </w:rPr>
        <w:t> </w:t>
      </w:r>
      <w:r w:rsidRPr="00E8152C">
        <w:rPr>
          <w:rFonts w:ascii="Times New Roman" w:hAnsi="Times New Roman" w:cs="Times New Roman"/>
          <w:sz w:val="28"/>
          <w:szCs w:val="28"/>
        </w:rPr>
        <w:t xml:space="preserve">в режиме обмена файлами (с использованием системы </w:t>
      </w:r>
      <w:r w:rsidR="00451B15">
        <w:rPr>
          <w:rFonts w:ascii="Times New Roman" w:hAnsi="Times New Roman" w:cs="Times New Roman"/>
          <w:sz w:val="28"/>
          <w:szCs w:val="28"/>
        </w:rPr>
        <w:t>дистанционного обучения</w:t>
      </w:r>
      <w:r w:rsidR="008324CB">
        <w:rPr>
          <w:rFonts w:ascii="Times New Roman" w:hAnsi="Times New Roman" w:cs="Times New Roman"/>
          <w:sz w:val="28"/>
          <w:szCs w:val="28"/>
        </w:rPr>
        <w:t xml:space="preserve"> </w:t>
      </w:r>
      <w:r w:rsidRPr="00E8152C">
        <w:rPr>
          <w:rFonts w:ascii="Times New Roman" w:hAnsi="Times New Roman" w:cs="Times New Roman"/>
          <w:sz w:val="28"/>
          <w:szCs w:val="28"/>
        </w:rPr>
        <w:t>или электронной почты) или обмена сообщениями в форумах или чатах</w:t>
      </w:r>
      <w:r w:rsidR="00374245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873EB" w:rsidRDefault="00451B15" w:rsidP="003742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324CB">
        <w:rPr>
          <w:rFonts w:ascii="Times New Roman" w:hAnsi="Times New Roman" w:cs="Times New Roman"/>
          <w:sz w:val="28"/>
          <w:szCs w:val="28"/>
        </w:rPr>
        <w:t>.4</w:t>
      </w:r>
      <w:r w:rsidR="00DF2DD6">
        <w:rPr>
          <w:rFonts w:ascii="Times New Roman" w:hAnsi="Times New Roman" w:cs="Times New Roman"/>
          <w:sz w:val="28"/>
          <w:szCs w:val="28"/>
        </w:rPr>
        <w:t>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>Итоговая аттестация, проводимая в режиме видеоконференцсвязи, как правило, проводится в режиме двусторонней видеоко</w:t>
      </w:r>
      <w:r>
        <w:rPr>
          <w:rFonts w:ascii="Times New Roman" w:hAnsi="Times New Roman" w:cs="Times New Roman"/>
          <w:sz w:val="28"/>
          <w:szCs w:val="28"/>
        </w:rPr>
        <w:t xml:space="preserve">нференцсвязи (т.е. обе стороны 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имеют возможность видеть и слышать друг друга). При достаточной пропускной способности Интернет-канала и наличии соответствующей технической возможности используемой информационной системы видеоконференцсвязи возможно увеличение одновременно транслируемых пользователей (три и более). Указанное может использоваться, например, в случае различного территориального присутствия членов аттестационной комиссии и (или)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3EB" w:rsidRDefault="00451B15" w:rsidP="0063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24CB">
        <w:rPr>
          <w:rFonts w:ascii="Times New Roman" w:hAnsi="Times New Roman" w:cs="Times New Roman"/>
          <w:sz w:val="28"/>
          <w:szCs w:val="28"/>
        </w:rPr>
        <w:t>.5.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>В случае проведения итоговой аттестации в режиме видеоконференцсвязи</w:t>
      </w:r>
      <w:r w:rsidR="00154F43">
        <w:rPr>
          <w:rFonts w:ascii="Times New Roman" w:hAnsi="Times New Roman" w:cs="Times New Roman"/>
          <w:sz w:val="28"/>
          <w:szCs w:val="28"/>
        </w:rPr>
        <w:t>,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 должны быть заблаговременно проинформированы о технических требованиях к оборудованию и каналам связи. Специалисты организации, осуществляющей образовательную деятельность, должны удостовериться в технической возможности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 участвовать в видеоконференции путем предварительной проверки связи. </w:t>
      </w:r>
    </w:p>
    <w:p w:rsidR="00E873EB" w:rsidRDefault="00451B15" w:rsidP="00631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24CB">
        <w:rPr>
          <w:rFonts w:ascii="Times New Roman" w:hAnsi="Times New Roman" w:cs="Times New Roman"/>
          <w:sz w:val="28"/>
          <w:szCs w:val="28"/>
        </w:rPr>
        <w:t>.6.</w:t>
      </w:r>
      <w:r w:rsidR="00E855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7EFD" w:rsidRPr="00E8152C">
        <w:rPr>
          <w:rFonts w:ascii="Times New Roman" w:hAnsi="Times New Roman" w:cs="Times New Roman"/>
          <w:sz w:val="28"/>
          <w:szCs w:val="28"/>
        </w:rPr>
        <w:t>Компьютерное тестирование может быть проведено с помощью инструментов, встроенных в системы дистанционного обучения, или с помощью отдельных инструментов. В любом случае процесс тестирования должен быть автоматизирован и должны быть обеспечены автоматизированная обработка  оценивания и документирования результатов тестирования и хранение результатов тест</w:t>
      </w:r>
      <w:r>
        <w:rPr>
          <w:rFonts w:ascii="Times New Roman" w:hAnsi="Times New Roman" w:cs="Times New Roman"/>
          <w:sz w:val="28"/>
          <w:szCs w:val="28"/>
        </w:rPr>
        <w:t>ирования и персональных данных обучающихся</w:t>
      </w:r>
      <w:r w:rsidR="00197EFD" w:rsidRPr="00E815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6548" w:rsidRPr="00E6057E" w:rsidRDefault="00586548" w:rsidP="00E60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6548" w:rsidRPr="00E6057E" w:rsidSect="00FF2C61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00" w:rsidRDefault="00737D00" w:rsidP="007A38FA">
      <w:pPr>
        <w:spacing w:after="0" w:line="240" w:lineRule="auto"/>
      </w:pPr>
      <w:r>
        <w:separator/>
      </w:r>
    </w:p>
  </w:endnote>
  <w:endnote w:type="continuationSeparator" w:id="0">
    <w:p w:rsidR="00737D00" w:rsidRDefault="00737D00" w:rsidP="007A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00" w:rsidRDefault="00737D00" w:rsidP="007A38FA">
      <w:pPr>
        <w:spacing w:after="0" w:line="240" w:lineRule="auto"/>
      </w:pPr>
      <w:r>
        <w:separator/>
      </w:r>
    </w:p>
  </w:footnote>
  <w:footnote w:type="continuationSeparator" w:id="0">
    <w:p w:rsidR="00737D00" w:rsidRDefault="00737D00" w:rsidP="007A3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231271"/>
      <w:docPartObj>
        <w:docPartGallery w:val="Page Numbers (Top of Page)"/>
        <w:docPartUnique/>
      </w:docPartObj>
    </w:sdtPr>
    <w:sdtEndPr/>
    <w:sdtContent>
      <w:p w:rsidR="00FF2C61" w:rsidRDefault="00FF2C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304">
          <w:rPr>
            <w:noProof/>
          </w:rPr>
          <w:t>10</w:t>
        </w:r>
        <w:r>
          <w:fldChar w:fldCharType="end"/>
        </w:r>
      </w:p>
    </w:sdtContent>
  </w:sdt>
  <w:p w:rsidR="007A38FA" w:rsidRDefault="007A38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A1D"/>
    <w:multiLevelType w:val="hybridMultilevel"/>
    <w:tmpl w:val="6EFAD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3452A0"/>
    <w:multiLevelType w:val="hybridMultilevel"/>
    <w:tmpl w:val="DC100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4837F6"/>
    <w:multiLevelType w:val="multilevel"/>
    <w:tmpl w:val="330000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3D13627"/>
    <w:multiLevelType w:val="hybridMultilevel"/>
    <w:tmpl w:val="79D0BD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B62184"/>
    <w:multiLevelType w:val="hybridMultilevel"/>
    <w:tmpl w:val="04801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C6987"/>
    <w:multiLevelType w:val="multilevel"/>
    <w:tmpl w:val="3FDEAC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4167F26"/>
    <w:multiLevelType w:val="hybridMultilevel"/>
    <w:tmpl w:val="53487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E64F9"/>
    <w:multiLevelType w:val="hybridMultilevel"/>
    <w:tmpl w:val="E862A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6B4E98"/>
    <w:multiLevelType w:val="hybridMultilevel"/>
    <w:tmpl w:val="AF88A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206A19"/>
    <w:multiLevelType w:val="hybridMultilevel"/>
    <w:tmpl w:val="FA6819B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0D26E9B"/>
    <w:multiLevelType w:val="hybridMultilevel"/>
    <w:tmpl w:val="DC207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BC1B0A"/>
    <w:multiLevelType w:val="hybridMultilevel"/>
    <w:tmpl w:val="98C65502"/>
    <w:lvl w:ilvl="0" w:tplc="BA04E0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F3647"/>
    <w:multiLevelType w:val="multilevel"/>
    <w:tmpl w:val="1BC6C6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CB16055"/>
    <w:multiLevelType w:val="hybridMultilevel"/>
    <w:tmpl w:val="C85284B2"/>
    <w:lvl w:ilvl="0" w:tplc="77509D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767AD"/>
    <w:multiLevelType w:val="hybridMultilevel"/>
    <w:tmpl w:val="56FEC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54E85"/>
    <w:multiLevelType w:val="hybridMultilevel"/>
    <w:tmpl w:val="67268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4F1B0">
      <w:numFmt w:val="bullet"/>
      <w:lvlText w:val="•"/>
      <w:lvlJc w:val="left"/>
      <w:pPr>
        <w:ind w:left="1935" w:hanging="85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53554"/>
    <w:multiLevelType w:val="hybridMultilevel"/>
    <w:tmpl w:val="3FB21D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6A25F77"/>
    <w:multiLevelType w:val="hybridMultilevel"/>
    <w:tmpl w:val="05947DA2"/>
    <w:lvl w:ilvl="0" w:tplc="D54ED042">
      <w:numFmt w:val="bullet"/>
      <w:lvlText w:val="•"/>
      <w:lvlJc w:val="left"/>
      <w:pPr>
        <w:ind w:left="1639" w:hanging="9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B9529AF"/>
    <w:multiLevelType w:val="hybridMultilevel"/>
    <w:tmpl w:val="B61CD8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5E32005D"/>
    <w:multiLevelType w:val="hybridMultilevel"/>
    <w:tmpl w:val="2AA45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1CE706A"/>
    <w:multiLevelType w:val="multilevel"/>
    <w:tmpl w:val="CEE238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>
    <w:nsid w:val="66F75B07"/>
    <w:multiLevelType w:val="hybridMultilevel"/>
    <w:tmpl w:val="C0785E50"/>
    <w:lvl w:ilvl="0" w:tplc="FFB45B5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AE51459"/>
    <w:multiLevelType w:val="hybridMultilevel"/>
    <w:tmpl w:val="2AAEA544"/>
    <w:lvl w:ilvl="0" w:tplc="43AC6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D2AA8"/>
    <w:multiLevelType w:val="hybridMultilevel"/>
    <w:tmpl w:val="304E85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647B72"/>
    <w:multiLevelType w:val="hybridMultilevel"/>
    <w:tmpl w:val="7882968C"/>
    <w:lvl w:ilvl="0" w:tplc="77509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EA57068"/>
    <w:multiLevelType w:val="multilevel"/>
    <w:tmpl w:val="35DCC8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F2B0A54"/>
    <w:multiLevelType w:val="multilevel"/>
    <w:tmpl w:val="BEA2E3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77F36CC6"/>
    <w:multiLevelType w:val="multilevel"/>
    <w:tmpl w:val="8E889D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0"/>
  </w:num>
  <w:num w:numId="5">
    <w:abstractNumId w:val="1"/>
  </w:num>
  <w:num w:numId="6">
    <w:abstractNumId w:val="11"/>
  </w:num>
  <w:num w:numId="7">
    <w:abstractNumId w:val="21"/>
  </w:num>
  <w:num w:numId="8">
    <w:abstractNumId w:val="8"/>
  </w:num>
  <w:num w:numId="9">
    <w:abstractNumId w:val="2"/>
  </w:num>
  <w:num w:numId="10">
    <w:abstractNumId w:val="27"/>
  </w:num>
  <w:num w:numId="11">
    <w:abstractNumId w:val="20"/>
  </w:num>
  <w:num w:numId="12">
    <w:abstractNumId w:val="12"/>
  </w:num>
  <w:num w:numId="13">
    <w:abstractNumId w:val="25"/>
  </w:num>
  <w:num w:numId="14">
    <w:abstractNumId w:val="5"/>
  </w:num>
  <w:num w:numId="15">
    <w:abstractNumId w:val="26"/>
  </w:num>
  <w:num w:numId="16">
    <w:abstractNumId w:val="16"/>
  </w:num>
  <w:num w:numId="17">
    <w:abstractNumId w:val="15"/>
  </w:num>
  <w:num w:numId="18">
    <w:abstractNumId w:val="14"/>
  </w:num>
  <w:num w:numId="19">
    <w:abstractNumId w:val="6"/>
  </w:num>
  <w:num w:numId="20">
    <w:abstractNumId w:val="23"/>
  </w:num>
  <w:num w:numId="21">
    <w:abstractNumId w:val="19"/>
  </w:num>
  <w:num w:numId="22">
    <w:abstractNumId w:val="17"/>
  </w:num>
  <w:num w:numId="23">
    <w:abstractNumId w:val="3"/>
  </w:num>
  <w:num w:numId="24">
    <w:abstractNumId w:val="10"/>
  </w:num>
  <w:num w:numId="25">
    <w:abstractNumId w:val="4"/>
  </w:num>
  <w:num w:numId="26">
    <w:abstractNumId w:val="13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90"/>
    <w:rsid w:val="00002E71"/>
    <w:rsid w:val="000145E8"/>
    <w:rsid w:val="000620CB"/>
    <w:rsid w:val="00073955"/>
    <w:rsid w:val="000746DB"/>
    <w:rsid w:val="00075350"/>
    <w:rsid w:val="000A7AF1"/>
    <w:rsid w:val="000F0809"/>
    <w:rsid w:val="00127735"/>
    <w:rsid w:val="00150DE0"/>
    <w:rsid w:val="00154F43"/>
    <w:rsid w:val="0019011D"/>
    <w:rsid w:val="00197EFD"/>
    <w:rsid w:val="001D5C66"/>
    <w:rsid w:val="00202AE9"/>
    <w:rsid w:val="00232BFE"/>
    <w:rsid w:val="0024560E"/>
    <w:rsid w:val="002510E7"/>
    <w:rsid w:val="00276779"/>
    <w:rsid w:val="00290BCC"/>
    <w:rsid w:val="002A6162"/>
    <w:rsid w:val="002D0BA0"/>
    <w:rsid w:val="002D7CEC"/>
    <w:rsid w:val="002E0957"/>
    <w:rsid w:val="002E2902"/>
    <w:rsid w:val="0034648C"/>
    <w:rsid w:val="00363E8B"/>
    <w:rsid w:val="00366521"/>
    <w:rsid w:val="00374245"/>
    <w:rsid w:val="003B69E9"/>
    <w:rsid w:val="003E1590"/>
    <w:rsid w:val="00401E9C"/>
    <w:rsid w:val="00416E2B"/>
    <w:rsid w:val="004506EF"/>
    <w:rsid w:val="00451B15"/>
    <w:rsid w:val="00455293"/>
    <w:rsid w:val="004A767F"/>
    <w:rsid w:val="004D19F6"/>
    <w:rsid w:val="00546B29"/>
    <w:rsid w:val="00585FF3"/>
    <w:rsid w:val="00586548"/>
    <w:rsid w:val="005D7950"/>
    <w:rsid w:val="00603B13"/>
    <w:rsid w:val="0063079C"/>
    <w:rsid w:val="006314A4"/>
    <w:rsid w:val="006508EE"/>
    <w:rsid w:val="006613E8"/>
    <w:rsid w:val="00664D44"/>
    <w:rsid w:val="00685304"/>
    <w:rsid w:val="006C15E0"/>
    <w:rsid w:val="006D2301"/>
    <w:rsid w:val="00717CA9"/>
    <w:rsid w:val="00720D5B"/>
    <w:rsid w:val="00737D00"/>
    <w:rsid w:val="00755762"/>
    <w:rsid w:val="007739FA"/>
    <w:rsid w:val="007A185D"/>
    <w:rsid w:val="007A3217"/>
    <w:rsid w:val="007A38FA"/>
    <w:rsid w:val="007C2690"/>
    <w:rsid w:val="007E0233"/>
    <w:rsid w:val="008324CB"/>
    <w:rsid w:val="00874ADC"/>
    <w:rsid w:val="008C3B48"/>
    <w:rsid w:val="008C4256"/>
    <w:rsid w:val="008F78A4"/>
    <w:rsid w:val="009066B2"/>
    <w:rsid w:val="009340E2"/>
    <w:rsid w:val="00942C65"/>
    <w:rsid w:val="009703E7"/>
    <w:rsid w:val="00994BB5"/>
    <w:rsid w:val="009B16A1"/>
    <w:rsid w:val="009C331B"/>
    <w:rsid w:val="009F3AF3"/>
    <w:rsid w:val="00B601B3"/>
    <w:rsid w:val="00B669E8"/>
    <w:rsid w:val="00B76BF2"/>
    <w:rsid w:val="00C17CB4"/>
    <w:rsid w:val="00C36621"/>
    <w:rsid w:val="00C378D6"/>
    <w:rsid w:val="00C55C4F"/>
    <w:rsid w:val="00C56612"/>
    <w:rsid w:val="00D61169"/>
    <w:rsid w:val="00D75DD0"/>
    <w:rsid w:val="00D97F4D"/>
    <w:rsid w:val="00DA1C56"/>
    <w:rsid w:val="00DB6B43"/>
    <w:rsid w:val="00DD719F"/>
    <w:rsid w:val="00DF2C88"/>
    <w:rsid w:val="00DF2DD6"/>
    <w:rsid w:val="00E33CDF"/>
    <w:rsid w:val="00E55A5A"/>
    <w:rsid w:val="00E6057E"/>
    <w:rsid w:val="00E623A8"/>
    <w:rsid w:val="00E8152C"/>
    <w:rsid w:val="00E85503"/>
    <w:rsid w:val="00E873EB"/>
    <w:rsid w:val="00E90F57"/>
    <w:rsid w:val="00EA5256"/>
    <w:rsid w:val="00ED5E14"/>
    <w:rsid w:val="00F07A15"/>
    <w:rsid w:val="00F10052"/>
    <w:rsid w:val="00F13A79"/>
    <w:rsid w:val="00F36EFB"/>
    <w:rsid w:val="00F403CC"/>
    <w:rsid w:val="00F4689A"/>
    <w:rsid w:val="00F47EF3"/>
    <w:rsid w:val="00F54DD5"/>
    <w:rsid w:val="00F67C86"/>
    <w:rsid w:val="00F93EE6"/>
    <w:rsid w:val="00FB31AB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38FA"/>
  </w:style>
  <w:style w:type="paragraph" w:styleId="a5">
    <w:name w:val="footer"/>
    <w:basedOn w:val="a"/>
    <w:link w:val="a6"/>
    <w:uiPriority w:val="99"/>
    <w:unhideWhenUsed/>
    <w:rsid w:val="007A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38FA"/>
  </w:style>
  <w:style w:type="paragraph" w:styleId="a7">
    <w:name w:val="List Paragraph"/>
    <w:basedOn w:val="a"/>
    <w:uiPriority w:val="34"/>
    <w:qFormat/>
    <w:rsid w:val="00202AE9"/>
    <w:pPr>
      <w:ind w:left="720"/>
      <w:contextualSpacing/>
    </w:pPr>
  </w:style>
  <w:style w:type="table" w:styleId="a8">
    <w:name w:val="Table Grid"/>
    <w:basedOn w:val="a1"/>
    <w:uiPriority w:val="59"/>
    <w:rsid w:val="00FF2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38FA"/>
  </w:style>
  <w:style w:type="paragraph" w:styleId="a5">
    <w:name w:val="footer"/>
    <w:basedOn w:val="a"/>
    <w:link w:val="a6"/>
    <w:uiPriority w:val="99"/>
    <w:unhideWhenUsed/>
    <w:rsid w:val="007A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38FA"/>
  </w:style>
  <w:style w:type="paragraph" w:styleId="a7">
    <w:name w:val="List Paragraph"/>
    <w:basedOn w:val="a"/>
    <w:uiPriority w:val="34"/>
    <w:qFormat/>
    <w:rsid w:val="00202AE9"/>
    <w:pPr>
      <w:ind w:left="720"/>
      <w:contextualSpacing/>
    </w:pPr>
  </w:style>
  <w:style w:type="table" w:styleId="a8">
    <w:name w:val="Table Grid"/>
    <w:basedOn w:val="a1"/>
    <w:uiPriority w:val="59"/>
    <w:rsid w:val="00FF2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3274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 Windows</cp:lastModifiedBy>
  <cp:revision>5</cp:revision>
  <dcterms:created xsi:type="dcterms:W3CDTF">2021-03-23T09:25:00Z</dcterms:created>
  <dcterms:modified xsi:type="dcterms:W3CDTF">2023-09-05T00:38:00Z</dcterms:modified>
</cp:coreProperties>
</file>