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  <w:lang w:eastAsia="ru-RU"/>
        </w:rPr>
        <w:t> </w:t>
      </w:r>
      <w:r w:rsidRPr="000758A2">
        <w:rPr>
          <w:b w:val="0"/>
          <w:color w:val="000000"/>
          <w:sz w:val="24"/>
          <w:szCs w:val="24"/>
          <w:lang w:eastAsia="ru-RU" w:bidi="ru-RU"/>
        </w:rPr>
        <w:t>Министерство образования Красноярского края</w:t>
      </w:r>
    </w:p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Краевое государственное бюджетное профессиональное образовательное</w:t>
      </w:r>
    </w:p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учреждение «Красноярский колледж радиоэлектроники и информационных технологий»</w:t>
      </w: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spacing w:line="276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38060C">
        <w:rPr>
          <w:rFonts w:ascii="Times New Roman" w:hAnsi="Times New Roman" w:cs="Times New Roman"/>
          <w:noProof/>
        </w:rPr>
        <w:drawing>
          <wp:inline distT="0" distB="0" distL="0" distR="0" wp14:anchorId="274E82A7" wp14:editId="09F6F74B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8A2" w:rsidRPr="00A122AE" w:rsidRDefault="000758A2" w:rsidP="000758A2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spacing w:line="360" w:lineRule="auto"/>
        <w:jc w:val="center"/>
        <w:rPr>
          <w:rFonts w:ascii="Times New Roman" w:hAnsi="Times New Roman"/>
        </w:rPr>
      </w:pPr>
    </w:p>
    <w:p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00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</w:rPr>
      </w:pPr>
      <w:r w:rsidRPr="00C42700">
        <w:rPr>
          <w:rFonts w:ascii="Times New Roman" w:hAnsi="Times New Roman"/>
        </w:rPr>
        <w:t>для проведения текущей и промежуточной аттестации</w:t>
      </w:r>
    </w:p>
    <w:p w:rsidR="0021398F" w:rsidRDefault="0021398F" w:rsidP="0021398F">
      <w:pPr>
        <w:jc w:val="center"/>
        <w:rPr>
          <w:rFonts w:ascii="Times New Roman" w:hAnsi="Times New Roman"/>
        </w:rPr>
      </w:pPr>
    </w:p>
    <w:p w:rsidR="00EB4749" w:rsidRPr="00051FB4" w:rsidRDefault="0021398F" w:rsidP="00EB4749">
      <w:pPr>
        <w:rPr>
          <w:u w:val="single"/>
        </w:rPr>
      </w:pPr>
      <w:r>
        <w:rPr>
          <w:rFonts w:ascii="Times New Roman" w:hAnsi="Times New Roman"/>
          <w:b/>
        </w:rPr>
        <w:t xml:space="preserve">ПО УЧЕБНОЙ ДИСЦИПЛИНЕ </w:t>
      </w:r>
      <w:r w:rsidR="006B7059">
        <w:rPr>
          <w:rFonts w:ascii="Times New Roman" w:hAnsi="Times New Roman"/>
          <w:b/>
        </w:rPr>
        <w:t>ОП.09 КОНСТРУКТОР КАРЬЕРЫ</w:t>
      </w:r>
    </w:p>
    <w:p w:rsidR="00EB4749" w:rsidRDefault="00EB4749" w:rsidP="00EB4749"/>
    <w:p w:rsidR="00EB4749" w:rsidRDefault="00EB4749" w:rsidP="00EB4749"/>
    <w:p w:rsidR="0021398F" w:rsidRPr="00E43653" w:rsidRDefault="0021398F" w:rsidP="0021398F">
      <w:pPr>
        <w:jc w:val="center"/>
        <w:rPr>
          <w:rFonts w:ascii="Times New Roman" w:hAnsi="Times New Roman"/>
          <w:b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rPr>
          <w:rFonts w:ascii="Times New Roman" w:hAnsi="Times New Roman"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EB4749" w:rsidRDefault="0021398F" w:rsidP="00EB4749">
      <w:pPr>
        <w:rPr>
          <w:rFonts w:ascii="Times New Roman" w:hAnsi="Times New Roman"/>
        </w:rPr>
      </w:pPr>
      <w:r w:rsidRPr="00C577F3">
        <w:rPr>
          <w:rFonts w:ascii="Times New Roman" w:hAnsi="Times New Roman"/>
        </w:rPr>
        <w:t xml:space="preserve">для студентов специальности </w:t>
      </w:r>
    </w:p>
    <w:p w:rsidR="00EB4749" w:rsidRPr="00066EC0" w:rsidRDefault="00EB4749" w:rsidP="00EB4749">
      <w:r w:rsidRPr="00EB4749">
        <w:rPr>
          <w:rFonts w:ascii="Times New Roman" w:hAnsi="Times New Roman" w:cs="Times New Roman"/>
        </w:rPr>
        <w:t>09.02.08 Интеллектуальные интегрированные системы</w:t>
      </w:r>
    </w:p>
    <w:p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</w:p>
    <w:p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</w:p>
    <w:p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0758A2" w:rsidRDefault="000758A2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Pr="00E440CD" w:rsidRDefault="0021398F" w:rsidP="0021398F">
      <w:pPr>
        <w:pStyle w:val="23"/>
        <w:shd w:val="clear" w:color="auto" w:fill="auto"/>
        <w:spacing w:line="280" w:lineRule="exact"/>
        <w:ind w:right="180"/>
        <w:jc w:val="center"/>
        <w:rPr>
          <w:b w:val="0"/>
        </w:rPr>
        <w:sectPr w:rsidR="0021398F" w:rsidRPr="00E440CD" w:rsidSect="00641276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 w:rsidR="000758A2">
        <w:rPr>
          <w:b w:val="0"/>
        </w:rPr>
        <w:t>25</w:t>
      </w:r>
      <w:r w:rsidRPr="00E440CD">
        <w:rPr>
          <w:b w:val="0"/>
        </w:rPr>
        <w:t xml:space="preserve"> </w:t>
      </w:r>
    </w:p>
    <w:p w:rsidR="0021398F" w:rsidRPr="00E43653" w:rsidRDefault="0021398F" w:rsidP="0021398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EB4749" w:rsidRPr="00EB4749">
        <w:rPr>
          <w:rFonts w:ascii="Times New Roman" w:hAnsi="Times New Roman" w:cs="Times New Roman"/>
        </w:rPr>
        <w:t xml:space="preserve">09.02.08 Интеллектуальные интегрированные системы и рабочей программы </w:t>
      </w:r>
      <w:r w:rsidR="006B7059">
        <w:rPr>
          <w:rFonts w:ascii="Times New Roman" w:hAnsi="Times New Roman" w:cs="Times New Roman"/>
        </w:rPr>
        <w:t>ОП.09 Конструктор карьеры</w:t>
      </w:r>
    </w:p>
    <w:p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89"/>
      </w:tblGrid>
      <w:tr w:rsidR="0021398F" w:rsidRPr="00BC25B4" w:rsidTr="00C70C5D">
        <w:trPr>
          <w:jc w:val="center"/>
        </w:trPr>
        <w:tc>
          <w:tcPr>
            <w:tcW w:w="4785" w:type="dxa"/>
          </w:tcPr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ОДОБРЕНО</w:t>
            </w:r>
          </w:p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Старший методист</w:t>
            </w:r>
          </w:p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______________Т.В. </w:t>
            </w:r>
            <w:proofErr w:type="spellStart"/>
            <w:r w:rsidRPr="00BC25B4">
              <w:rPr>
                <w:rFonts w:ascii="Times New Roman" w:hAnsi="Times New Roman"/>
              </w:rPr>
              <w:t>Клачкова</w:t>
            </w:r>
            <w:proofErr w:type="spellEnd"/>
          </w:p>
          <w:p w:rsidR="0021398F" w:rsidRPr="00BC25B4" w:rsidRDefault="0021398F" w:rsidP="000758A2">
            <w:pPr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  <w:tc>
          <w:tcPr>
            <w:tcW w:w="4786" w:type="dxa"/>
          </w:tcPr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УТВЕРЖДАЮ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Заместитель директора 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по учебной работе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____________М.А. </w:t>
            </w:r>
            <w:proofErr w:type="spellStart"/>
            <w:r w:rsidRPr="00BC25B4">
              <w:rPr>
                <w:rFonts w:ascii="Times New Roman" w:hAnsi="Times New Roman"/>
              </w:rPr>
              <w:t>Полютова</w:t>
            </w:r>
            <w:proofErr w:type="spellEnd"/>
          </w:p>
          <w:p w:rsidR="0021398F" w:rsidRPr="00BC25B4" w:rsidRDefault="0021398F" w:rsidP="000758A2">
            <w:pPr>
              <w:ind w:firstLine="885"/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</w:tr>
    </w:tbl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РАССМОТРЕНО</w:t>
      </w:r>
    </w:p>
    <w:p w:rsidR="00EB4749" w:rsidRPr="00EB4749" w:rsidRDefault="00EB4749" w:rsidP="00EB4749">
      <w:pPr>
        <w:spacing w:line="360" w:lineRule="auto"/>
        <w:rPr>
          <w:rFonts w:ascii="Times New Roman" w:hAnsi="Times New Roman" w:cs="Times New Roman"/>
        </w:rPr>
      </w:pPr>
      <w:r w:rsidRPr="00EB4749">
        <w:rPr>
          <w:rFonts w:ascii="Times New Roman" w:hAnsi="Times New Roman" w:cs="Times New Roman"/>
        </w:rPr>
        <w:t>на заседании цикловой комиссии преподавателей</w:t>
      </w:r>
    </w:p>
    <w:p w:rsidR="00EB4749" w:rsidRPr="00EB4749" w:rsidRDefault="00EB4749" w:rsidP="00EB4749">
      <w:pPr>
        <w:spacing w:line="360" w:lineRule="auto"/>
        <w:rPr>
          <w:rFonts w:ascii="Times New Roman" w:hAnsi="Times New Roman" w:cs="Times New Roman"/>
        </w:rPr>
      </w:pPr>
      <w:r w:rsidRPr="00EB4749">
        <w:rPr>
          <w:rFonts w:ascii="Times New Roman" w:hAnsi="Times New Roman" w:cs="Times New Roman"/>
        </w:rPr>
        <w:t>профессионального цикла информационно-технического профиля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proofErr w:type="gramStart"/>
      <w:r w:rsidRPr="00277C4F">
        <w:rPr>
          <w:rFonts w:ascii="Times New Roman" w:hAnsi="Times New Roman"/>
        </w:rPr>
        <w:t>Протокол  №</w:t>
      </w:r>
      <w:proofErr w:type="gramEnd"/>
      <w:r w:rsidRPr="00277C4F">
        <w:rPr>
          <w:rFonts w:ascii="Times New Roman" w:hAnsi="Times New Roman"/>
        </w:rPr>
        <w:t>___ от «___»___________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 xml:space="preserve">г.  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 xml:space="preserve">Председатель ЦК __________________ </w:t>
      </w:r>
      <w:r w:rsidR="00EB4749">
        <w:rPr>
          <w:rFonts w:ascii="Times New Roman" w:hAnsi="Times New Roman"/>
        </w:rPr>
        <w:t>Е.В. Харитонова</w:t>
      </w: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Default="00EB4749" w:rsidP="0021398F">
      <w:pPr>
        <w:spacing w:line="36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АВТОР:Е.В.</w:t>
      </w:r>
      <w:proofErr w:type="gramEnd"/>
      <w:r>
        <w:rPr>
          <w:rFonts w:ascii="Times New Roman" w:hAnsi="Times New Roman"/>
        </w:rPr>
        <w:t xml:space="preserve"> Харитонова</w:t>
      </w:r>
      <w:r w:rsidR="0021398F" w:rsidRPr="00277C4F">
        <w:rPr>
          <w:rFonts w:ascii="Times New Roman" w:hAnsi="Times New Roman"/>
        </w:rPr>
        <w:t>, преподаватель  КГБПОУ  «ККРИТ»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0758A2" w:rsidRDefault="000758A2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ПРОВЕРЕНО</w:t>
      </w: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Методист</w:t>
      </w: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______________Е.И. Макарова</w:t>
      </w: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«__</w:t>
      </w:r>
      <w:proofErr w:type="gramStart"/>
      <w:r w:rsidRPr="00277C4F">
        <w:rPr>
          <w:rFonts w:ascii="Times New Roman" w:hAnsi="Times New Roman"/>
        </w:rPr>
        <w:t>_»_</w:t>
      </w:r>
      <w:proofErr w:type="gramEnd"/>
      <w:r w:rsidRPr="00277C4F">
        <w:rPr>
          <w:rFonts w:ascii="Times New Roman" w:hAnsi="Times New Roman"/>
        </w:rPr>
        <w:t>_______________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>г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ПАСПОРТ ФОНДА ОЦЕНОЧНЫХ СРЕДСТВ 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ОРГАНИЗАЦИЯ КОНТРОЛЯ И ОЦЕНКИ ОСВОЕНИЯ ПРОГРАММЫ УЧЕБНОЙ ДИСЦИПЛИНЫ </w:t>
            </w:r>
          </w:p>
          <w:p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КОНТРОЛЬНО-ОЦЕНОЧНЫЕ </w:t>
            </w: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A4A69">
              <w:rPr>
                <w:rFonts w:ascii="Times New Roman" w:hAnsi="Times New Roman"/>
                <w:sz w:val="24"/>
                <w:szCs w:val="24"/>
              </w:rPr>
              <w:t xml:space="preserve"> ДЛЯ ТЕКУЩЕГО КОНТРОЛЯ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  <w:r w:rsidRPr="00BA4A69">
              <w:rPr>
                <w:rFonts w:ascii="Times New Roman" w:hAnsi="Times New Roman"/>
              </w:rPr>
              <w:t xml:space="preserve">КОНТРОЛЬНО-ОЦЕНОЧНЫЕ </w:t>
            </w:r>
            <w:r>
              <w:rPr>
                <w:rFonts w:ascii="Times New Roman" w:hAnsi="Times New Roman"/>
              </w:rPr>
              <w:t>СРЕДСТВА</w:t>
            </w:r>
            <w:r w:rsidRPr="00BA4A69">
              <w:rPr>
                <w:rFonts w:ascii="Times New Roman" w:hAnsi="Times New Roman"/>
              </w:rPr>
              <w:t xml:space="preserve"> ДЛЯ ПРОМЕЖУТОЧНОЙ АТТЕСТАЦИИ</w:t>
            </w:r>
          </w:p>
          <w:p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BA4A69">
              <w:rPr>
                <w:rFonts w:ascii="yandex-sans" w:hAnsi="yandex-sans"/>
                <w:color w:val="000000"/>
                <w:sz w:val="24"/>
                <w:szCs w:val="24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21398F" w:rsidRPr="00244483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21398F" w:rsidRPr="00A43E7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Pr="007628F1" w:rsidRDefault="0021398F" w:rsidP="0021398F">
      <w:pPr>
        <w:pStyle w:val="a5"/>
        <w:numPr>
          <w:ilvl w:val="0"/>
          <w:numId w:val="1"/>
        </w:numPr>
        <w:tabs>
          <w:tab w:val="left" w:pos="993"/>
          <w:tab w:val="left" w:pos="1701"/>
          <w:tab w:val="left" w:pos="1985"/>
          <w:tab w:val="left" w:pos="226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28F1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АСПОРТ ФОНДА ОЦЕНОЧНЫХ СРЕДСТВ</w:t>
      </w:r>
    </w:p>
    <w:p w:rsidR="0021398F" w:rsidRPr="007628F1" w:rsidRDefault="0021398F" w:rsidP="0021398F">
      <w:pPr>
        <w:pStyle w:val="a5"/>
        <w:tabs>
          <w:tab w:val="left" w:pos="3119"/>
          <w:tab w:val="left" w:pos="3261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Pr="00EB4749" w:rsidRDefault="0021398F" w:rsidP="00EB4749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b/>
          <w:sz w:val="24"/>
          <w:szCs w:val="24"/>
        </w:rPr>
      </w:pPr>
      <w:r w:rsidRPr="00EB4749">
        <w:rPr>
          <w:sz w:val="24"/>
          <w:szCs w:val="24"/>
        </w:rPr>
        <w:t xml:space="preserve">Фонд оценочных средств предназначен для проверки результатов освоения дисциплины </w:t>
      </w:r>
      <w:r w:rsidR="006B7059">
        <w:rPr>
          <w:sz w:val="24"/>
          <w:szCs w:val="24"/>
        </w:rPr>
        <w:t>ОП.09 Конструктор карьеры</w:t>
      </w:r>
      <w:r w:rsidRPr="00EB4749">
        <w:rPr>
          <w:sz w:val="24"/>
          <w:szCs w:val="24"/>
        </w:rPr>
        <w:t xml:space="preserve"> основной профессиональной образовательной программы среднего профессионального образования по специальности </w:t>
      </w:r>
      <w:r w:rsidR="00EB4749" w:rsidRPr="00EB4749">
        <w:rPr>
          <w:sz w:val="24"/>
          <w:szCs w:val="24"/>
        </w:rPr>
        <w:t>09.02.08 Интеллектуальные интегрированные системы</w:t>
      </w:r>
    </w:p>
    <w:p w:rsidR="0021398F" w:rsidRPr="00EB7A3F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1.1.2. Освоение общих и профессиональных компетенций по учебной дисциплине:</w:t>
      </w:r>
    </w:p>
    <w:p w:rsidR="006B7059" w:rsidRPr="006B7059" w:rsidRDefault="006B7059" w:rsidP="006B7059">
      <w:pPr>
        <w:pStyle w:val="aa"/>
        <w:spacing w:before="6" w:line="357" w:lineRule="auto"/>
        <w:ind w:right="714"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ОК 02. Использовать современные средства поиска, анализа и </w:t>
      </w:r>
      <w:r w:rsidRPr="006B7059">
        <w:rPr>
          <w:sz w:val="24"/>
          <w:szCs w:val="24"/>
        </w:rPr>
        <w:t>интерпретации информации,</w:t>
      </w:r>
      <w:r w:rsidRPr="006B7059">
        <w:rPr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:rsidR="006B7059" w:rsidRPr="006B7059" w:rsidRDefault="006B7059" w:rsidP="006B7059">
      <w:pPr>
        <w:pStyle w:val="aa"/>
        <w:spacing w:before="5" w:line="360" w:lineRule="auto"/>
        <w:ind w:right="708"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>ОК 04. Эффективно взаимодействовать и работать в коллективе и команде;</w:t>
      </w:r>
    </w:p>
    <w:p w:rsidR="006B7059" w:rsidRPr="006B7059" w:rsidRDefault="006B7059" w:rsidP="006B7059">
      <w:pPr>
        <w:spacing w:before="1" w:line="362" w:lineRule="auto"/>
        <w:ind w:right="706" w:firstLine="851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21398F" w:rsidRPr="007628F1" w:rsidRDefault="0021398F" w:rsidP="0021398F">
      <w:pPr>
        <w:pStyle w:val="50"/>
        <w:shd w:val="clear" w:color="auto" w:fill="auto"/>
        <w:spacing w:line="276" w:lineRule="auto"/>
        <w:ind w:firstLine="709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Формой промежуточной аттестации в соответствии с учебным планом специальности является дифференцированный зачет </w:t>
      </w: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  <w:sectPr w:rsidR="0021398F" w:rsidSect="002D320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1398F" w:rsidRPr="00A43E7F" w:rsidRDefault="0021398F" w:rsidP="0021398F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0"/>
        <w:jc w:val="center"/>
        <w:rPr>
          <w:i/>
          <w:sz w:val="24"/>
          <w:szCs w:val="24"/>
        </w:rPr>
      </w:pPr>
      <w:r w:rsidRPr="00197CB3">
        <w:rPr>
          <w:rFonts w:ascii="Times New Roman" w:hAnsi="Times New Roman"/>
          <w:b/>
          <w:sz w:val="24"/>
          <w:szCs w:val="24"/>
        </w:rPr>
        <w:lastRenderedPageBreak/>
        <w:t>О</w:t>
      </w:r>
      <w:r>
        <w:rPr>
          <w:rFonts w:ascii="Times New Roman" w:hAnsi="Times New Roman"/>
          <w:b/>
          <w:sz w:val="24"/>
          <w:szCs w:val="24"/>
        </w:rPr>
        <w:t xml:space="preserve">РГАНИЗАЦИЯ КОНТРОЛЯ И ОЦЕНКИ ОСВОЕНИЯ ПРОГРАММЫ УЧЕБНОЙ ДИСЦИПЛИНЫ (МДК) </w:t>
      </w:r>
    </w:p>
    <w:p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7059">
        <w:rPr>
          <w:rFonts w:ascii="Times New Roman" w:hAnsi="Times New Roman"/>
          <w:sz w:val="24"/>
          <w:szCs w:val="24"/>
        </w:rPr>
        <w:t xml:space="preserve">Формой промежуточной аттестации по учебной дисциплине </w:t>
      </w:r>
      <w:r w:rsidR="006B7059" w:rsidRPr="006B7059">
        <w:rPr>
          <w:rFonts w:ascii="Times New Roman" w:hAnsi="Times New Roman"/>
          <w:sz w:val="24"/>
          <w:szCs w:val="24"/>
        </w:rPr>
        <w:t>ОП.09 Конструктор карьеры</w:t>
      </w:r>
      <w:r w:rsidRPr="006B7059">
        <w:rPr>
          <w:rFonts w:ascii="Times New Roman" w:hAnsi="Times New Roman"/>
          <w:sz w:val="24"/>
          <w:szCs w:val="24"/>
        </w:rPr>
        <w:t xml:space="preserve"> в соответствии с учебным планом специальности </w:t>
      </w:r>
      <w:r w:rsidR="00EB4749" w:rsidRPr="006B7059">
        <w:rPr>
          <w:rFonts w:ascii="Times New Roman" w:hAnsi="Times New Roman"/>
          <w:sz w:val="24"/>
          <w:szCs w:val="24"/>
        </w:rPr>
        <w:t xml:space="preserve">09.02.08 Интеллектуальные интегрированные системы </w:t>
      </w:r>
      <w:r w:rsidRPr="006B7059">
        <w:rPr>
          <w:rFonts w:ascii="Times New Roman" w:hAnsi="Times New Roman"/>
          <w:sz w:val="24"/>
          <w:szCs w:val="24"/>
        </w:rPr>
        <w:t>является дифферен</w:t>
      </w:r>
      <w:r w:rsidR="009F372E" w:rsidRPr="006B7059">
        <w:rPr>
          <w:rFonts w:ascii="Times New Roman" w:hAnsi="Times New Roman"/>
          <w:sz w:val="24"/>
          <w:szCs w:val="24"/>
        </w:rPr>
        <w:t>цированный</w:t>
      </w:r>
      <w:r w:rsidR="009F372E">
        <w:rPr>
          <w:rFonts w:ascii="Times New Roman" w:hAnsi="Times New Roman"/>
          <w:sz w:val="24"/>
          <w:szCs w:val="24"/>
        </w:rPr>
        <w:t xml:space="preserve"> зачет.</w:t>
      </w:r>
    </w:p>
    <w:p w:rsidR="0021398F" w:rsidRPr="00186BA3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 w:rsidRPr="00186BA3">
        <w:rPr>
          <w:sz w:val="24"/>
          <w:szCs w:val="24"/>
        </w:rPr>
        <w:t xml:space="preserve">Условием допуска к </w:t>
      </w:r>
      <w:r w:rsidR="009F372E">
        <w:rPr>
          <w:sz w:val="24"/>
          <w:szCs w:val="24"/>
        </w:rPr>
        <w:t xml:space="preserve">зачету </w:t>
      </w:r>
      <w:r w:rsidRPr="00186BA3">
        <w:rPr>
          <w:sz w:val="24"/>
          <w:szCs w:val="24"/>
        </w:rPr>
        <w:t>является положительный результат в ходе текущего контроля в процессе изучения дисциплины и выполнения всех практических занятий (лабораторных работ), предусмотренных рабочей программой.</w:t>
      </w:r>
    </w:p>
    <w:p w:rsidR="0021398F" w:rsidRDefault="009F372E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>
        <w:rPr>
          <w:sz w:val="24"/>
          <w:szCs w:val="24"/>
        </w:rPr>
        <w:t>Дифференцированный зачет</w:t>
      </w:r>
      <w:r w:rsidR="0021398F" w:rsidRPr="00186BA3">
        <w:rPr>
          <w:sz w:val="24"/>
          <w:szCs w:val="24"/>
        </w:rPr>
        <w:t xml:space="preserve"> проводится в форме </w:t>
      </w:r>
      <w:proofErr w:type="gramStart"/>
      <w:r w:rsidR="0021398F" w:rsidRPr="00186BA3">
        <w:rPr>
          <w:sz w:val="24"/>
          <w:szCs w:val="24"/>
        </w:rPr>
        <w:t>устног</w:t>
      </w:r>
      <w:r w:rsidR="0021398F">
        <w:rPr>
          <w:sz w:val="24"/>
          <w:szCs w:val="24"/>
        </w:rPr>
        <w:t>о опроса</w:t>
      </w:r>
      <w:proofErr w:type="gramEnd"/>
      <w:r w:rsidR="0021398F">
        <w:rPr>
          <w:sz w:val="24"/>
          <w:szCs w:val="24"/>
        </w:rPr>
        <w:t xml:space="preserve"> обучающегося по билету</w:t>
      </w:r>
      <w:r w:rsidR="0021398F" w:rsidRPr="00186BA3">
        <w:rPr>
          <w:sz w:val="24"/>
          <w:szCs w:val="24"/>
        </w:rPr>
        <w:t xml:space="preserve">, включающему 2 теоретических вопроса и решение ситуационной задачи. Вопросы к </w:t>
      </w:r>
      <w:r w:rsidR="0021398F" w:rsidRPr="005C5F79">
        <w:rPr>
          <w:sz w:val="24"/>
          <w:szCs w:val="24"/>
        </w:rPr>
        <w:t>экзамену охватывают наиболее значимые из тем, предусмотренных рабочей программой.</w:t>
      </w:r>
    </w:p>
    <w:p w:rsidR="0021398F" w:rsidRPr="005C5F79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</w:p>
    <w:p w:rsidR="0021398F" w:rsidRPr="005C5F79" w:rsidRDefault="0021398F" w:rsidP="0021398F">
      <w:pPr>
        <w:pStyle w:val="23"/>
        <w:shd w:val="clear" w:color="auto" w:fill="auto"/>
        <w:spacing w:line="276" w:lineRule="auto"/>
        <w:ind w:firstLine="620"/>
        <w:rPr>
          <w:b w:val="0"/>
        </w:rPr>
      </w:pPr>
      <w:r w:rsidRPr="005C5F79">
        <w:rPr>
          <w:b w:val="0"/>
        </w:rPr>
        <w:t>Критерии оценки для промежуточной аттестации:</w:t>
      </w:r>
    </w:p>
    <w:p w:rsidR="0021398F" w:rsidRPr="005C5F79" w:rsidRDefault="0021398F" w:rsidP="0021398F">
      <w:pPr>
        <w:rPr>
          <w:rFonts w:ascii="Times New Roman" w:hAnsi="Times New Roman"/>
        </w:rPr>
      </w:pPr>
    </w:p>
    <w:p w:rsidR="0021398F" w:rsidRPr="005C5F79" w:rsidRDefault="0021398F" w:rsidP="0021398F">
      <w:pPr>
        <w:pStyle w:val="21"/>
        <w:shd w:val="clear" w:color="auto" w:fill="auto"/>
        <w:spacing w:before="0" w:line="276" w:lineRule="auto"/>
        <w:ind w:right="20" w:firstLine="620"/>
        <w:rPr>
          <w:sz w:val="24"/>
          <w:szCs w:val="24"/>
        </w:rPr>
      </w:pPr>
      <w:r w:rsidRPr="005C5F79">
        <w:rPr>
          <w:sz w:val="24"/>
          <w:szCs w:val="24"/>
        </w:rPr>
        <w:t>Промежуточная аттестация предназначена для определения уровня освоения всего объема учебной дисциплины. Для оценивания результатов обучения при проведении промежуточной аттестации используется</w:t>
      </w:r>
      <w:r w:rsidRPr="005C5F79">
        <w:rPr>
          <w:sz w:val="24"/>
          <w:szCs w:val="24"/>
        </w:rPr>
        <w:tab/>
        <w:t xml:space="preserve">шкала </w:t>
      </w:r>
      <w:r w:rsidRPr="005C5F79">
        <w:rPr>
          <w:rStyle w:val="a4"/>
          <w:rFonts w:eastAsia="Constantia"/>
          <w:sz w:val="24"/>
          <w:szCs w:val="24"/>
        </w:rPr>
        <w:t xml:space="preserve">(указывается шкала обучения в </w:t>
      </w:r>
      <w:r w:rsidRPr="005C5F79">
        <w:rPr>
          <w:sz w:val="24"/>
          <w:szCs w:val="24"/>
        </w:rPr>
        <w:t>соответствии с таблицей).</w:t>
      </w:r>
    </w:p>
    <w:p w:rsidR="0021398F" w:rsidRDefault="0021398F" w:rsidP="0021398F">
      <w:pPr>
        <w:pStyle w:val="21"/>
        <w:shd w:val="clear" w:color="auto" w:fill="auto"/>
        <w:spacing w:before="0" w:after="194" w:line="230" w:lineRule="exact"/>
        <w:ind w:firstLine="0"/>
        <w:jc w:val="center"/>
      </w:pPr>
      <w:r>
        <w:t>Основные виды систем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4-балльная</w:t>
            </w:r>
          </w:p>
        </w:tc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2-балльная</w:t>
            </w: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Отлично</w:t>
            </w:r>
          </w:p>
        </w:tc>
        <w:tc>
          <w:tcPr>
            <w:tcW w:w="4785" w:type="dxa"/>
            <w:vMerge w:val="restart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 xml:space="preserve">Зачтено </w:t>
            </w: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Хорошо</w:t>
            </w:r>
          </w:p>
        </w:tc>
        <w:tc>
          <w:tcPr>
            <w:tcW w:w="4785" w:type="dxa"/>
            <w:vMerge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4785" w:type="dxa"/>
            <w:vMerge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 xml:space="preserve">Неудовлетворительно </w:t>
            </w:r>
          </w:p>
        </w:tc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Не зачтено</w:t>
            </w:r>
          </w:p>
        </w:tc>
      </w:tr>
    </w:tbl>
    <w:p w:rsidR="0021398F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:rsidR="0021398F" w:rsidRPr="00EA3690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  <w:r w:rsidRPr="00EA3690">
        <w:rPr>
          <w:sz w:val="24"/>
          <w:szCs w:val="24"/>
        </w:rPr>
        <w:t>Зачет</w:t>
      </w:r>
    </w:p>
    <w:p w:rsidR="0021398F" w:rsidRPr="00EA3690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:rsidR="0021398F" w:rsidRPr="00EA3690" w:rsidRDefault="0021398F" w:rsidP="0021398F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EA3690">
        <w:rPr>
          <w:sz w:val="24"/>
          <w:szCs w:val="24"/>
        </w:rPr>
        <w:t xml:space="preserve">При определении уровня </w:t>
      </w:r>
      <w:proofErr w:type="gramStart"/>
      <w:r w:rsidRPr="00EA3690">
        <w:rPr>
          <w:sz w:val="24"/>
          <w:szCs w:val="24"/>
        </w:rPr>
        <w:t>достижений</w:t>
      </w:r>
      <w:proofErr w:type="gramEnd"/>
      <w:r w:rsidRPr="00EA3690">
        <w:rPr>
          <w:sz w:val="24"/>
          <w:szCs w:val="24"/>
        </w:rPr>
        <w:t xml:space="preserve"> обучающих на зачете учитывается: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t>знание программного материла и структуры дисциплины;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знания, необходимые для решения типовых задач, умение выполнять предусмотренные программой задания;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владение методологией дисциплины, умение применять теоретические знания при решении задач, обосновывать свои действия.</w:t>
      </w:r>
    </w:p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left="120" w:right="120" w:firstLine="700"/>
        <w:jc w:val="both"/>
        <w:rPr>
          <w:i w:val="0"/>
          <w:iCs w:val="0"/>
          <w:sz w:val="24"/>
          <w:szCs w:val="24"/>
        </w:rPr>
      </w:pPr>
      <w:r w:rsidRPr="009F372E">
        <w:rPr>
          <w:i w:val="0"/>
          <w:sz w:val="24"/>
          <w:szCs w:val="24"/>
        </w:rPr>
        <w:t xml:space="preserve">Проведение промежуточной аттестации в форме зачета позволяет сформировать среднюю оценку по дисциплине по результатам текущего контроля. Так как оценочные средства, используемые при текущем контроле, позволяют оценить знания, умения и владения навыками/опытом деятельности обучающихся при освоении дисциплины. Для чего преподаватель находит среднюю оценку уровня </w:t>
      </w:r>
      <w:proofErr w:type="spellStart"/>
      <w:r w:rsidRPr="009F372E">
        <w:rPr>
          <w:i w:val="0"/>
          <w:sz w:val="24"/>
          <w:szCs w:val="24"/>
        </w:rPr>
        <w:t>сформированности</w:t>
      </w:r>
      <w:proofErr w:type="spellEnd"/>
      <w:r w:rsidRPr="009F372E">
        <w:rPr>
          <w:i w:val="0"/>
          <w:sz w:val="24"/>
          <w:szCs w:val="24"/>
        </w:rPr>
        <w:t xml:space="preserve"> компетенций у </w:t>
      </w:r>
      <w:r w:rsidRPr="009F372E">
        <w:rPr>
          <w:i w:val="0"/>
          <w:iCs w:val="0"/>
          <w:sz w:val="24"/>
          <w:szCs w:val="24"/>
        </w:rPr>
        <w:t xml:space="preserve">обучающегося, как </w:t>
      </w:r>
      <w:proofErr w:type="gramStart"/>
      <w:r w:rsidRPr="009F372E">
        <w:rPr>
          <w:i w:val="0"/>
          <w:iCs w:val="0"/>
          <w:sz w:val="24"/>
          <w:szCs w:val="24"/>
        </w:rPr>
        <w:t xml:space="preserve">сумму </w:t>
      </w:r>
      <w:r w:rsidR="009F372E">
        <w:rPr>
          <w:i w:val="0"/>
          <w:iCs w:val="0"/>
          <w:sz w:val="24"/>
          <w:szCs w:val="24"/>
        </w:rPr>
        <w:t xml:space="preserve"> </w:t>
      </w:r>
      <w:r w:rsidRPr="009F372E">
        <w:rPr>
          <w:i w:val="0"/>
          <w:iCs w:val="0"/>
          <w:sz w:val="24"/>
          <w:szCs w:val="24"/>
        </w:rPr>
        <w:t>всех</w:t>
      </w:r>
      <w:proofErr w:type="gramEnd"/>
      <w:r w:rsidRPr="009F372E">
        <w:rPr>
          <w:i w:val="0"/>
          <w:iCs w:val="0"/>
          <w:sz w:val="24"/>
          <w:szCs w:val="24"/>
        </w:rPr>
        <w:t xml:space="preserve"> полученных оценок деленную на число этих оценок.</w:t>
      </w:r>
    </w:p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right="120"/>
        <w:jc w:val="both"/>
        <w:rPr>
          <w:i w:val="0"/>
          <w:iCs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730"/>
      </w:tblGrid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Средняя оценка уровня </w:t>
            </w:r>
            <w:proofErr w:type="spellStart"/>
            <w:r w:rsidRPr="009F372E">
              <w:rPr>
                <w:rStyle w:val="a4"/>
                <w:rFonts w:eastAsia="Constantia"/>
                <w:sz w:val="24"/>
                <w:szCs w:val="24"/>
              </w:rPr>
              <w:t>сформированности</w:t>
            </w:r>
            <w:proofErr w:type="spellEnd"/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 компетенций по результатам текущего контроля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Оценка</w:t>
            </w:r>
          </w:p>
        </w:tc>
      </w:tr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both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Оценка не менее 3,0 и нет ни одной неудовлетворительной </w:t>
            </w:r>
            <w:r w:rsidRPr="009F372E">
              <w:rPr>
                <w:rStyle w:val="a4"/>
                <w:rFonts w:eastAsia="Constantia"/>
                <w:sz w:val="24"/>
                <w:szCs w:val="24"/>
              </w:rPr>
              <w:lastRenderedPageBreak/>
              <w:t>оценки по текущему контролю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lastRenderedPageBreak/>
              <w:t>«зачтено»</w:t>
            </w:r>
          </w:p>
        </w:tc>
      </w:tr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both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Оценка менее 3,0 или получена хотя бы одна неудовлетворительная оценка по текущему контролю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«не зачтено»</w:t>
            </w:r>
          </w:p>
        </w:tc>
      </w:tr>
    </w:tbl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right="120"/>
        <w:jc w:val="both"/>
        <w:rPr>
          <w:i w:val="0"/>
          <w:iCs w:val="0"/>
          <w:sz w:val="24"/>
          <w:szCs w:val="24"/>
        </w:rPr>
      </w:pPr>
    </w:p>
    <w:p w:rsidR="0021398F" w:rsidRPr="009F372E" w:rsidRDefault="0021398F" w:rsidP="0021398F">
      <w:pPr>
        <w:pStyle w:val="50"/>
        <w:shd w:val="clear" w:color="auto" w:fill="auto"/>
        <w:spacing w:line="240" w:lineRule="auto"/>
        <w:ind w:left="120" w:right="120" w:firstLine="700"/>
        <w:jc w:val="both"/>
        <w:rPr>
          <w:i w:val="0"/>
          <w:sz w:val="24"/>
          <w:szCs w:val="24"/>
        </w:rPr>
      </w:pPr>
      <w:r w:rsidRPr="009F372E">
        <w:rPr>
          <w:i w:val="0"/>
          <w:sz w:val="24"/>
          <w:szCs w:val="24"/>
        </w:rPr>
        <w:t xml:space="preserve">Если оценка уровня </w:t>
      </w:r>
      <w:proofErr w:type="spellStart"/>
      <w:r w:rsidRPr="009F372E">
        <w:rPr>
          <w:i w:val="0"/>
          <w:sz w:val="24"/>
          <w:szCs w:val="24"/>
        </w:rPr>
        <w:t>сформированности</w:t>
      </w:r>
      <w:proofErr w:type="spellEnd"/>
      <w:r w:rsidRPr="009F372E">
        <w:rPr>
          <w:i w:val="0"/>
          <w:sz w:val="24"/>
          <w:szCs w:val="24"/>
        </w:rPr>
        <w:t xml:space="preserve"> компетенций обучающегося не соответствует критериям получения зачета, то обучающийся сдает зачет. Зачет проводится в форме собеседования по перечню теоретических вопросов и решения типовых контрольных заданий. Перечень теоретических вопросов и типовых контрольных заданий обучающиеся получают в начале семестра.</w:t>
      </w:r>
    </w:p>
    <w:p w:rsidR="0021398F" w:rsidRPr="009F372E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i w:val="0"/>
          <w:sz w:val="24"/>
          <w:szCs w:val="24"/>
        </w:rPr>
      </w:pPr>
    </w:p>
    <w:p w:rsidR="0021398F" w:rsidRPr="00EA3690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Pr="004E45BC" w:rsidRDefault="0021398F" w:rsidP="0021398F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E45BC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ОНТРОЛЬНО-ОЦЕНОЧНЫЕ СРЕДСТВА ДЛЯ ТЕКУЩЕГО КОНТРОЛЯ </w:t>
      </w: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21"/>
        <w:shd w:val="clear" w:color="auto" w:fill="auto"/>
        <w:spacing w:before="0" w:line="276" w:lineRule="auto"/>
        <w:ind w:right="23" w:firstLine="709"/>
        <w:rPr>
          <w:sz w:val="24"/>
          <w:szCs w:val="24"/>
        </w:rPr>
      </w:pPr>
      <w:r w:rsidRPr="00E45A40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</w:t>
      </w:r>
      <w:r w:rsidRPr="005C2D20">
        <w:rPr>
          <w:sz w:val="24"/>
          <w:szCs w:val="24"/>
        </w:rPr>
        <w:t xml:space="preserve">занятиях. </w:t>
      </w:r>
    </w:p>
    <w:p w:rsidR="0021398F" w:rsidRDefault="0021398F" w:rsidP="0021398F">
      <w:pPr>
        <w:pStyle w:val="21"/>
        <w:shd w:val="clear" w:color="auto" w:fill="auto"/>
        <w:spacing w:before="0" w:line="276" w:lineRule="auto"/>
        <w:ind w:right="23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рабочей программой учебной дисциплины </w:t>
      </w:r>
      <w:r w:rsidR="006B7059">
        <w:rPr>
          <w:sz w:val="24"/>
          <w:szCs w:val="24"/>
        </w:rPr>
        <w:t>ОП.09 Конструктор карьеры</w:t>
      </w:r>
      <w:r>
        <w:rPr>
          <w:sz w:val="24"/>
          <w:szCs w:val="24"/>
        </w:rPr>
        <w:t xml:space="preserve"> представлено следующее распределение оценочных средств:</w:t>
      </w:r>
    </w:p>
    <w:p w:rsidR="006C1747" w:rsidRPr="006B7059" w:rsidRDefault="006C1747" w:rsidP="006B7059">
      <w:pPr>
        <w:pStyle w:val="21"/>
        <w:shd w:val="clear" w:color="auto" w:fill="auto"/>
        <w:spacing w:before="0" w:line="276" w:lineRule="auto"/>
        <w:ind w:firstLine="709"/>
        <w:rPr>
          <w:sz w:val="24"/>
          <w:szCs w:val="24"/>
        </w:rPr>
      </w:pP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1.Термин «карьера» означает: а) добиться высокого уровня дохода; б) бег, жизненный путь, поприще; в) получение более высокого статуса.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2. В каком регионе страны может трудиться человек, если он имеет регистрацию в </w:t>
      </w:r>
      <w:proofErr w:type="spellStart"/>
      <w:r w:rsidRPr="006B7059">
        <w:rPr>
          <w:rFonts w:ascii="Times New Roman" w:hAnsi="Times New Roman" w:cs="Times New Roman"/>
        </w:rPr>
        <w:t>г.Красноярске</w:t>
      </w:r>
      <w:proofErr w:type="spellEnd"/>
      <w:r w:rsidRPr="006B7059">
        <w:rPr>
          <w:rFonts w:ascii="Times New Roman" w:hAnsi="Times New Roman" w:cs="Times New Roman"/>
        </w:rPr>
        <w:t xml:space="preserve">? а) в Красноярском крае и соседних регионах; б) только в Сибирском федеральном округе; в) в любом регионе страны; г) только в </w:t>
      </w:r>
      <w:proofErr w:type="spellStart"/>
      <w:r w:rsidRPr="006B7059">
        <w:rPr>
          <w:rFonts w:ascii="Times New Roman" w:hAnsi="Times New Roman" w:cs="Times New Roman"/>
        </w:rPr>
        <w:t>г.Красноярске</w:t>
      </w:r>
      <w:proofErr w:type="spellEnd"/>
      <w:r w:rsidRPr="006B7059">
        <w:rPr>
          <w:rFonts w:ascii="Times New Roman" w:hAnsi="Times New Roman" w:cs="Times New Roman"/>
        </w:rPr>
        <w:t xml:space="preserve"> и Красноярском крае. </w:t>
      </w:r>
    </w:p>
    <w:p w:rsidR="006B7059" w:rsidRP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3. Какая из перечисленных структур может служить посредником между работником и работодателем? (несколько вариантов ответов) а) кадровое агентство; б) рекрутинговый сайт;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в) региональное министерство труда; г) центр занятости населения; д) отдел трудоустройства образовательной организации; е) служба социальной поддержки; ж) пенсионный фонд.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4. Как называется документ в котором Вы описываете свои квалификационные возможности, опыт и </w:t>
      </w:r>
      <w:proofErr w:type="gramStart"/>
      <w:r w:rsidRPr="006B7059">
        <w:rPr>
          <w:rFonts w:ascii="Times New Roman" w:hAnsi="Times New Roman" w:cs="Times New Roman"/>
        </w:rPr>
        <w:t>образование?_</w:t>
      </w:r>
      <w:proofErr w:type="gramEnd"/>
      <w:r w:rsidRPr="006B7059">
        <w:rPr>
          <w:rFonts w:ascii="Times New Roman" w:hAnsi="Times New Roman" w:cs="Times New Roman"/>
        </w:rPr>
        <w:t xml:space="preserve">________________________________________________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>5. Продолжите фразу: «По форме резюме подразделяются н</w:t>
      </w:r>
      <w:r>
        <w:rPr>
          <w:rFonts w:ascii="Times New Roman" w:hAnsi="Times New Roman" w:cs="Times New Roman"/>
        </w:rPr>
        <w:t>а хронологические, ___________</w:t>
      </w:r>
      <w:r w:rsidRPr="006B7059">
        <w:rPr>
          <w:rFonts w:ascii="Times New Roman" w:hAnsi="Times New Roman" w:cs="Times New Roman"/>
        </w:rPr>
        <w:t xml:space="preserve">_____________________________________________________________________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6. С какого возраста гражданин России может открыть ИП или юридическое лицо и стать работодателем? а) 21; б) 25; в) 16; г) 14; е) 18.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7. Верно или неверно утверждение: Если меняешь работу каждые полгода, то трудовой стаж не засчитывается? а) верно; б) неверно.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8. Каков срок действия диплома о ВО или СПО? а) 3 года; б) бессрочный; в) 5 лет; г) 25 лет; д) 10 лет.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9. Какое ограничение по предельному возрасту существует в России для поступающих на программы ВО или СПО: а) нет ограничений; б) 45 лет; в) 80 лет; г) 65 лет; д) 25 лет.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10. Рабочее время – это: а) установленный распорядок дня, в течение которого человек выполняет работу и отдыхает; б) время, когда человек только работает; в) время нахождения вне дома; г) время, за которое человек осуществляет </w:t>
      </w:r>
      <w:proofErr w:type="gramStart"/>
      <w:r w:rsidRPr="006B7059">
        <w:rPr>
          <w:rFonts w:ascii="Times New Roman" w:hAnsi="Times New Roman" w:cs="Times New Roman"/>
        </w:rPr>
        <w:t>какую либо</w:t>
      </w:r>
      <w:proofErr w:type="gramEnd"/>
      <w:r w:rsidRPr="006B7059">
        <w:rPr>
          <w:rFonts w:ascii="Times New Roman" w:hAnsi="Times New Roman" w:cs="Times New Roman"/>
        </w:rPr>
        <w:t xml:space="preserve"> деятельность (на территории предприятия)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>11. К методу поиска работы не относит(</w:t>
      </w:r>
      <w:proofErr w:type="spellStart"/>
      <w:r w:rsidRPr="006B7059">
        <w:rPr>
          <w:rFonts w:ascii="Times New Roman" w:hAnsi="Times New Roman" w:cs="Times New Roman"/>
        </w:rPr>
        <w:t>ят</w:t>
      </w:r>
      <w:proofErr w:type="spellEnd"/>
      <w:r w:rsidRPr="006B7059">
        <w:rPr>
          <w:rFonts w:ascii="Times New Roman" w:hAnsi="Times New Roman" w:cs="Times New Roman"/>
        </w:rPr>
        <w:t>)</w:t>
      </w:r>
      <w:proofErr w:type="spellStart"/>
      <w:r w:rsidRPr="006B7059">
        <w:rPr>
          <w:rFonts w:ascii="Times New Roman" w:hAnsi="Times New Roman" w:cs="Times New Roman"/>
        </w:rPr>
        <w:t>ся</w:t>
      </w:r>
      <w:proofErr w:type="spellEnd"/>
      <w:r w:rsidRPr="006B7059">
        <w:rPr>
          <w:rFonts w:ascii="Times New Roman" w:hAnsi="Times New Roman" w:cs="Times New Roman"/>
        </w:rPr>
        <w:t xml:space="preserve">: а) знакомые и коллеги; б) кадровый резерв; в) презентации компаний; г) электронные ресурсы; д) государственные центры занятости населения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12 Какую цель преследует прохождение собеседования? а) получение высокой заработной платы; б) выгодное впечатление на работодателя; в) получение приглашения на вакантную должность; г) выбор из предложенных вакансий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lastRenderedPageBreak/>
        <w:t xml:space="preserve">13. Заочная встреча человека, ищущего работу с работодателем, происходит с помощью: а) эссе; б) резюме; в) рассказ; г) письмо.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14. Цель резюме – это: а) привлечь к себе внимание; б) произвести благоприятное впечатление; в) побудить пригласить на личную встречу; г) все вышеперечисленное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15. К дополнительной информации в резюме не относится: а) владение иностранными языками; б) наличие водительских прав; в) сведения о военной службе; г) размер обуви и одежды соискателя </w:t>
      </w:r>
    </w:p>
    <w:p w:rsidR="006B7059" w:rsidRP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>16. Возраст, с которого допускается заключение трудового договора: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а) 14 лет; б) 15 лет; в) 16 лет; г) 18 лет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17. При неудовлетворительном результате испытания работодатель имеет право расторгнуть трудовой договор в течение испытательного срока, предупредив работника: а) не позднее чем за три дня в устной форме; б) в письменной форме не позднее чем за три дня с указанием причин отрицательной оценки; в) не позднее чем за четыре дня в устной форме; г) за две недели в письменной форме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18. Уровень знаний, умений, навыков и компетенции, характеризующий подготовленность к выполнению определенного вида профессиональной деятельности, – это: а) квалификация; б) категория; в) качество образования; г) </w:t>
      </w:r>
      <w:proofErr w:type="gramStart"/>
      <w:r w:rsidRPr="006B7059">
        <w:rPr>
          <w:rFonts w:ascii="Times New Roman" w:hAnsi="Times New Roman" w:cs="Times New Roman"/>
        </w:rPr>
        <w:t>сертификация..</w:t>
      </w:r>
      <w:proofErr w:type="gramEnd"/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 19. Структурные элементы </w:t>
      </w:r>
      <w:proofErr w:type="spellStart"/>
      <w:r w:rsidRPr="006B7059">
        <w:rPr>
          <w:rFonts w:ascii="Times New Roman" w:hAnsi="Times New Roman" w:cs="Times New Roman"/>
        </w:rPr>
        <w:t>профстандарта</w:t>
      </w:r>
      <w:proofErr w:type="spellEnd"/>
      <w:r w:rsidRPr="006B7059">
        <w:rPr>
          <w:rFonts w:ascii="Times New Roman" w:hAnsi="Times New Roman" w:cs="Times New Roman"/>
        </w:rPr>
        <w:t xml:space="preserve">: а) наименование профессии; б) квалификационный уровень работника; в) перечень умений и навыков, которыми должен обладать работник; г) все ответы верны.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20. Стажировка – это возможность: а) приобретения профессионального опыта; б) быть зачисленным в кадровый резерв; в) официальное трудоустройство претендента; г) все ответы верны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21. Период времени, в течение которого претендент на должность проходит испытания с целью определения его профессиональной пригодности, – это: а) неофициальное трудоустройство; б) неполная форма занятости; в) переменчивая карьера; г) испытательный срок; д) стажировка. </w:t>
      </w:r>
    </w:p>
    <w:p w:rsid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 xml:space="preserve">22. Трудовой договор это: а) – трудовое соглашение; б) – трудовой контракт; в) – обязательство; г) – поручение; д) – перечисленное выше. </w:t>
      </w:r>
    </w:p>
    <w:p w:rsidR="006B7059" w:rsidRPr="006B7059" w:rsidRDefault="006B7059" w:rsidP="006B7059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6B7059">
        <w:rPr>
          <w:rFonts w:ascii="Times New Roman" w:hAnsi="Times New Roman" w:cs="Times New Roman"/>
        </w:rPr>
        <w:t>23. Что указывается в трудовой книжке при увольнении? а) – характеристика работника; б) – причины увольнения; в) – семейное положение работника; г) – общий стаж работы</w:t>
      </w:r>
    </w:p>
    <w:p w:rsidR="006C1747" w:rsidRDefault="006C1747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pacing w:val="-2"/>
          <w:sz w:val="23"/>
          <w:szCs w:val="23"/>
          <w:lang w:eastAsia="en-US"/>
        </w:rPr>
      </w:pPr>
      <w:r>
        <w:rPr>
          <w:spacing w:val="-2"/>
        </w:rPr>
        <w:br w:type="page"/>
      </w:r>
    </w:p>
    <w:p w:rsidR="0021398F" w:rsidRPr="000C3738" w:rsidRDefault="0021398F" w:rsidP="0021398F">
      <w:pPr>
        <w:spacing w:line="230" w:lineRule="exact"/>
        <w:rPr>
          <w:rFonts w:ascii="Times New Roman" w:hAnsi="Times New Roman"/>
          <w:b/>
          <w:bCs/>
          <w:i/>
          <w:iCs/>
        </w:rPr>
      </w:pP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630"/>
        <w:rPr>
          <w:b/>
          <w:sz w:val="24"/>
          <w:szCs w:val="24"/>
        </w:rPr>
      </w:pPr>
      <w:r w:rsidRPr="00EA3690">
        <w:rPr>
          <w:b/>
          <w:sz w:val="24"/>
          <w:szCs w:val="24"/>
        </w:rPr>
        <w:t>Критерии оценки устного опроса: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right="20" w:firstLine="720"/>
        <w:jc w:val="both"/>
        <w:rPr>
          <w:sz w:val="22"/>
          <w:szCs w:val="22"/>
        </w:rPr>
      </w:pPr>
      <w:r w:rsidRPr="002C24F0">
        <w:rPr>
          <w:b/>
        </w:rPr>
        <w:t>-</w:t>
      </w:r>
      <w:r>
        <w:t>оценка «</w:t>
      </w:r>
      <w:r w:rsidRPr="00EA3690">
        <w:rPr>
          <w:sz w:val="22"/>
          <w:szCs w:val="22"/>
        </w:rPr>
        <w:t>отлично» ставится за</w:t>
      </w:r>
      <w:r>
        <w:rPr>
          <w:sz w:val="22"/>
          <w:szCs w:val="22"/>
        </w:rPr>
        <w:t xml:space="preserve"> ответ </w:t>
      </w:r>
      <w:r w:rsidRPr="00EA3690">
        <w:rPr>
          <w:sz w:val="22"/>
          <w:szCs w:val="22"/>
        </w:rPr>
        <w:t>бе</w:t>
      </w:r>
      <w:r>
        <w:rPr>
          <w:sz w:val="22"/>
          <w:szCs w:val="22"/>
        </w:rPr>
        <w:t>з ошибок и недочетов или имеющий</w:t>
      </w:r>
      <w:r w:rsidRPr="00EA3690">
        <w:rPr>
          <w:sz w:val="22"/>
          <w:szCs w:val="22"/>
        </w:rPr>
        <w:t xml:space="preserve"> не более одного недочета;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864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оценка «</w:t>
      </w:r>
      <w:proofErr w:type="gramStart"/>
      <w:r w:rsidRPr="00EA3690">
        <w:rPr>
          <w:sz w:val="22"/>
          <w:szCs w:val="22"/>
        </w:rPr>
        <w:t>хорошо</w:t>
      </w:r>
      <w:r>
        <w:rPr>
          <w:sz w:val="22"/>
          <w:szCs w:val="22"/>
        </w:rPr>
        <w:t>»  ставится</w:t>
      </w:r>
      <w:proofErr w:type="gramEnd"/>
      <w:r>
        <w:rPr>
          <w:sz w:val="22"/>
          <w:szCs w:val="22"/>
        </w:rPr>
        <w:t xml:space="preserve"> за правильный ответ</w:t>
      </w:r>
      <w:r w:rsidRPr="00EA3690">
        <w:rPr>
          <w:sz w:val="22"/>
          <w:szCs w:val="22"/>
        </w:rPr>
        <w:t>, но при наличии в ней не более одной негрубой ошибки и одного недочета или не более двух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«удовлетворительно» ставится в том случае, если студент правильно </w:t>
      </w:r>
      <w:r>
        <w:rPr>
          <w:sz w:val="22"/>
          <w:szCs w:val="22"/>
        </w:rPr>
        <w:t xml:space="preserve">ответил </w:t>
      </w:r>
      <w:r w:rsidRPr="00EA3690">
        <w:rPr>
          <w:sz w:val="22"/>
          <w:szCs w:val="22"/>
        </w:rPr>
        <w:t xml:space="preserve">не менее половины </w:t>
      </w:r>
      <w:r>
        <w:rPr>
          <w:sz w:val="22"/>
          <w:szCs w:val="22"/>
        </w:rPr>
        <w:t xml:space="preserve">вопроса </w:t>
      </w:r>
      <w:r w:rsidRPr="00EA3690">
        <w:rPr>
          <w:sz w:val="22"/>
          <w:szCs w:val="22"/>
        </w:rPr>
        <w:t>или допустил: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9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а)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 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б)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грубой ошибки и одного недочета;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6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в)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двух-трех негрубых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5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г)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негрубой ошибки и трех недочетов;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д)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при отсутствии ошибок, но при наличии 4-5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1074"/>
        </w:tabs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</w:t>
      </w:r>
      <w:proofErr w:type="gramStart"/>
      <w:r>
        <w:rPr>
          <w:sz w:val="22"/>
          <w:szCs w:val="22"/>
        </w:rPr>
        <w:t>ответил  менее</w:t>
      </w:r>
      <w:proofErr w:type="gramEnd"/>
      <w:r>
        <w:rPr>
          <w:sz w:val="22"/>
          <w:szCs w:val="22"/>
        </w:rPr>
        <w:t xml:space="preserve"> половины вопроса</w:t>
      </w:r>
      <w:r w:rsidRPr="00EA3690">
        <w:rPr>
          <w:sz w:val="22"/>
          <w:szCs w:val="22"/>
        </w:rPr>
        <w:t>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  <w:r w:rsidRPr="00EA3690">
        <w:rPr>
          <w:i/>
          <w:sz w:val="22"/>
          <w:szCs w:val="22"/>
        </w:rPr>
        <w:t>К недочетам относятся небрежное выполнение заданий, отдельные погрешности в формулировке ответа.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</w:p>
    <w:p w:rsidR="000C3738" w:rsidRPr="00EA3690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b/>
          <w:sz w:val="24"/>
          <w:szCs w:val="24"/>
        </w:rPr>
      </w:pPr>
      <w:r w:rsidRPr="00EA3690">
        <w:rPr>
          <w:b/>
          <w:sz w:val="24"/>
          <w:szCs w:val="24"/>
        </w:rPr>
        <w:t>Критерии оценки</w:t>
      </w:r>
      <w:r>
        <w:rPr>
          <w:b/>
          <w:sz w:val="24"/>
          <w:szCs w:val="24"/>
        </w:rPr>
        <w:t xml:space="preserve"> практической работы</w:t>
      </w:r>
      <w:r w:rsidRPr="00EA3690">
        <w:rPr>
          <w:b/>
          <w:sz w:val="24"/>
          <w:szCs w:val="24"/>
        </w:rPr>
        <w:t>: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right="20" w:firstLine="720"/>
        <w:jc w:val="both"/>
        <w:rPr>
          <w:sz w:val="22"/>
          <w:szCs w:val="22"/>
        </w:rPr>
      </w:pPr>
      <w:r w:rsidRPr="002C24F0">
        <w:rPr>
          <w:b/>
        </w:rPr>
        <w:t>-</w:t>
      </w:r>
      <w:r>
        <w:t>оценка «</w:t>
      </w:r>
      <w:r w:rsidRPr="00EA3690">
        <w:rPr>
          <w:sz w:val="22"/>
          <w:szCs w:val="22"/>
        </w:rPr>
        <w:t xml:space="preserve">отлично» ставится за </w:t>
      </w:r>
      <w:r>
        <w:rPr>
          <w:sz w:val="22"/>
          <w:szCs w:val="22"/>
        </w:rPr>
        <w:t>практическое занятие, выполненное</w:t>
      </w:r>
      <w:r w:rsidRPr="00EA3690">
        <w:rPr>
          <w:sz w:val="22"/>
          <w:szCs w:val="22"/>
        </w:rPr>
        <w:t xml:space="preserve"> бе</w:t>
      </w:r>
      <w:r>
        <w:rPr>
          <w:sz w:val="22"/>
          <w:szCs w:val="22"/>
        </w:rPr>
        <w:t>з ошибок и недочетов или имеющее</w:t>
      </w:r>
      <w:r w:rsidRPr="00EA3690">
        <w:rPr>
          <w:sz w:val="22"/>
          <w:szCs w:val="22"/>
        </w:rPr>
        <w:t xml:space="preserve"> не более одного недочета;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864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«хорошо», ставится за </w:t>
      </w:r>
      <w:r>
        <w:rPr>
          <w:sz w:val="22"/>
          <w:szCs w:val="22"/>
        </w:rPr>
        <w:t>практическое занятие</w:t>
      </w:r>
      <w:r w:rsidRPr="00EA3690">
        <w:rPr>
          <w:sz w:val="22"/>
          <w:szCs w:val="22"/>
        </w:rPr>
        <w:t>, выполненн</w:t>
      </w:r>
      <w:r>
        <w:rPr>
          <w:sz w:val="22"/>
          <w:szCs w:val="22"/>
        </w:rPr>
        <w:t>ое</w:t>
      </w:r>
      <w:r w:rsidRPr="00EA3690">
        <w:rPr>
          <w:sz w:val="22"/>
          <w:szCs w:val="22"/>
        </w:rPr>
        <w:t xml:space="preserve"> полностью, но при наличии в ней не более одной негрубой ошибки и одного недочета или не более двух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«удовлетворительно» ставится в том случае, если студент правильно выполнил не менее половины </w:t>
      </w:r>
      <w:r>
        <w:rPr>
          <w:sz w:val="22"/>
          <w:szCs w:val="22"/>
        </w:rPr>
        <w:t xml:space="preserve">практического занятия </w:t>
      </w:r>
      <w:r w:rsidRPr="00EA3690">
        <w:rPr>
          <w:sz w:val="22"/>
          <w:szCs w:val="22"/>
        </w:rPr>
        <w:t>или допустил: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9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а)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 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б)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грубой ошибки и одного недочета;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6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в)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двух-трех негрубых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5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г)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негрубой ошибки и трех недочетов;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д)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при отсутствии ошибок, но при наличии 4-5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1074"/>
        </w:tabs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</w:t>
      </w:r>
      <w:r>
        <w:rPr>
          <w:sz w:val="22"/>
          <w:szCs w:val="22"/>
        </w:rPr>
        <w:t>практического занятия</w:t>
      </w:r>
      <w:r w:rsidRPr="00EA3690">
        <w:rPr>
          <w:sz w:val="22"/>
          <w:szCs w:val="22"/>
        </w:rPr>
        <w:t>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</w:t>
      </w:r>
      <w:r>
        <w:rPr>
          <w:sz w:val="22"/>
          <w:szCs w:val="22"/>
        </w:rPr>
        <w:t xml:space="preserve"> выводы по результатам </w:t>
      </w:r>
      <w:proofErr w:type="gramStart"/>
      <w:r>
        <w:rPr>
          <w:sz w:val="22"/>
          <w:szCs w:val="22"/>
        </w:rPr>
        <w:t>расчетов..</w:t>
      </w:r>
      <w:proofErr w:type="gramEnd"/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Негрубыми ошибками являются неточности расчетов</w:t>
      </w:r>
      <w:r>
        <w:rPr>
          <w:sz w:val="22"/>
          <w:szCs w:val="22"/>
        </w:rPr>
        <w:t xml:space="preserve"> параметров, </w:t>
      </w:r>
      <w:r w:rsidRPr="00EA3690">
        <w:rPr>
          <w:sz w:val="22"/>
          <w:szCs w:val="22"/>
        </w:rPr>
        <w:t>пропуск или неполное написание формул, неполное отражение результатов исследования в в</w:t>
      </w:r>
      <w:r>
        <w:rPr>
          <w:sz w:val="22"/>
          <w:szCs w:val="22"/>
        </w:rPr>
        <w:t>ыводе.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b/>
          <w:bCs/>
          <w:i/>
          <w:iCs/>
        </w:rPr>
      </w:pPr>
      <w:r w:rsidRPr="00EA3690">
        <w:rPr>
          <w:i/>
          <w:sz w:val="22"/>
          <w:szCs w:val="22"/>
        </w:rPr>
        <w:t xml:space="preserve">К недочетам относятся небрежное выполнение </w:t>
      </w:r>
      <w:r>
        <w:rPr>
          <w:i/>
          <w:sz w:val="22"/>
          <w:szCs w:val="22"/>
        </w:rPr>
        <w:t>заданий к практическому занятию.</w:t>
      </w:r>
      <w:r>
        <w:rPr>
          <w:b/>
          <w:bCs/>
          <w:i/>
          <w:iCs/>
        </w:rPr>
        <w:br w:type="page"/>
      </w:r>
    </w:p>
    <w:p w:rsidR="0021398F" w:rsidRDefault="0021398F" w:rsidP="0021398F">
      <w:pPr>
        <w:widowControl/>
        <w:numPr>
          <w:ilvl w:val="0"/>
          <w:numId w:val="1"/>
        </w:numPr>
        <w:spacing w:line="276" w:lineRule="auto"/>
        <w:jc w:val="center"/>
        <w:rPr>
          <w:rFonts w:ascii="Times New Roman" w:hAnsi="Times New Roman"/>
          <w:b/>
        </w:rPr>
      </w:pPr>
      <w:r w:rsidRPr="004E45BC">
        <w:rPr>
          <w:rFonts w:ascii="Times New Roman" w:hAnsi="Times New Roman"/>
          <w:b/>
        </w:rPr>
        <w:lastRenderedPageBreak/>
        <w:t>К</w:t>
      </w:r>
      <w:r>
        <w:rPr>
          <w:rFonts w:ascii="Times New Roman" w:hAnsi="Times New Roman"/>
          <w:b/>
        </w:rPr>
        <w:t>ОНТРОЛЬНО-ОЦЕНОЧНЫЕ СРЕДСТВА ДЛЯ ПРОМЕЖУТОЧНОЙ АТТЕСТАЦИИ</w:t>
      </w:r>
    </w:p>
    <w:p w:rsidR="0021398F" w:rsidRPr="00A43E7F" w:rsidRDefault="0021398F" w:rsidP="0021398F">
      <w:pPr>
        <w:rPr>
          <w:rFonts w:ascii="Times New Roman" w:hAnsi="Times New Roman"/>
          <w:b/>
        </w:rPr>
      </w:pP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Работа заключается в презентации портфолио карьерного продвижения. Портфолио карьерного продвижения состоит из следующих материалов: 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1. Автобиография. 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>2. Профессиональное резю</w:t>
      </w:r>
      <w:r w:rsidRPr="006B7059">
        <w:rPr>
          <w:sz w:val="24"/>
          <w:szCs w:val="24"/>
        </w:rPr>
        <w:t>ме.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3. План индивидуального карьерного развития. 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4. Индивидуальная </w:t>
      </w:r>
      <w:proofErr w:type="spellStart"/>
      <w:r w:rsidRPr="006B7059">
        <w:rPr>
          <w:sz w:val="24"/>
          <w:szCs w:val="24"/>
        </w:rPr>
        <w:t>карьерограмма</w:t>
      </w:r>
      <w:proofErr w:type="spellEnd"/>
      <w:r w:rsidRPr="006B7059">
        <w:rPr>
          <w:sz w:val="24"/>
          <w:szCs w:val="24"/>
        </w:rPr>
        <w:t xml:space="preserve">. 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Обучающийся сдает портфолио карьерного продвижения, в распечатанном виде, и устно защищает собственный план индивидуального карьерного развития. 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Критерии оценки промежуточной аттестации (дифференцированного зачета): 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«отлично» выставляется студенту, показавшему всесторонние, систематизированные, глубокие знания учебной программы дисциплины и умение уверенно применять их на практике при решении конкретных задач, свободное и правильное обоснование принятых решений 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«хорошо» выставляется студенту, если в целом выполнены требования к ответу, однако есть небольшие неточности в изложении некоторых вопросов, затрудняется в формулировании квалифицированных выводов и обобщений </w:t>
      </w:r>
    </w:p>
    <w:p w:rsidR="006B7059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>«удовлетворительно» выставляется студенту, если есть фактические ошибки, нарушена логика изложения, недостаточно используется соответствующая терминологии, слабо аргументирует теоретические положения, не способен самостоятельно сформулировать выводы и обобщения, не видит связь с профессиональной деятельностью</w:t>
      </w:r>
    </w:p>
    <w:p w:rsidR="0021398F" w:rsidRPr="006B7059" w:rsidRDefault="006B7059" w:rsidP="006B7059">
      <w:pPr>
        <w:pStyle w:val="51"/>
        <w:shd w:val="clear" w:color="auto" w:fill="auto"/>
        <w:spacing w:before="0" w:line="360" w:lineRule="auto"/>
        <w:ind w:firstLine="851"/>
        <w:jc w:val="both"/>
        <w:rPr>
          <w:sz w:val="24"/>
          <w:szCs w:val="24"/>
        </w:rPr>
      </w:pPr>
      <w:r w:rsidRPr="006B7059">
        <w:rPr>
          <w:sz w:val="24"/>
          <w:szCs w:val="24"/>
        </w:rPr>
        <w:t xml:space="preserve"> «неудовлетворительно» выставляется студенту, который не знает большей части основного содержания учебной программы дисциплины, допускает грубые ошибки в формулировках основных понятий дисциплины и не умеет использовать полученные знания при решении типовых практических задач</w:t>
      </w:r>
      <w:r w:rsidRPr="006B7059">
        <w:rPr>
          <w:sz w:val="24"/>
          <w:szCs w:val="24"/>
        </w:rPr>
        <w:t>.</w:t>
      </w: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9E09DF" w:rsidRDefault="009E09DF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/>
        </w:rPr>
        <w:br w:type="page"/>
      </w:r>
    </w:p>
    <w:p w:rsidR="0021398F" w:rsidRPr="00A43E7F" w:rsidRDefault="0021398F" w:rsidP="0021398F">
      <w:pPr>
        <w:pStyle w:val="a5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4"/>
          <w:szCs w:val="24"/>
        </w:rPr>
        <w:lastRenderedPageBreak/>
        <w:t xml:space="preserve">ПЕРЕЧНЬ ПЕЧАТНЫХ ИЗДАНИЙ, ЭЛЕКТРОННЫХ ИЗДАНИЙ (ЭЛЕКТРОННЫХ РЕСУРСОВ), ДОПОЛНИТЕЛЬНЫХ ИСТОЧНИКОВ </w:t>
      </w:r>
    </w:p>
    <w:p w:rsidR="001D51A9" w:rsidRDefault="001D51A9" w:rsidP="001D51A9">
      <w:pPr>
        <w:pStyle w:val="aa"/>
        <w:numPr>
          <w:ilvl w:val="0"/>
          <w:numId w:val="1"/>
        </w:numPr>
        <w:spacing w:before="158" w:line="276" w:lineRule="auto"/>
        <w:ind w:right="1647"/>
        <w:jc w:val="both"/>
      </w:pPr>
      <w:r w:rsidRPr="006C551C">
        <w:t>Щербина</w:t>
      </w:r>
      <w:r w:rsidRPr="006C551C">
        <w:rPr>
          <w:spacing w:val="-2"/>
        </w:rPr>
        <w:t xml:space="preserve"> </w:t>
      </w:r>
      <w:r w:rsidRPr="006C551C">
        <w:t>М. Школа</w:t>
      </w:r>
      <w:r w:rsidRPr="006C551C">
        <w:rPr>
          <w:spacing w:val="-2"/>
        </w:rPr>
        <w:t xml:space="preserve"> </w:t>
      </w:r>
      <w:r w:rsidRPr="006C551C">
        <w:t>карьеры</w:t>
      </w:r>
      <w:r w:rsidRPr="006C551C">
        <w:rPr>
          <w:spacing w:val="-3"/>
        </w:rPr>
        <w:t xml:space="preserve"> </w:t>
      </w:r>
      <w:r w:rsidRPr="006C551C">
        <w:t>[Текст]:</w:t>
      </w:r>
      <w:r w:rsidRPr="006C551C">
        <w:rPr>
          <w:spacing w:val="-3"/>
        </w:rPr>
        <w:t xml:space="preserve"> </w:t>
      </w:r>
      <w:r w:rsidRPr="006C551C">
        <w:t>учебное</w:t>
      </w:r>
      <w:r w:rsidRPr="006C551C">
        <w:rPr>
          <w:spacing w:val="-2"/>
        </w:rPr>
        <w:t xml:space="preserve"> </w:t>
      </w:r>
      <w:r w:rsidRPr="006C551C">
        <w:t>пособие/</w:t>
      </w:r>
      <w:r w:rsidRPr="006C551C">
        <w:rPr>
          <w:spacing w:val="-3"/>
        </w:rPr>
        <w:t xml:space="preserve"> </w:t>
      </w:r>
      <w:r w:rsidRPr="006C551C">
        <w:t>М. Щербина. – М.: Фонд «Евразия», 2010. - 1520 с.</w:t>
      </w:r>
    </w:p>
    <w:p w:rsidR="001D51A9" w:rsidRPr="006C551C" w:rsidRDefault="001D51A9" w:rsidP="001D51A9">
      <w:pPr>
        <w:pStyle w:val="aa"/>
        <w:numPr>
          <w:ilvl w:val="0"/>
          <w:numId w:val="1"/>
        </w:numPr>
        <w:spacing w:before="158" w:line="276" w:lineRule="auto"/>
        <w:ind w:right="1647"/>
        <w:jc w:val="both"/>
      </w:pPr>
      <w:proofErr w:type="spellStart"/>
      <w:r>
        <w:t>Корягин</w:t>
      </w:r>
      <w:proofErr w:type="spellEnd"/>
      <w:r>
        <w:t xml:space="preserve"> А.М. Технология поиска работы и трудоустройства (3¬е </w:t>
      </w:r>
      <w:proofErr w:type="spellStart"/>
      <w:proofErr w:type="gramStart"/>
      <w:r>
        <w:t>изд.,стер</w:t>
      </w:r>
      <w:proofErr w:type="spellEnd"/>
      <w:proofErr w:type="gramEnd"/>
      <w:r>
        <w:t xml:space="preserve">.) </w:t>
      </w:r>
      <w:proofErr w:type="spellStart"/>
      <w:r>
        <w:t>учеб.пособие</w:t>
      </w:r>
      <w:proofErr w:type="spellEnd"/>
      <w:r>
        <w:t xml:space="preserve"> / [А.М. </w:t>
      </w:r>
      <w:proofErr w:type="spellStart"/>
      <w:r>
        <w:t>Корягин</w:t>
      </w:r>
      <w:proofErr w:type="spellEnd"/>
      <w:r>
        <w:t xml:space="preserve">, Н.Ю. </w:t>
      </w:r>
      <w:proofErr w:type="spellStart"/>
      <w:r>
        <w:t>Бариева</w:t>
      </w:r>
      <w:proofErr w:type="spellEnd"/>
      <w:r>
        <w:t xml:space="preserve">, И.В. </w:t>
      </w:r>
      <w:proofErr w:type="spellStart"/>
      <w:r>
        <w:t>Грибенюкова</w:t>
      </w:r>
      <w:proofErr w:type="spellEnd"/>
      <w:r>
        <w:t>, А.И. Колпаков]. – М.: Академия, 2021 – 112с.</w:t>
      </w:r>
    </w:p>
    <w:p w:rsidR="000758A2" w:rsidRDefault="000758A2" w:rsidP="001D51A9">
      <w:pPr>
        <w:pStyle w:val="a5"/>
        <w:shd w:val="clear" w:color="auto" w:fill="FFFFFF"/>
        <w:tabs>
          <w:tab w:val="left" w:pos="426"/>
        </w:tabs>
        <w:spacing w:after="0" w:line="240" w:lineRule="auto"/>
        <w:ind w:left="0" w:right="571" w:firstLine="993"/>
        <w:jc w:val="both"/>
      </w:pPr>
      <w:bookmarkStart w:id="0" w:name="_GoBack"/>
      <w:bookmarkEnd w:id="0"/>
    </w:p>
    <w:sectPr w:rsidR="000758A2" w:rsidSect="009E09D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969" w:rsidRDefault="00A66969" w:rsidP="00457F19">
      <w:r>
        <w:separator/>
      </w:r>
    </w:p>
  </w:endnote>
  <w:endnote w:type="continuationSeparator" w:id="0">
    <w:p w:rsidR="00A66969" w:rsidRDefault="00A66969" w:rsidP="0045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969" w:rsidRDefault="00A66969" w:rsidP="00457F19">
      <w:r>
        <w:separator/>
      </w:r>
    </w:p>
  </w:footnote>
  <w:footnote w:type="continuationSeparator" w:id="0">
    <w:p w:rsidR="00A66969" w:rsidRDefault="00A66969" w:rsidP="00457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6A3" w:rsidRDefault="00A66969">
    <w:pPr>
      <w:pStyle w:val="a6"/>
      <w:jc w:val="center"/>
    </w:pPr>
  </w:p>
  <w:p w:rsidR="007316A3" w:rsidRDefault="00F262A4">
    <w:pPr>
      <w:pStyle w:val="a6"/>
      <w:jc w:val="center"/>
    </w:pPr>
    <w:r>
      <w:fldChar w:fldCharType="begin"/>
    </w:r>
    <w:r w:rsidR="0021398F">
      <w:instrText>PAGE   \* MERGEFORMAT</w:instrText>
    </w:r>
    <w:r>
      <w:fldChar w:fldCharType="separate"/>
    </w:r>
    <w:r w:rsidR="001D51A9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9B0"/>
    <w:multiLevelType w:val="multilevel"/>
    <w:tmpl w:val="61C2C1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520894"/>
    <w:multiLevelType w:val="hybridMultilevel"/>
    <w:tmpl w:val="C8FC241E"/>
    <w:lvl w:ilvl="0" w:tplc="E99455A4">
      <w:start w:val="1"/>
      <w:numFmt w:val="decimal"/>
      <w:lvlText w:val="%1."/>
      <w:lvlJc w:val="left"/>
      <w:pPr>
        <w:ind w:left="24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4" w:hanging="360"/>
      </w:pPr>
    </w:lvl>
    <w:lvl w:ilvl="2" w:tplc="0419001B" w:tentative="1">
      <w:start w:val="1"/>
      <w:numFmt w:val="lowerRoman"/>
      <w:lvlText w:val="%3."/>
      <w:lvlJc w:val="right"/>
      <w:pPr>
        <w:ind w:left="3784" w:hanging="180"/>
      </w:pPr>
    </w:lvl>
    <w:lvl w:ilvl="3" w:tplc="0419000F" w:tentative="1">
      <w:start w:val="1"/>
      <w:numFmt w:val="decimal"/>
      <w:lvlText w:val="%4."/>
      <w:lvlJc w:val="left"/>
      <w:pPr>
        <w:ind w:left="4504" w:hanging="360"/>
      </w:pPr>
    </w:lvl>
    <w:lvl w:ilvl="4" w:tplc="04190019" w:tentative="1">
      <w:start w:val="1"/>
      <w:numFmt w:val="lowerLetter"/>
      <w:lvlText w:val="%5."/>
      <w:lvlJc w:val="left"/>
      <w:pPr>
        <w:ind w:left="5224" w:hanging="360"/>
      </w:pPr>
    </w:lvl>
    <w:lvl w:ilvl="5" w:tplc="0419001B" w:tentative="1">
      <w:start w:val="1"/>
      <w:numFmt w:val="lowerRoman"/>
      <w:lvlText w:val="%6."/>
      <w:lvlJc w:val="right"/>
      <w:pPr>
        <w:ind w:left="5944" w:hanging="180"/>
      </w:pPr>
    </w:lvl>
    <w:lvl w:ilvl="6" w:tplc="0419000F" w:tentative="1">
      <w:start w:val="1"/>
      <w:numFmt w:val="decimal"/>
      <w:lvlText w:val="%7."/>
      <w:lvlJc w:val="left"/>
      <w:pPr>
        <w:ind w:left="6664" w:hanging="360"/>
      </w:pPr>
    </w:lvl>
    <w:lvl w:ilvl="7" w:tplc="04190019" w:tentative="1">
      <w:start w:val="1"/>
      <w:numFmt w:val="lowerLetter"/>
      <w:lvlText w:val="%8."/>
      <w:lvlJc w:val="left"/>
      <w:pPr>
        <w:ind w:left="7384" w:hanging="360"/>
      </w:pPr>
    </w:lvl>
    <w:lvl w:ilvl="8" w:tplc="0419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" w15:restartNumberingAfterBreak="0">
    <w:nsid w:val="194A6048"/>
    <w:multiLevelType w:val="hybridMultilevel"/>
    <w:tmpl w:val="DE4EE220"/>
    <w:lvl w:ilvl="0" w:tplc="8AC42C36">
      <w:numFmt w:val="bullet"/>
      <w:lvlText w:val="-"/>
      <w:lvlJc w:val="left"/>
      <w:pPr>
        <w:ind w:left="588" w:hanging="28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95086D2">
      <w:numFmt w:val="bullet"/>
      <w:lvlText w:val="•"/>
      <w:lvlJc w:val="left"/>
      <w:pPr>
        <w:ind w:left="1261" w:hanging="284"/>
      </w:pPr>
      <w:rPr>
        <w:rFonts w:hint="default"/>
        <w:lang w:val="ru-RU" w:eastAsia="en-US" w:bidi="ar-SA"/>
      </w:rPr>
    </w:lvl>
    <w:lvl w:ilvl="2" w:tplc="96F0F076">
      <w:numFmt w:val="bullet"/>
      <w:lvlText w:val="•"/>
      <w:lvlJc w:val="left"/>
      <w:pPr>
        <w:ind w:left="1943" w:hanging="284"/>
      </w:pPr>
      <w:rPr>
        <w:rFonts w:hint="default"/>
        <w:lang w:val="ru-RU" w:eastAsia="en-US" w:bidi="ar-SA"/>
      </w:rPr>
    </w:lvl>
    <w:lvl w:ilvl="3" w:tplc="7A72066C">
      <w:numFmt w:val="bullet"/>
      <w:lvlText w:val="•"/>
      <w:lvlJc w:val="left"/>
      <w:pPr>
        <w:ind w:left="2624" w:hanging="284"/>
      </w:pPr>
      <w:rPr>
        <w:rFonts w:hint="default"/>
        <w:lang w:val="ru-RU" w:eastAsia="en-US" w:bidi="ar-SA"/>
      </w:rPr>
    </w:lvl>
    <w:lvl w:ilvl="4" w:tplc="DA50F328">
      <w:numFmt w:val="bullet"/>
      <w:lvlText w:val="•"/>
      <w:lvlJc w:val="left"/>
      <w:pPr>
        <w:ind w:left="3306" w:hanging="284"/>
      </w:pPr>
      <w:rPr>
        <w:rFonts w:hint="default"/>
        <w:lang w:val="ru-RU" w:eastAsia="en-US" w:bidi="ar-SA"/>
      </w:rPr>
    </w:lvl>
    <w:lvl w:ilvl="5" w:tplc="0B9002F4">
      <w:numFmt w:val="bullet"/>
      <w:lvlText w:val="•"/>
      <w:lvlJc w:val="left"/>
      <w:pPr>
        <w:ind w:left="3987" w:hanging="284"/>
      </w:pPr>
      <w:rPr>
        <w:rFonts w:hint="default"/>
        <w:lang w:val="ru-RU" w:eastAsia="en-US" w:bidi="ar-SA"/>
      </w:rPr>
    </w:lvl>
    <w:lvl w:ilvl="6" w:tplc="BEA67D6C">
      <w:numFmt w:val="bullet"/>
      <w:lvlText w:val="•"/>
      <w:lvlJc w:val="left"/>
      <w:pPr>
        <w:ind w:left="4669" w:hanging="284"/>
      </w:pPr>
      <w:rPr>
        <w:rFonts w:hint="default"/>
        <w:lang w:val="ru-RU" w:eastAsia="en-US" w:bidi="ar-SA"/>
      </w:rPr>
    </w:lvl>
    <w:lvl w:ilvl="7" w:tplc="2FA66772">
      <w:numFmt w:val="bullet"/>
      <w:lvlText w:val="•"/>
      <w:lvlJc w:val="left"/>
      <w:pPr>
        <w:ind w:left="5350" w:hanging="284"/>
      </w:pPr>
      <w:rPr>
        <w:rFonts w:hint="default"/>
        <w:lang w:val="ru-RU" w:eastAsia="en-US" w:bidi="ar-SA"/>
      </w:rPr>
    </w:lvl>
    <w:lvl w:ilvl="8" w:tplc="DA884052">
      <w:numFmt w:val="bullet"/>
      <w:lvlText w:val="•"/>
      <w:lvlJc w:val="left"/>
      <w:pPr>
        <w:ind w:left="6032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F7737"/>
    <w:multiLevelType w:val="hybridMultilevel"/>
    <w:tmpl w:val="ABDA35AE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47B94"/>
    <w:multiLevelType w:val="multilevel"/>
    <w:tmpl w:val="3FFAB86A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AD1ABE"/>
    <w:multiLevelType w:val="hybridMultilevel"/>
    <w:tmpl w:val="60BEAF58"/>
    <w:lvl w:ilvl="0" w:tplc="54083E78">
      <w:start w:val="1"/>
      <w:numFmt w:val="decimal"/>
      <w:lvlText w:val="%1."/>
      <w:lvlJc w:val="left"/>
      <w:pPr>
        <w:ind w:left="1136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4A0808">
      <w:numFmt w:val="bullet"/>
      <w:lvlText w:val="•"/>
      <w:lvlJc w:val="left"/>
      <w:pPr>
        <w:ind w:left="2160" w:hanging="425"/>
      </w:pPr>
      <w:rPr>
        <w:rFonts w:hint="default"/>
        <w:lang w:val="ru-RU" w:eastAsia="en-US" w:bidi="ar-SA"/>
      </w:rPr>
    </w:lvl>
    <w:lvl w:ilvl="2" w:tplc="9E4E859A">
      <w:numFmt w:val="bullet"/>
      <w:lvlText w:val="•"/>
      <w:lvlJc w:val="left"/>
      <w:pPr>
        <w:ind w:left="3180" w:hanging="425"/>
      </w:pPr>
      <w:rPr>
        <w:rFonts w:hint="default"/>
        <w:lang w:val="ru-RU" w:eastAsia="en-US" w:bidi="ar-SA"/>
      </w:rPr>
    </w:lvl>
    <w:lvl w:ilvl="3" w:tplc="E43ED004">
      <w:numFmt w:val="bullet"/>
      <w:lvlText w:val="•"/>
      <w:lvlJc w:val="left"/>
      <w:pPr>
        <w:ind w:left="4200" w:hanging="425"/>
      </w:pPr>
      <w:rPr>
        <w:rFonts w:hint="default"/>
        <w:lang w:val="ru-RU" w:eastAsia="en-US" w:bidi="ar-SA"/>
      </w:rPr>
    </w:lvl>
    <w:lvl w:ilvl="4" w:tplc="C8087BDA">
      <w:numFmt w:val="bullet"/>
      <w:lvlText w:val="•"/>
      <w:lvlJc w:val="left"/>
      <w:pPr>
        <w:ind w:left="5220" w:hanging="425"/>
      </w:pPr>
      <w:rPr>
        <w:rFonts w:hint="default"/>
        <w:lang w:val="ru-RU" w:eastAsia="en-US" w:bidi="ar-SA"/>
      </w:rPr>
    </w:lvl>
    <w:lvl w:ilvl="5" w:tplc="015EF49A">
      <w:numFmt w:val="bullet"/>
      <w:lvlText w:val="•"/>
      <w:lvlJc w:val="left"/>
      <w:pPr>
        <w:ind w:left="6240" w:hanging="425"/>
      </w:pPr>
      <w:rPr>
        <w:rFonts w:hint="default"/>
        <w:lang w:val="ru-RU" w:eastAsia="en-US" w:bidi="ar-SA"/>
      </w:rPr>
    </w:lvl>
    <w:lvl w:ilvl="6" w:tplc="54A80A06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7" w:tplc="C9DA243E">
      <w:numFmt w:val="bullet"/>
      <w:lvlText w:val="•"/>
      <w:lvlJc w:val="left"/>
      <w:pPr>
        <w:ind w:left="8280" w:hanging="425"/>
      </w:pPr>
      <w:rPr>
        <w:rFonts w:hint="default"/>
        <w:lang w:val="ru-RU" w:eastAsia="en-US" w:bidi="ar-SA"/>
      </w:rPr>
    </w:lvl>
    <w:lvl w:ilvl="8" w:tplc="B2F271CA">
      <w:numFmt w:val="bullet"/>
      <w:lvlText w:val="•"/>
      <w:lvlJc w:val="left"/>
      <w:pPr>
        <w:ind w:left="9300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69D721C0"/>
    <w:multiLevelType w:val="hybridMultilevel"/>
    <w:tmpl w:val="7938D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573A7"/>
    <w:multiLevelType w:val="hybridMultilevel"/>
    <w:tmpl w:val="36AE18F4"/>
    <w:lvl w:ilvl="0" w:tplc="BDE21AA8">
      <w:start w:val="1"/>
      <w:numFmt w:val="decimal"/>
      <w:lvlText w:val="%1."/>
      <w:lvlJc w:val="left"/>
      <w:pPr>
        <w:ind w:left="11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68C62">
      <w:start w:val="1"/>
      <w:numFmt w:val="decimal"/>
      <w:lvlText w:val="%2."/>
      <w:lvlJc w:val="left"/>
      <w:pPr>
        <w:ind w:left="255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569FC0">
      <w:numFmt w:val="bullet"/>
      <w:lvlText w:val="•"/>
      <w:lvlJc w:val="left"/>
      <w:pPr>
        <w:ind w:left="3535" w:hanging="708"/>
      </w:pPr>
      <w:rPr>
        <w:rFonts w:hint="default"/>
        <w:lang w:val="ru-RU" w:eastAsia="en-US" w:bidi="ar-SA"/>
      </w:rPr>
    </w:lvl>
    <w:lvl w:ilvl="3" w:tplc="1C2E80FE">
      <w:numFmt w:val="bullet"/>
      <w:lvlText w:val="•"/>
      <w:lvlJc w:val="left"/>
      <w:pPr>
        <w:ind w:left="4511" w:hanging="708"/>
      </w:pPr>
      <w:rPr>
        <w:rFonts w:hint="default"/>
        <w:lang w:val="ru-RU" w:eastAsia="en-US" w:bidi="ar-SA"/>
      </w:rPr>
    </w:lvl>
    <w:lvl w:ilvl="4" w:tplc="F1A29250">
      <w:numFmt w:val="bullet"/>
      <w:lvlText w:val="•"/>
      <w:lvlJc w:val="left"/>
      <w:pPr>
        <w:ind w:left="5486" w:hanging="708"/>
      </w:pPr>
      <w:rPr>
        <w:rFonts w:hint="default"/>
        <w:lang w:val="ru-RU" w:eastAsia="en-US" w:bidi="ar-SA"/>
      </w:rPr>
    </w:lvl>
    <w:lvl w:ilvl="5" w:tplc="AD1C89F2">
      <w:numFmt w:val="bullet"/>
      <w:lvlText w:val="•"/>
      <w:lvlJc w:val="left"/>
      <w:pPr>
        <w:ind w:left="6462" w:hanging="708"/>
      </w:pPr>
      <w:rPr>
        <w:rFonts w:hint="default"/>
        <w:lang w:val="ru-RU" w:eastAsia="en-US" w:bidi="ar-SA"/>
      </w:rPr>
    </w:lvl>
    <w:lvl w:ilvl="6" w:tplc="7408F38E">
      <w:numFmt w:val="bullet"/>
      <w:lvlText w:val="•"/>
      <w:lvlJc w:val="left"/>
      <w:pPr>
        <w:ind w:left="7438" w:hanging="708"/>
      </w:pPr>
      <w:rPr>
        <w:rFonts w:hint="default"/>
        <w:lang w:val="ru-RU" w:eastAsia="en-US" w:bidi="ar-SA"/>
      </w:rPr>
    </w:lvl>
    <w:lvl w:ilvl="7" w:tplc="0DB4098A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  <w:lvl w:ilvl="8" w:tplc="6046D9AE">
      <w:numFmt w:val="bullet"/>
      <w:lvlText w:val="•"/>
      <w:lvlJc w:val="left"/>
      <w:pPr>
        <w:ind w:left="9389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8F"/>
    <w:rsid w:val="000758A2"/>
    <w:rsid w:val="000948B3"/>
    <w:rsid w:val="000C3738"/>
    <w:rsid w:val="00117614"/>
    <w:rsid w:val="001D51A9"/>
    <w:rsid w:val="0021398F"/>
    <w:rsid w:val="00457F19"/>
    <w:rsid w:val="004C4A90"/>
    <w:rsid w:val="00641276"/>
    <w:rsid w:val="006B7059"/>
    <w:rsid w:val="006C1747"/>
    <w:rsid w:val="006D3381"/>
    <w:rsid w:val="006F36F6"/>
    <w:rsid w:val="009E09DF"/>
    <w:rsid w:val="009F372E"/>
    <w:rsid w:val="00A06734"/>
    <w:rsid w:val="00A3570A"/>
    <w:rsid w:val="00A66969"/>
    <w:rsid w:val="00E2494F"/>
    <w:rsid w:val="00E43A23"/>
    <w:rsid w:val="00EB4749"/>
    <w:rsid w:val="00F262A4"/>
    <w:rsid w:val="00FA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EEFD9-4F46-4E80-90B8-2D65E5E6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39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9E09DF"/>
    <w:pPr>
      <w:autoSpaceDE w:val="0"/>
      <w:autoSpaceDN w:val="0"/>
      <w:spacing w:before="5" w:line="274" w:lineRule="exact"/>
      <w:ind w:left="1136"/>
      <w:outlineLvl w:val="1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1"/>
    <w:rsid w:val="002139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213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39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">
    <w:name w:val="Основной текст1"/>
    <w:basedOn w:val="a3"/>
    <w:rsid w:val="0021398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1398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2139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21398F"/>
    <w:pPr>
      <w:shd w:val="clear" w:color="auto" w:fill="FFFFFF"/>
      <w:spacing w:before="36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3">
    <w:name w:val="Основной текст (2)"/>
    <w:basedOn w:val="a"/>
    <w:link w:val="22"/>
    <w:rsid w:val="0021398F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1398F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21398F"/>
    <w:pPr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21398F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51">
    <w:name w:val="Основной текст5"/>
    <w:basedOn w:val="a"/>
    <w:rsid w:val="0021398F"/>
    <w:pPr>
      <w:shd w:val="clear" w:color="auto" w:fill="FFFFFF"/>
      <w:spacing w:before="3900" w:line="322" w:lineRule="exact"/>
      <w:ind w:hanging="74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">
    <w:name w:val="Основной текст + 11;5 pt;Полужирный"/>
    <w:rsid w:val="002139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1"/>
    <w:qFormat/>
    <w:rsid w:val="0021398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21398F"/>
    <w:pPr>
      <w:widowControl/>
      <w:tabs>
        <w:tab w:val="center" w:pos="4677"/>
        <w:tab w:val="right" w:pos="9355"/>
      </w:tabs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21398F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 (6)_"/>
    <w:link w:val="60"/>
    <w:rsid w:val="0021398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98F"/>
    <w:pPr>
      <w:shd w:val="clear" w:color="auto" w:fill="FFFFFF"/>
      <w:spacing w:before="300" w:line="317" w:lineRule="exact"/>
      <w:ind w:firstLine="62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398F"/>
    <w:pPr>
      <w:shd w:val="clear" w:color="auto" w:fill="FFFFFF"/>
      <w:spacing w:before="66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41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12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47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B474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a">
    <w:name w:val="Body Text"/>
    <w:basedOn w:val="a"/>
    <w:link w:val="ab"/>
    <w:uiPriority w:val="1"/>
    <w:qFormat/>
    <w:rsid w:val="006C1747"/>
    <w:pPr>
      <w:autoSpaceDE w:val="0"/>
      <w:autoSpaceDN w:val="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C1747"/>
    <w:rPr>
      <w:rFonts w:ascii="Times New Roman" w:eastAsia="Times New Roman" w:hAnsi="Times New Roman" w:cs="Times New Roman"/>
      <w:sz w:val="23"/>
      <w:szCs w:val="23"/>
    </w:rPr>
  </w:style>
  <w:style w:type="paragraph" w:styleId="ac">
    <w:name w:val="Normal (Web)"/>
    <w:basedOn w:val="a"/>
    <w:uiPriority w:val="99"/>
    <w:semiHidden/>
    <w:unhideWhenUsed/>
    <w:rsid w:val="009E09D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uiPriority w:val="1"/>
    <w:rsid w:val="009E09D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Metod_kab</dc:creator>
  <cp:lastModifiedBy>Екатерина Владимировна Харитонова</cp:lastModifiedBy>
  <cp:revision>9</cp:revision>
  <dcterms:created xsi:type="dcterms:W3CDTF">2025-10-27T13:25:00Z</dcterms:created>
  <dcterms:modified xsi:type="dcterms:W3CDTF">2025-10-31T01:05:00Z</dcterms:modified>
</cp:coreProperties>
</file>