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51F15" w14:textId="02083B48" w:rsidR="00F12C76" w:rsidRP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>Министерство образования Красноярского края</w:t>
      </w:r>
    </w:p>
    <w:p w14:paraId="10D6FCBF" w14:textId="0E7D38BB" w:rsidR="00E705CB" w:rsidRP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14:paraId="74F619A6" w14:textId="029DB24F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>«Красноярский колледж радиоэлектроники и информационных технологий»</w:t>
      </w:r>
    </w:p>
    <w:p w14:paraId="76CE2C61" w14:textId="5E898178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5C38CFA7" w14:textId="0A832B90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652AEA62" w14:textId="3A6E9ED9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40D0BE3A" w14:textId="5C0641A4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711204B" w14:textId="0F2CABF1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3FCCEB62" w14:textId="77777777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0C0C821D" w14:textId="3E1D8826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0DFCF72B" w14:textId="77777777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679E6152" w14:textId="4FA39762" w:rsidR="00E705CB" w:rsidRPr="00E705CB" w:rsidRDefault="00E705CB" w:rsidP="00E705C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E705CB">
        <w:rPr>
          <w:b/>
          <w:bCs/>
          <w:sz w:val="28"/>
          <w:szCs w:val="28"/>
        </w:rPr>
        <w:t>ФОНД ОЦЕНОЧНЫХ СРЕДСТВ</w:t>
      </w:r>
    </w:p>
    <w:p w14:paraId="4377D889" w14:textId="43B3AF06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 xml:space="preserve">ДЛЯ ПРОВЕДЕНИЯ ТЕКУЩЕГО КОНТРОЛЯ И ПРОМЕЖУТОЧНОЙ АТТЕСТАЦИИ ПО </w:t>
      </w:r>
      <w:r w:rsidR="00AB7248">
        <w:rPr>
          <w:sz w:val="28"/>
          <w:szCs w:val="28"/>
        </w:rPr>
        <w:t xml:space="preserve">ДИСЦИПЛИНЕ </w:t>
      </w:r>
      <w:r w:rsidR="002D4314">
        <w:rPr>
          <w:sz w:val="28"/>
          <w:szCs w:val="28"/>
        </w:rPr>
        <w:t>КОМПЬЮТЕРНАЯ ГРАФИКА</w:t>
      </w:r>
    </w:p>
    <w:p w14:paraId="0388C6C8" w14:textId="336ED63C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>ПО СПЕЦИАЛЬНОСТИ 09.02.07 «ИНФОРМАЦИОННЫЕ СИСТЕМЫ И ПРОГРАММИРОВАНИЕ»</w:t>
      </w:r>
    </w:p>
    <w:p w14:paraId="4A35D5D1" w14:textId="0E588653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525D7FE" w14:textId="47DC342B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65CA2A10" w14:textId="17BC9CDA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39DA2665" w14:textId="00FFCA4F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000F577" w14:textId="6FD5BBFB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5998B2F" w14:textId="1E7D85C9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50821F4C" w14:textId="2AF7980D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79104B5" w14:textId="116E99BB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5B0C45B7" w14:textId="00DB72D3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DD0A6FF" w14:textId="48A37422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093DA1C0" w14:textId="1C72E72B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4B13D284" w14:textId="158C81D0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Красноярск, 202</w:t>
      </w:r>
      <w:r w:rsidR="004B4E61">
        <w:rPr>
          <w:sz w:val="28"/>
          <w:szCs w:val="28"/>
        </w:rPr>
        <w:t>2</w:t>
      </w:r>
      <w:r>
        <w:rPr>
          <w:sz w:val="28"/>
          <w:szCs w:val="28"/>
        </w:rPr>
        <w:br w:type="page"/>
      </w:r>
    </w:p>
    <w:p w14:paraId="4D4864DB" w14:textId="75604247" w:rsidR="00E705CB" w:rsidRDefault="00E705CB" w:rsidP="004B4E61">
      <w:pPr>
        <w:spacing w:after="0" w:line="360" w:lineRule="auto"/>
        <w:ind w:firstLine="709"/>
        <w:jc w:val="both"/>
      </w:pPr>
      <w:r>
        <w:lastRenderedPageBreak/>
        <w:t xml:space="preserve">Фонд оценочных средств (ФОС) предназначен для </w:t>
      </w:r>
      <w:r w:rsidR="00AB7248">
        <w:t>проведения</w:t>
      </w:r>
      <w:r>
        <w:t xml:space="preserve"> текущего контроля и промежуточной аттестации по </w:t>
      </w:r>
      <w:r w:rsidR="00AB7248">
        <w:t>дисциплине</w:t>
      </w:r>
      <w:r>
        <w:t xml:space="preserve"> «</w:t>
      </w:r>
      <w:r w:rsidR="002D4314">
        <w:t>Компьютерная графика</w:t>
      </w:r>
      <w:r>
        <w:t xml:space="preserve">» разработан на основе федерального государственного образовательного стандарта среднего профессионального образования по специальности 09.02.07 «Информационные системы и программирование» (программа подготовки специалистов среднего звена). </w:t>
      </w:r>
    </w:p>
    <w:p w14:paraId="04E2072D" w14:textId="6E3A0C7B" w:rsidR="004B4E61" w:rsidRDefault="004B4E61" w:rsidP="00E705CB">
      <w:pPr>
        <w:spacing w:after="0"/>
        <w:ind w:firstLine="709"/>
        <w:jc w:val="both"/>
      </w:pPr>
    </w:p>
    <w:p w14:paraId="43FDC14C" w14:textId="77777777" w:rsidR="004B4E61" w:rsidRDefault="004B4E61" w:rsidP="00E705CB">
      <w:pPr>
        <w:spacing w:after="0"/>
        <w:ind w:firstLine="709"/>
        <w:jc w:val="both"/>
      </w:pPr>
    </w:p>
    <w:p w14:paraId="634659BB" w14:textId="77777777" w:rsidR="004B4E61" w:rsidRDefault="004B4E61" w:rsidP="004B4E61">
      <w:pPr>
        <w:tabs>
          <w:tab w:val="center" w:pos="2022"/>
          <w:tab w:val="center" w:pos="7986"/>
        </w:tabs>
        <w:spacing w:after="55"/>
        <w:rPr>
          <w:sz w:val="23"/>
        </w:rPr>
      </w:pPr>
    </w:p>
    <w:tbl>
      <w:tblPr>
        <w:tblStyle w:val="a3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87"/>
      </w:tblGrid>
      <w:tr w:rsidR="004B4E61" w14:paraId="19A977A7" w14:textId="77777777" w:rsidTr="00DB6B75">
        <w:tc>
          <w:tcPr>
            <w:tcW w:w="6096" w:type="dxa"/>
          </w:tcPr>
          <w:p w14:paraId="06992FE3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ОДОБРЕНО</w:t>
            </w:r>
          </w:p>
          <w:p w14:paraId="0D825992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Старший методист</w:t>
            </w:r>
          </w:p>
          <w:p w14:paraId="01CC380A" w14:textId="64F4C6D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 xml:space="preserve">_________ </w:t>
            </w:r>
            <w:proofErr w:type="spellStart"/>
            <w:r>
              <w:rPr>
                <w:sz w:val="23"/>
              </w:rPr>
              <w:t>Т.В.Клачкова</w:t>
            </w:r>
            <w:proofErr w:type="spellEnd"/>
          </w:p>
          <w:p w14:paraId="1D7D209E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</w:p>
          <w:p w14:paraId="749FDDA8" w14:textId="0FA0D995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«___» __________ 2022 г.</w:t>
            </w:r>
          </w:p>
        </w:tc>
        <w:tc>
          <w:tcPr>
            <w:tcW w:w="4387" w:type="dxa"/>
          </w:tcPr>
          <w:p w14:paraId="704FDEA6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УТВЕРЖДАЮ</w:t>
            </w:r>
          </w:p>
          <w:p w14:paraId="01A4255F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 xml:space="preserve">Заместитель директора </w:t>
            </w:r>
          </w:p>
          <w:p w14:paraId="06CA458C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по учебной работе</w:t>
            </w:r>
          </w:p>
          <w:p w14:paraId="78AECCD4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 xml:space="preserve">________ </w:t>
            </w:r>
            <w:proofErr w:type="spellStart"/>
            <w:r>
              <w:rPr>
                <w:sz w:val="23"/>
              </w:rPr>
              <w:t>М.А.Полютова</w:t>
            </w:r>
            <w:proofErr w:type="spellEnd"/>
          </w:p>
          <w:p w14:paraId="34075DE2" w14:textId="2A880591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«___» __________ 2022 г.</w:t>
            </w:r>
          </w:p>
        </w:tc>
      </w:tr>
    </w:tbl>
    <w:p w14:paraId="58293E02" w14:textId="77777777" w:rsidR="00E705CB" w:rsidRDefault="00E705CB" w:rsidP="00E705CB">
      <w:pPr>
        <w:spacing w:after="2"/>
        <w:ind w:left="1133"/>
      </w:pPr>
    </w:p>
    <w:p w14:paraId="3F2A1884" w14:textId="77777777" w:rsidR="004B4E61" w:rsidRDefault="004B4E61" w:rsidP="004B4E61">
      <w:pPr>
        <w:spacing w:after="0" w:line="360" w:lineRule="auto"/>
        <w:ind w:firstLine="709"/>
        <w:jc w:val="both"/>
      </w:pPr>
    </w:p>
    <w:p w14:paraId="6D318044" w14:textId="77777777" w:rsidR="004B4E61" w:rsidRDefault="004B4E61" w:rsidP="004B4E61">
      <w:pPr>
        <w:spacing w:after="0" w:line="360" w:lineRule="auto"/>
        <w:ind w:firstLine="709"/>
        <w:jc w:val="both"/>
      </w:pPr>
    </w:p>
    <w:p w14:paraId="2B7861B0" w14:textId="77777777" w:rsidR="004B4E61" w:rsidRDefault="004B4E61" w:rsidP="004B4E61">
      <w:pPr>
        <w:spacing w:after="0" w:line="360" w:lineRule="auto"/>
        <w:ind w:firstLine="709"/>
        <w:jc w:val="both"/>
      </w:pPr>
    </w:p>
    <w:p w14:paraId="27CE46D3" w14:textId="77777777" w:rsidR="004B4E61" w:rsidRDefault="004B4E61" w:rsidP="004B4E61">
      <w:pPr>
        <w:spacing w:after="0" w:line="360" w:lineRule="auto"/>
        <w:ind w:firstLine="709"/>
        <w:jc w:val="both"/>
      </w:pPr>
    </w:p>
    <w:p w14:paraId="6A729C0C" w14:textId="29654353" w:rsidR="00E705CB" w:rsidRDefault="00E705CB" w:rsidP="004B4E61">
      <w:pPr>
        <w:spacing w:after="0" w:line="360" w:lineRule="auto"/>
        <w:ind w:firstLine="709"/>
        <w:jc w:val="both"/>
      </w:pPr>
      <w:r>
        <w:t>РАССМОТРЕНО на заседании цикловой комиссии укрупненной</w:t>
      </w:r>
      <w:r w:rsidR="004B4E61">
        <w:t xml:space="preserve"> </w:t>
      </w:r>
      <w:r>
        <w:t xml:space="preserve">группы специальностей 09.00.00 Информатика и вычислительная техника </w:t>
      </w:r>
    </w:p>
    <w:p w14:paraId="49D96501" w14:textId="0436C3F2" w:rsidR="00E705CB" w:rsidRDefault="00E705CB" w:rsidP="004B4E61">
      <w:pPr>
        <w:spacing w:after="0" w:line="360" w:lineRule="auto"/>
        <w:ind w:firstLine="709"/>
        <w:jc w:val="both"/>
      </w:pPr>
      <w:r>
        <w:t>Протокол №</w:t>
      </w:r>
      <w:r>
        <w:rPr>
          <w:u w:val="single" w:color="000000"/>
        </w:rPr>
        <w:t xml:space="preserve">  </w:t>
      </w:r>
      <w:r>
        <w:t xml:space="preserve"> от «</w:t>
      </w:r>
      <w:r w:rsidR="004B4E61">
        <w:t>___</w:t>
      </w:r>
      <w:r>
        <w:t xml:space="preserve">» </w:t>
      </w:r>
      <w:r w:rsidR="004B4E61">
        <w:t>___________</w:t>
      </w:r>
      <w:r>
        <w:t xml:space="preserve"> 202</w:t>
      </w:r>
      <w:r w:rsidR="004B4E61">
        <w:t>2</w:t>
      </w:r>
      <w:r>
        <w:t xml:space="preserve"> г.   </w:t>
      </w:r>
    </w:p>
    <w:p w14:paraId="0AFBE439" w14:textId="1F2256C6" w:rsidR="00E705CB" w:rsidRDefault="00E705CB" w:rsidP="004B4E61">
      <w:pPr>
        <w:spacing w:after="0" w:line="360" w:lineRule="auto"/>
        <w:ind w:firstLine="709"/>
        <w:jc w:val="both"/>
        <w:rPr>
          <w:sz w:val="32"/>
          <w:szCs w:val="32"/>
        </w:rPr>
      </w:pPr>
    </w:p>
    <w:p w14:paraId="0367A07B" w14:textId="39844B27" w:rsidR="005D072B" w:rsidRDefault="005D072B" w:rsidP="004B4E61">
      <w:pPr>
        <w:spacing w:after="0" w:line="360" w:lineRule="auto"/>
        <w:ind w:firstLine="709"/>
        <w:jc w:val="both"/>
        <w:rPr>
          <w:sz w:val="32"/>
          <w:szCs w:val="32"/>
        </w:rPr>
      </w:pPr>
    </w:p>
    <w:p w14:paraId="7C85E0C8" w14:textId="77777777" w:rsidR="005D072B" w:rsidRDefault="005D072B" w:rsidP="005D072B">
      <w:pPr>
        <w:spacing w:after="149"/>
        <w:ind w:right="1330" w:firstLine="709"/>
      </w:pPr>
      <w:r>
        <w:rPr>
          <w:sz w:val="23"/>
        </w:rPr>
        <w:t>АВТО</w:t>
      </w:r>
      <w:r>
        <w:t>РЫ</w:t>
      </w:r>
      <w:r>
        <w:rPr>
          <w:sz w:val="23"/>
        </w:rPr>
        <w:t xml:space="preserve">:  </w:t>
      </w:r>
    </w:p>
    <w:p w14:paraId="370D508B" w14:textId="10396855" w:rsidR="005D072B" w:rsidRDefault="005D072B" w:rsidP="005D072B">
      <w:pPr>
        <w:spacing w:after="155"/>
        <w:ind w:right="1330" w:firstLine="709"/>
      </w:pPr>
      <w:r>
        <w:rPr>
          <w:sz w:val="23"/>
        </w:rPr>
        <w:t xml:space="preserve">Панарина Т.С., преподаватель КГБПОУ «ККРИТ» </w:t>
      </w:r>
    </w:p>
    <w:p w14:paraId="2343E10D" w14:textId="3B25E8D6" w:rsidR="005D072B" w:rsidRDefault="005D072B">
      <w:p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8C6E9BD" w14:textId="6201D5FE" w:rsidR="005D072B" w:rsidRDefault="005D072B" w:rsidP="004B4E61">
      <w:pPr>
        <w:spacing w:after="0" w:line="360" w:lineRule="auto"/>
        <w:ind w:firstLine="709"/>
        <w:jc w:val="both"/>
        <w:rPr>
          <w:b/>
          <w:bCs/>
        </w:rPr>
      </w:pPr>
      <w:r w:rsidRPr="005D072B">
        <w:rPr>
          <w:b/>
          <w:bCs/>
        </w:rPr>
        <w:lastRenderedPageBreak/>
        <w:t xml:space="preserve">1 ПАСПОРТ ФОНДА ОЦЕНОЧНЫХ СРЕДСТВ </w:t>
      </w:r>
    </w:p>
    <w:p w14:paraId="7B7B6569" w14:textId="77777777" w:rsidR="005D072B" w:rsidRPr="005D072B" w:rsidRDefault="005D072B" w:rsidP="004B4E61">
      <w:pPr>
        <w:spacing w:after="0" w:line="360" w:lineRule="auto"/>
        <w:ind w:firstLine="709"/>
        <w:jc w:val="both"/>
        <w:rPr>
          <w:b/>
          <w:bCs/>
        </w:rPr>
      </w:pPr>
    </w:p>
    <w:p w14:paraId="48A54433" w14:textId="4760648F" w:rsidR="005D072B" w:rsidRDefault="005D072B" w:rsidP="004B4E61">
      <w:pPr>
        <w:spacing w:after="0" w:line="360" w:lineRule="auto"/>
        <w:ind w:firstLine="709"/>
        <w:jc w:val="both"/>
      </w:pPr>
      <w:r>
        <w:t xml:space="preserve">В результате освоения </w:t>
      </w:r>
      <w:r w:rsidR="00AB7248">
        <w:t>по дисциплины «</w:t>
      </w:r>
      <w:r w:rsidR="002D4314">
        <w:t>Компьютерная графика</w:t>
      </w:r>
      <w:r w:rsidR="00AB7248">
        <w:t>» обучающийся</w:t>
      </w:r>
      <w:r>
        <w:t xml:space="preserve"> должен обладать предусмотренными ФГОС по программе подготовки специалистов среднего звена по специальности 09.02.07 «Информационные системы и программирование» следующими умениями, знаниями, общими и профессиональными компетенциями: </w:t>
      </w:r>
    </w:p>
    <w:p w14:paraId="3FD316F8" w14:textId="77777777" w:rsidR="002D4314" w:rsidRDefault="002D4314" w:rsidP="004B4E61">
      <w:pPr>
        <w:spacing w:after="0" w:line="360" w:lineRule="auto"/>
        <w:ind w:firstLine="709"/>
        <w:jc w:val="both"/>
      </w:pPr>
      <w:r>
        <w:t>ОК 1. Понимать сущность и социальную значимость своей будущей профессии, проявлять к ней устойчивый интерес;</w:t>
      </w:r>
    </w:p>
    <w:p w14:paraId="64F2A664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14:paraId="59BD400C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ОК 3. Принимать решения в стандартных и нестандартных ситуациях и нести за них ответственность; </w:t>
      </w:r>
    </w:p>
    <w:p w14:paraId="0A40DFEF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14:paraId="046EE94B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ОК 5. Использовать информационно-коммуникационные технологии в профессиональной деятельности; </w:t>
      </w:r>
    </w:p>
    <w:p w14:paraId="32500601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ОК 6. Работать в коллективе и в команде, эффективно общаться с коллегами, руководством, потребителями; </w:t>
      </w:r>
    </w:p>
    <w:p w14:paraId="6A446741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ОК 7. Брать на себя ответственность за работу членов команды (подчиненных), за результат выполнения заданий; </w:t>
      </w:r>
    </w:p>
    <w:p w14:paraId="167FA22D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 </w:t>
      </w:r>
    </w:p>
    <w:p w14:paraId="18AA1A1E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ОК 9. Ориентироваться в условиях частой смены технологий в профессиональной деятельности; </w:t>
      </w:r>
    </w:p>
    <w:p w14:paraId="3971A0AC" w14:textId="77777777" w:rsidR="002D4314" w:rsidRDefault="002D4314" w:rsidP="004B4E61">
      <w:pPr>
        <w:spacing w:after="0" w:line="360" w:lineRule="auto"/>
        <w:ind w:firstLine="709"/>
        <w:jc w:val="both"/>
      </w:pPr>
      <w:r>
        <w:t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14:paraId="0F2159E2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ФОС позволяет оценивать освоение умений: </w:t>
      </w:r>
    </w:p>
    <w:p w14:paraId="4B498F82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У-1. редактировать изображения в растровой программе; </w:t>
      </w:r>
    </w:p>
    <w:p w14:paraId="5D11593F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У-2. создавать иллюстрации, используя главные инструменты векторной программы; </w:t>
      </w:r>
    </w:p>
    <w:p w14:paraId="02B5782F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У-3. выполнять обмен файлами между графическими программами. </w:t>
      </w:r>
    </w:p>
    <w:p w14:paraId="01223613" w14:textId="77777777" w:rsidR="002D4314" w:rsidRDefault="002D4314" w:rsidP="004B4E61">
      <w:pPr>
        <w:spacing w:after="0" w:line="360" w:lineRule="auto"/>
        <w:ind w:firstLine="709"/>
        <w:jc w:val="both"/>
      </w:pPr>
      <w:r>
        <w:lastRenderedPageBreak/>
        <w:t xml:space="preserve">ФОС позволяет оценивать усвоение знаний: </w:t>
      </w:r>
    </w:p>
    <w:p w14:paraId="2D99A88F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З-1. особенности, достоинства и недостатки растровой графики; </w:t>
      </w:r>
    </w:p>
    <w:p w14:paraId="227AB1A7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З-2. особенности, достоинства и недостатки векторной графики; </w:t>
      </w:r>
    </w:p>
    <w:p w14:paraId="4CA62B97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З-3. методы описания цветов в компьютерной графике – цветовые модели; </w:t>
      </w:r>
    </w:p>
    <w:p w14:paraId="2AB9E638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З-4. способы получения цветовых оттенков на экране и принтере; </w:t>
      </w:r>
    </w:p>
    <w:p w14:paraId="7BE00E78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З-5. способы хранения изображений в файлах растрового и векторного формата; </w:t>
      </w:r>
    </w:p>
    <w:p w14:paraId="2E234E88" w14:textId="77777777" w:rsidR="002D4314" w:rsidRDefault="002D4314" w:rsidP="004B4E61">
      <w:pPr>
        <w:spacing w:after="0" w:line="360" w:lineRule="auto"/>
        <w:ind w:firstLine="709"/>
        <w:jc w:val="both"/>
      </w:pPr>
      <w:r>
        <w:t xml:space="preserve">З-6. методы сжатия графических данных; </w:t>
      </w:r>
    </w:p>
    <w:p w14:paraId="1B466C14" w14:textId="5D981325" w:rsidR="002D4314" w:rsidRDefault="002D4314" w:rsidP="004B4E61">
      <w:pPr>
        <w:spacing w:after="0" w:line="360" w:lineRule="auto"/>
        <w:ind w:firstLine="709"/>
        <w:jc w:val="both"/>
      </w:pPr>
      <w:r>
        <w:t>З-7. назначение и функции различных графических программ.</w:t>
      </w:r>
    </w:p>
    <w:p w14:paraId="40FC38F0" w14:textId="0A41F935" w:rsidR="002D4314" w:rsidRDefault="002D4314">
      <w:pPr>
        <w:spacing w:line="259" w:lineRule="auto"/>
      </w:pPr>
      <w:r>
        <w:br w:type="page"/>
      </w:r>
    </w:p>
    <w:p w14:paraId="6563793D" w14:textId="5BBAFD99" w:rsidR="00783145" w:rsidRPr="00783145" w:rsidRDefault="004305A1" w:rsidP="004B4E61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2 РЕЗУЛЬТАТЫ ОСВОЕНИЯ, ОЦЕНОЧНЫЕ СРЕДСТВА</w:t>
      </w:r>
      <w:r w:rsidR="00783145" w:rsidRPr="00783145">
        <w:rPr>
          <w:b/>
          <w:bCs/>
        </w:rPr>
        <w:t xml:space="preserve"> </w:t>
      </w:r>
    </w:p>
    <w:p w14:paraId="280A1D50" w14:textId="3F26E74D" w:rsidR="00E670B9" w:rsidRDefault="00E670B9" w:rsidP="006911CE">
      <w:pPr>
        <w:spacing w:after="0"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3961"/>
        <w:gridCol w:w="2127"/>
      </w:tblGrid>
      <w:tr w:rsidR="004305A1" w14:paraId="78FD01AF" w14:textId="77777777" w:rsidTr="004305A1">
        <w:tc>
          <w:tcPr>
            <w:tcW w:w="988" w:type="dxa"/>
          </w:tcPr>
          <w:p w14:paraId="1C59D389" w14:textId="4EA51DCD" w:rsidR="004305A1" w:rsidRDefault="004305A1" w:rsidP="004305A1">
            <w:pPr>
              <w:jc w:val="both"/>
              <w:rPr>
                <w:b/>
                <w:bCs/>
              </w:rPr>
            </w:pPr>
            <w:r>
              <w:t xml:space="preserve">Код ОС </w:t>
            </w:r>
          </w:p>
        </w:tc>
        <w:tc>
          <w:tcPr>
            <w:tcW w:w="2268" w:type="dxa"/>
          </w:tcPr>
          <w:p w14:paraId="3D14E937" w14:textId="2F752D85" w:rsidR="004305A1" w:rsidRDefault="004305A1" w:rsidP="004305A1">
            <w:pPr>
              <w:jc w:val="both"/>
              <w:rPr>
                <w:b/>
                <w:bCs/>
              </w:rPr>
            </w:pPr>
            <w:r>
              <w:t>Наименование оценочного средства</w:t>
            </w:r>
          </w:p>
        </w:tc>
        <w:tc>
          <w:tcPr>
            <w:tcW w:w="3961" w:type="dxa"/>
          </w:tcPr>
          <w:p w14:paraId="6643B087" w14:textId="260D9388" w:rsidR="004305A1" w:rsidRDefault="004305A1" w:rsidP="004305A1">
            <w:pPr>
              <w:jc w:val="both"/>
              <w:rPr>
                <w:b/>
                <w:bCs/>
              </w:rPr>
            </w:pPr>
            <w:r>
              <w:t>Краткая характеристика оценочного средства</w:t>
            </w:r>
          </w:p>
        </w:tc>
        <w:tc>
          <w:tcPr>
            <w:tcW w:w="2127" w:type="dxa"/>
          </w:tcPr>
          <w:p w14:paraId="4DD82B2B" w14:textId="5B968DBC" w:rsidR="004305A1" w:rsidRDefault="004305A1" w:rsidP="004305A1">
            <w:pPr>
              <w:jc w:val="both"/>
              <w:rPr>
                <w:b/>
                <w:bCs/>
              </w:rPr>
            </w:pPr>
            <w:r>
              <w:t>Представление оценочного средства в КОС</w:t>
            </w:r>
          </w:p>
        </w:tc>
      </w:tr>
      <w:tr w:rsidR="004305A1" w14:paraId="19B8B13F" w14:textId="77777777" w:rsidTr="004305A1">
        <w:tc>
          <w:tcPr>
            <w:tcW w:w="988" w:type="dxa"/>
          </w:tcPr>
          <w:p w14:paraId="1D369A73" w14:textId="3D601E4F" w:rsidR="004305A1" w:rsidRDefault="004305A1" w:rsidP="00430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14:paraId="52CFFBA1" w14:textId="2B77921E" w:rsidR="004305A1" w:rsidRDefault="004305A1" w:rsidP="00430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1" w:type="dxa"/>
          </w:tcPr>
          <w:p w14:paraId="0FF51EC4" w14:textId="252D6570" w:rsidR="004305A1" w:rsidRDefault="004305A1" w:rsidP="00430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7" w:type="dxa"/>
          </w:tcPr>
          <w:p w14:paraId="49A9FF6C" w14:textId="599939AD" w:rsidR="004305A1" w:rsidRDefault="004305A1" w:rsidP="00430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305A1" w14:paraId="172B3F24" w14:textId="77777777" w:rsidTr="004305A1">
        <w:tc>
          <w:tcPr>
            <w:tcW w:w="988" w:type="dxa"/>
          </w:tcPr>
          <w:p w14:paraId="5D747DA6" w14:textId="66468055" w:rsidR="004305A1" w:rsidRDefault="004305A1" w:rsidP="004305A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14:paraId="5905393F" w14:textId="3B28ADE9" w:rsidR="004305A1" w:rsidRDefault="004305A1" w:rsidP="004305A1">
            <w:pPr>
              <w:jc w:val="both"/>
              <w:rPr>
                <w:b/>
                <w:bCs/>
              </w:rPr>
            </w:pPr>
            <w:r>
              <w:t xml:space="preserve">Реферат </w:t>
            </w:r>
          </w:p>
        </w:tc>
        <w:tc>
          <w:tcPr>
            <w:tcW w:w="3961" w:type="dxa"/>
          </w:tcPr>
          <w:p w14:paraId="38720DF7" w14:textId="0D8027E6" w:rsidR="004305A1" w:rsidRDefault="004305A1" w:rsidP="004305A1">
            <w:pPr>
              <w:jc w:val="both"/>
              <w:rPr>
                <w:b/>
                <w:bCs/>
              </w:rPr>
            </w:pPr>
            <w:r>
              <w:t>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</w:t>
            </w:r>
            <w:proofErr w:type="spellStart"/>
            <w:r>
              <w:t>учебноисследовательской</w:t>
            </w:r>
            <w:proofErr w:type="spellEnd"/>
            <w:r>
              <w:t>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127" w:type="dxa"/>
          </w:tcPr>
          <w:p w14:paraId="0A8E7BAC" w14:textId="22A4A3EE" w:rsidR="004305A1" w:rsidRDefault="004305A1" w:rsidP="004305A1">
            <w:pPr>
              <w:jc w:val="both"/>
              <w:rPr>
                <w:b/>
                <w:bCs/>
              </w:rPr>
            </w:pPr>
            <w:r>
              <w:t>Темы рефератов. Методические рекомендации по написан</w:t>
            </w:r>
          </w:p>
        </w:tc>
      </w:tr>
      <w:tr w:rsidR="004305A1" w14:paraId="741D4EF1" w14:textId="77777777" w:rsidTr="004305A1">
        <w:tc>
          <w:tcPr>
            <w:tcW w:w="988" w:type="dxa"/>
          </w:tcPr>
          <w:p w14:paraId="712210C2" w14:textId="64BA929B" w:rsidR="004305A1" w:rsidRDefault="004305A1" w:rsidP="004305A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14:paraId="42E9C3A9" w14:textId="46DBAC62" w:rsidR="004305A1" w:rsidRDefault="004305A1" w:rsidP="004305A1">
            <w:pPr>
              <w:jc w:val="both"/>
              <w:rPr>
                <w:b/>
                <w:bCs/>
              </w:rPr>
            </w:pPr>
            <w:r>
              <w:t xml:space="preserve">Тест </w:t>
            </w:r>
          </w:p>
        </w:tc>
        <w:tc>
          <w:tcPr>
            <w:tcW w:w="3961" w:type="dxa"/>
          </w:tcPr>
          <w:p w14:paraId="1D03F480" w14:textId="74711553" w:rsidR="004305A1" w:rsidRDefault="004305A1" w:rsidP="004305A1">
            <w:pPr>
              <w:jc w:val="both"/>
              <w:rPr>
                <w:b/>
                <w:bCs/>
              </w:rPr>
            </w:pPr>
            <w: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127" w:type="dxa"/>
          </w:tcPr>
          <w:p w14:paraId="3BC79EA1" w14:textId="07E08FC1" w:rsidR="004305A1" w:rsidRDefault="004305A1" w:rsidP="004305A1">
            <w:pPr>
              <w:jc w:val="both"/>
              <w:rPr>
                <w:b/>
                <w:bCs/>
              </w:rPr>
            </w:pPr>
            <w:r>
              <w:t>Фонд тестовых заданий. (эталоны решений)</w:t>
            </w:r>
          </w:p>
        </w:tc>
      </w:tr>
    </w:tbl>
    <w:p w14:paraId="7ED3D538" w14:textId="1FA7C6BF" w:rsidR="006911CE" w:rsidRDefault="006911CE" w:rsidP="005C1AD0">
      <w:pPr>
        <w:spacing w:after="0" w:line="360" w:lineRule="auto"/>
        <w:jc w:val="both"/>
        <w:rPr>
          <w:b/>
          <w:bCs/>
        </w:rPr>
      </w:pPr>
    </w:p>
    <w:p w14:paraId="02805B8A" w14:textId="114481EC" w:rsidR="006911CE" w:rsidRDefault="006911CE" w:rsidP="005C1AD0">
      <w:pPr>
        <w:spacing w:after="0" w:line="360" w:lineRule="auto"/>
        <w:jc w:val="both"/>
        <w:rPr>
          <w:b/>
          <w:bCs/>
        </w:rPr>
      </w:pPr>
    </w:p>
    <w:p w14:paraId="0C38E47A" w14:textId="314BF64F" w:rsidR="004305A1" w:rsidRDefault="004305A1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3F86B611" w14:textId="529C142D" w:rsidR="009B06D1" w:rsidRDefault="009B06D1" w:rsidP="009B06D1">
      <w:pPr>
        <w:spacing w:after="0" w:line="360" w:lineRule="auto"/>
        <w:ind w:firstLine="709"/>
        <w:jc w:val="both"/>
        <w:rPr>
          <w:b/>
        </w:rPr>
      </w:pPr>
      <w:r w:rsidRPr="009B06D1">
        <w:rPr>
          <w:b/>
          <w:bCs/>
        </w:rPr>
        <w:lastRenderedPageBreak/>
        <w:t xml:space="preserve">3 </w:t>
      </w:r>
      <w:r w:rsidR="004305A1" w:rsidRPr="004305A1">
        <w:rPr>
          <w:b/>
        </w:rPr>
        <w:t>КОМПЛЕКТЫ КОНТРОЛЬНО - ОЦЕНОЧНЫХ СРЕДСТВ ПО ВИДАМ АТТЕСТАЦИИ</w:t>
      </w:r>
    </w:p>
    <w:p w14:paraId="48BED31F" w14:textId="77777777" w:rsidR="004305A1" w:rsidRDefault="004305A1" w:rsidP="009B06D1">
      <w:pPr>
        <w:spacing w:after="0" w:line="360" w:lineRule="auto"/>
        <w:ind w:firstLine="709"/>
        <w:jc w:val="both"/>
        <w:rPr>
          <w:b/>
          <w:bCs/>
        </w:rPr>
      </w:pPr>
    </w:p>
    <w:p w14:paraId="14BE9992" w14:textId="74C6D1CA" w:rsidR="009B06D1" w:rsidRDefault="004305A1" w:rsidP="004305A1">
      <w:pPr>
        <w:spacing w:after="0" w:line="360" w:lineRule="auto"/>
        <w:ind w:firstLine="709"/>
        <w:jc w:val="both"/>
        <w:rPr>
          <w:b/>
          <w:bCs/>
        </w:rPr>
      </w:pPr>
      <w:r>
        <w:t>Наполнение КОС/КИМ для текущего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4305A1" w14:paraId="1102D9C3" w14:textId="77777777" w:rsidTr="004305A1">
        <w:tc>
          <w:tcPr>
            <w:tcW w:w="1980" w:type="dxa"/>
          </w:tcPr>
          <w:p w14:paraId="3F994CC5" w14:textId="642C1377" w:rsidR="004305A1" w:rsidRDefault="004305A1" w:rsidP="00DA02AA">
            <w:pPr>
              <w:jc w:val="both"/>
              <w:rPr>
                <w:b/>
                <w:bCs/>
              </w:rPr>
            </w:pPr>
            <w:r>
              <w:t>Оценочные средства</w:t>
            </w:r>
          </w:p>
        </w:tc>
        <w:tc>
          <w:tcPr>
            <w:tcW w:w="7364" w:type="dxa"/>
          </w:tcPr>
          <w:p w14:paraId="7722E6F2" w14:textId="74B6DD53" w:rsidR="004305A1" w:rsidRDefault="004305A1" w:rsidP="00DA02AA">
            <w:pPr>
              <w:jc w:val="both"/>
              <w:rPr>
                <w:b/>
                <w:bCs/>
              </w:rPr>
            </w:pPr>
            <w:r>
              <w:t>Комплекты контрольных заданий или иные материалы, необходимые для оценки знаний, умений, навыков и опыта практической деятельности, характеризующие этапы формирования компетенций</w:t>
            </w:r>
          </w:p>
        </w:tc>
      </w:tr>
      <w:tr w:rsidR="004305A1" w14:paraId="34CB24C3" w14:textId="77777777" w:rsidTr="004305A1">
        <w:tc>
          <w:tcPr>
            <w:tcW w:w="1980" w:type="dxa"/>
          </w:tcPr>
          <w:p w14:paraId="3568CD74" w14:textId="35A71D14" w:rsidR="004305A1" w:rsidRDefault="00DA02AA" w:rsidP="00DA02AA">
            <w:pPr>
              <w:jc w:val="both"/>
              <w:rPr>
                <w:b/>
                <w:bCs/>
              </w:rPr>
            </w:pPr>
            <w:r>
              <w:t>Реферат</w:t>
            </w:r>
          </w:p>
        </w:tc>
        <w:tc>
          <w:tcPr>
            <w:tcW w:w="7364" w:type="dxa"/>
          </w:tcPr>
          <w:p w14:paraId="39965B79" w14:textId="77777777" w:rsidR="00DA02AA" w:rsidRDefault="00DA02AA" w:rsidP="00DA02AA">
            <w:pPr>
              <w:jc w:val="both"/>
            </w:pPr>
            <w:r>
              <w:t xml:space="preserve">-темы рефератов; </w:t>
            </w:r>
          </w:p>
          <w:p w14:paraId="2D9D1241" w14:textId="77777777" w:rsidR="00DA02AA" w:rsidRDefault="00DA02AA" w:rsidP="00DA02AA">
            <w:pPr>
              <w:jc w:val="both"/>
            </w:pPr>
            <w:r>
              <w:t xml:space="preserve">-методические рекомендации по написанию рефератов; </w:t>
            </w:r>
          </w:p>
          <w:p w14:paraId="109EBD26" w14:textId="5840161C" w:rsidR="004305A1" w:rsidRDefault="00DA02AA" w:rsidP="00DA02AA">
            <w:pPr>
              <w:jc w:val="both"/>
              <w:rPr>
                <w:b/>
                <w:bCs/>
              </w:rPr>
            </w:pPr>
            <w:r>
              <w:t>-критерии и шкала оценивания.</w:t>
            </w:r>
          </w:p>
        </w:tc>
      </w:tr>
      <w:tr w:rsidR="004305A1" w14:paraId="0412BFEA" w14:textId="77777777" w:rsidTr="004305A1">
        <w:tc>
          <w:tcPr>
            <w:tcW w:w="1980" w:type="dxa"/>
          </w:tcPr>
          <w:p w14:paraId="704E0B07" w14:textId="79F82DB4" w:rsidR="004305A1" w:rsidRDefault="00DA02AA" w:rsidP="00DA02AA">
            <w:pPr>
              <w:jc w:val="both"/>
              <w:rPr>
                <w:b/>
                <w:bCs/>
              </w:rPr>
            </w:pPr>
            <w:r>
              <w:t>Тестирование</w:t>
            </w:r>
          </w:p>
        </w:tc>
        <w:tc>
          <w:tcPr>
            <w:tcW w:w="7364" w:type="dxa"/>
          </w:tcPr>
          <w:p w14:paraId="70BB84BE" w14:textId="77777777" w:rsidR="00DA02AA" w:rsidRDefault="00DA02AA" w:rsidP="00DA02AA">
            <w:pPr>
              <w:jc w:val="both"/>
            </w:pPr>
            <w:r>
              <w:t>- фонд тестовых заданий;</w:t>
            </w:r>
          </w:p>
          <w:p w14:paraId="746B44C1" w14:textId="77777777" w:rsidR="00DA02AA" w:rsidRDefault="00DA02AA" w:rsidP="00DA02AA">
            <w:pPr>
              <w:jc w:val="both"/>
            </w:pPr>
            <w:r>
              <w:t xml:space="preserve">- условия сдачи с использованием БРС; </w:t>
            </w:r>
          </w:p>
          <w:p w14:paraId="040DC01D" w14:textId="77777777" w:rsidR="00DA02AA" w:rsidRDefault="00DA02AA" w:rsidP="00DA02AA">
            <w:pPr>
              <w:jc w:val="both"/>
            </w:pPr>
            <w:r>
              <w:t>-инструкция для обучающихся по выполнению;</w:t>
            </w:r>
          </w:p>
          <w:p w14:paraId="7D0A029A" w14:textId="1E8FC5A5" w:rsidR="004305A1" w:rsidRDefault="00DA02AA" w:rsidP="00DA02AA">
            <w:pPr>
              <w:jc w:val="both"/>
              <w:rPr>
                <w:b/>
                <w:bCs/>
              </w:rPr>
            </w:pPr>
            <w:r>
              <w:t>-критерии и шкала оценивания</w:t>
            </w:r>
          </w:p>
        </w:tc>
      </w:tr>
    </w:tbl>
    <w:p w14:paraId="6E6F8F8D" w14:textId="77777777" w:rsidR="004305A1" w:rsidRDefault="004305A1" w:rsidP="009B06D1">
      <w:pPr>
        <w:spacing w:after="0" w:line="360" w:lineRule="auto"/>
        <w:ind w:firstLine="709"/>
        <w:jc w:val="both"/>
        <w:rPr>
          <w:b/>
          <w:bCs/>
        </w:rPr>
      </w:pPr>
    </w:p>
    <w:p w14:paraId="1B2F25A5" w14:textId="77777777" w:rsidR="00DA02AA" w:rsidRDefault="004305A1" w:rsidP="009B06D1">
      <w:pPr>
        <w:spacing w:after="0" w:line="360" w:lineRule="auto"/>
        <w:ind w:firstLine="709"/>
        <w:jc w:val="both"/>
      </w:pPr>
      <w:r>
        <w:t xml:space="preserve">Наполнение КОС/КИМ для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6800"/>
      </w:tblGrid>
      <w:tr w:rsidR="00DA02AA" w14:paraId="3451BD72" w14:textId="77777777" w:rsidTr="00DA02AA">
        <w:tc>
          <w:tcPr>
            <w:tcW w:w="1980" w:type="dxa"/>
          </w:tcPr>
          <w:p w14:paraId="48C63AE3" w14:textId="5EEC358F" w:rsidR="00DA02AA" w:rsidRDefault="00DA02AA" w:rsidP="00DA02AA">
            <w:pPr>
              <w:jc w:val="both"/>
            </w:pPr>
            <w:r>
              <w:t>Форма проведения</w:t>
            </w:r>
          </w:p>
        </w:tc>
        <w:tc>
          <w:tcPr>
            <w:tcW w:w="7364" w:type="dxa"/>
          </w:tcPr>
          <w:p w14:paraId="77CDFC37" w14:textId="4BE9349E" w:rsidR="00DA02AA" w:rsidRDefault="00DA02AA" w:rsidP="00DA02AA">
            <w:pPr>
              <w:jc w:val="both"/>
            </w:pPr>
            <w:r>
              <w:t>Комплекты контрольных заданий или иные материалы, необходимые для оценки знаний, умений, навыков и опыта практической деятельности, характеризующие этапы формирования компетенций</w:t>
            </w:r>
          </w:p>
        </w:tc>
      </w:tr>
      <w:tr w:rsidR="00DA02AA" w14:paraId="58110DF0" w14:textId="77777777" w:rsidTr="00DA02AA">
        <w:tc>
          <w:tcPr>
            <w:tcW w:w="1980" w:type="dxa"/>
          </w:tcPr>
          <w:p w14:paraId="3EDD94CF" w14:textId="5D086703" w:rsidR="00DA02AA" w:rsidRDefault="00DA02AA" w:rsidP="00DA02AA">
            <w:pPr>
              <w:jc w:val="both"/>
            </w:pPr>
            <w:r>
              <w:t>Дифференцированный зачет</w:t>
            </w:r>
          </w:p>
        </w:tc>
        <w:tc>
          <w:tcPr>
            <w:tcW w:w="7364" w:type="dxa"/>
          </w:tcPr>
          <w:p w14:paraId="61BD4805" w14:textId="77777777" w:rsidR="00DA02AA" w:rsidRDefault="00DA02AA" w:rsidP="00DA02AA">
            <w:pPr>
              <w:jc w:val="both"/>
            </w:pPr>
            <w:r>
              <w:t xml:space="preserve">- вопросы и задания для подготовки к дифференцированному зачету; </w:t>
            </w:r>
          </w:p>
          <w:p w14:paraId="40B8B59D" w14:textId="19BC23FC" w:rsidR="00DA02AA" w:rsidRDefault="00DA02AA" w:rsidP="00DA02AA">
            <w:pPr>
              <w:jc w:val="both"/>
            </w:pPr>
            <w:r>
              <w:t xml:space="preserve">- критерии и шкала оценивания </w:t>
            </w:r>
            <w:proofErr w:type="gramStart"/>
            <w:r>
              <w:t>ответа</w:t>
            </w:r>
            <w:proofErr w:type="gramEnd"/>
            <w:r>
              <w:t xml:space="preserve"> обучающегося;</w:t>
            </w:r>
          </w:p>
          <w:p w14:paraId="5A410D24" w14:textId="091C3223" w:rsidR="00DA02AA" w:rsidRPr="009B06D1" w:rsidRDefault="00DA02AA" w:rsidP="00DA02AA">
            <w:pPr>
              <w:jc w:val="both"/>
              <w:rPr>
                <w:b/>
                <w:bCs/>
              </w:rPr>
            </w:pPr>
            <w:r>
              <w:t>- условия сдачи зачета с использованием БРС.</w:t>
            </w:r>
          </w:p>
          <w:p w14:paraId="55A28D3C" w14:textId="77777777" w:rsidR="00DA02AA" w:rsidRDefault="00DA02AA" w:rsidP="00DA02AA">
            <w:pPr>
              <w:jc w:val="both"/>
            </w:pPr>
          </w:p>
        </w:tc>
      </w:tr>
    </w:tbl>
    <w:p w14:paraId="488311AC" w14:textId="77777777" w:rsidR="00DA02AA" w:rsidRDefault="00DA02AA" w:rsidP="009B06D1">
      <w:pPr>
        <w:spacing w:after="0" w:line="360" w:lineRule="auto"/>
        <w:ind w:firstLine="709"/>
        <w:jc w:val="both"/>
      </w:pPr>
    </w:p>
    <w:p w14:paraId="134012E2" w14:textId="77777777" w:rsidR="00DA02AA" w:rsidRDefault="00DA02AA" w:rsidP="009B06D1">
      <w:pPr>
        <w:spacing w:after="0" w:line="360" w:lineRule="auto"/>
        <w:ind w:firstLine="709"/>
        <w:jc w:val="both"/>
      </w:pPr>
    </w:p>
    <w:p w14:paraId="718CEBD8" w14:textId="4640B534" w:rsidR="00DB6B75" w:rsidRDefault="00DB6B75" w:rsidP="00DA02AA">
      <w:pPr>
        <w:spacing w:after="0" w:line="360" w:lineRule="auto"/>
        <w:ind w:firstLine="709"/>
        <w:jc w:val="both"/>
      </w:pPr>
    </w:p>
    <w:p w14:paraId="3B746FEC" w14:textId="7A7BDD5C" w:rsidR="007A3625" w:rsidRDefault="007A3625" w:rsidP="00DA02AA">
      <w:pPr>
        <w:spacing w:line="360" w:lineRule="auto"/>
        <w:ind w:firstLine="709"/>
        <w:jc w:val="both"/>
      </w:pPr>
      <w:r>
        <w:br w:type="page"/>
      </w:r>
    </w:p>
    <w:p w14:paraId="17798D61" w14:textId="77777777" w:rsidR="007A3625" w:rsidRDefault="007A3625" w:rsidP="00DA02AA">
      <w:pPr>
        <w:spacing w:after="0" w:line="360" w:lineRule="auto"/>
        <w:ind w:firstLine="709"/>
        <w:jc w:val="both"/>
        <w:sectPr w:rsidR="007A3625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3B48C69C" w14:textId="11E9A232" w:rsidR="00E20F95" w:rsidRDefault="00DA02AA" w:rsidP="00DA02AA">
      <w:pPr>
        <w:spacing w:after="0" w:line="360" w:lineRule="auto"/>
        <w:ind w:right="-710"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4 </w:t>
      </w:r>
      <w:r w:rsidRPr="007A3625">
        <w:rPr>
          <w:b/>
          <w:bCs/>
        </w:rPr>
        <w:t xml:space="preserve">КОНТРОЛЬ И ОЦЕНКА ОСВОЕНИЯ УЧЕБНОЙ ДИСЦИПЛИНЫ </w:t>
      </w:r>
      <w:r>
        <w:rPr>
          <w:b/>
          <w:bCs/>
        </w:rPr>
        <w:t>«КОМПЬЮТЕРНАЯ ГРАФИКА</w:t>
      </w:r>
      <w:r w:rsidRPr="007A3625">
        <w:rPr>
          <w:b/>
          <w:bCs/>
        </w:rPr>
        <w:t>» ПО ТЕМАМ (РАЗДЕЛАМ)</w:t>
      </w:r>
    </w:p>
    <w:p w14:paraId="45A6E14A" w14:textId="77777777" w:rsidR="00DA02AA" w:rsidRDefault="00DA02AA" w:rsidP="00DA02AA">
      <w:pPr>
        <w:spacing w:after="0" w:line="360" w:lineRule="auto"/>
        <w:ind w:right="-710" w:firstLine="709"/>
        <w:jc w:val="both"/>
        <w:rPr>
          <w:b/>
          <w:bCs/>
        </w:rPr>
      </w:pPr>
    </w:p>
    <w:p w14:paraId="45D4AA67" w14:textId="77777777" w:rsidR="00DA02AA" w:rsidRPr="00DA02AA" w:rsidRDefault="00DA02AA" w:rsidP="00DA02AA">
      <w:pPr>
        <w:spacing w:after="0" w:line="360" w:lineRule="auto"/>
        <w:ind w:right="-710" w:firstLine="709"/>
        <w:jc w:val="both"/>
        <w:rPr>
          <w:b/>
        </w:rPr>
      </w:pPr>
      <w:r w:rsidRPr="00DA02AA">
        <w:rPr>
          <w:b/>
        </w:rPr>
        <w:t xml:space="preserve">Темы рефератов: </w:t>
      </w:r>
    </w:p>
    <w:p w14:paraId="636ED0BD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>1. Что такое компьютерная графика и области ее применения.</w:t>
      </w:r>
    </w:p>
    <w:p w14:paraId="2C896E7C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 2. Растровая графика. </w:t>
      </w:r>
    </w:p>
    <w:p w14:paraId="1E985AD2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3. Фрактальная графика. </w:t>
      </w:r>
    </w:p>
    <w:p w14:paraId="338521E1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4. Векторная графика. </w:t>
      </w:r>
    </w:p>
    <w:p w14:paraId="3D72583A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5. Эскизы. Чертежи. Назначение, виды чертежей. </w:t>
      </w:r>
    </w:p>
    <w:p w14:paraId="75945DF2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>6. Тенденции построения современных графических систем.</w:t>
      </w:r>
    </w:p>
    <w:p w14:paraId="78B29923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>7. Графическое ядро, приложения, инструментарий для написания приложений.</w:t>
      </w:r>
    </w:p>
    <w:p w14:paraId="181D6D9D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8. Стандарты в области разработки графических систем. </w:t>
      </w:r>
    </w:p>
    <w:p w14:paraId="52A463D5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9. Технические средства компьютерной графики. </w:t>
      </w:r>
    </w:p>
    <w:p w14:paraId="3C638628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10. Системы координат. </w:t>
      </w:r>
    </w:p>
    <w:p w14:paraId="17C8A235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11. Преобразование графической информации. </w:t>
      </w:r>
    </w:p>
    <w:p w14:paraId="2F68F7D8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12. Форматы хранения графической информации. </w:t>
      </w:r>
    </w:p>
    <w:p w14:paraId="2F6D4876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13. Принципы построения «открытых» графических систем. Форматы обмена данными. </w:t>
      </w:r>
    </w:p>
    <w:p w14:paraId="1F67ECCF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14. 2D моделирование в графической системе. </w:t>
      </w:r>
    </w:p>
    <w:p w14:paraId="6FB6854A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15. 3D моделирование. </w:t>
      </w:r>
    </w:p>
    <w:p w14:paraId="361078E1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16. Виды геометрических моделей и их свойства. </w:t>
      </w:r>
    </w:p>
    <w:p w14:paraId="087E7FEA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17. Параметризация моделей. </w:t>
      </w:r>
    </w:p>
    <w:p w14:paraId="63F6A296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18. Геометрические операции над моделями. </w:t>
      </w:r>
    </w:p>
    <w:p w14:paraId="2813289E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19. Алгоритмы визуализации: отсечения, развертки, удаления невидимых линий и поверхностей, закраски. </w:t>
      </w:r>
    </w:p>
    <w:p w14:paraId="55BB370F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20. Способы создания фотореалистических изображений. </w:t>
      </w:r>
    </w:p>
    <w:p w14:paraId="3CC3D07E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21. Основные функциональные возможности современных графических систем. </w:t>
      </w:r>
    </w:p>
    <w:p w14:paraId="1ED31934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22. Организация диалога в графических системах. </w:t>
      </w:r>
    </w:p>
    <w:p w14:paraId="351D3927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23. Классификация и обзор современных графических систем. </w:t>
      </w:r>
    </w:p>
    <w:p w14:paraId="01E39097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24. Графический конвейер (рендеринг). </w:t>
      </w:r>
    </w:p>
    <w:p w14:paraId="1FB9E135" w14:textId="77777777" w:rsidR="002809B0" w:rsidRDefault="002809B0" w:rsidP="00DA02AA">
      <w:pPr>
        <w:spacing w:after="0" w:line="360" w:lineRule="auto"/>
        <w:ind w:right="-710" w:firstLine="709"/>
        <w:jc w:val="both"/>
      </w:pPr>
    </w:p>
    <w:p w14:paraId="74BB8638" w14:textId="77777777" w:rsidR="002809B0" w:rsidRPr="002809B0" w:rsidRDefault="00DA02AA" w:rsidP="00DA02AA">
      <w:pPr>
        <w:spacing w:after="0" w:line="360" w:lineRule="auto"/>
        <w:ind w:right="-710" w:firstLine="709"/>
        <w:jc w:val="both"/>
        <w:rPr>
          <w:b/>
        </w:rPr>
      </w:pPr>
      <w:r w:rsidRPr="002809B0">
        <w:rPr>
          <w:b/>
        </w:rPr>
        <w:t xml:space="preserve">Методические рекомендации по написанию реферата: </w:t>
      </w:r>
    </w:p>
    <w:p w14:paraId="3076875E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Реферат — письменная работа, выполняемая обучающимся в течение длительного срока (от одной недели до месяца). </w:t>
      </w:r>
    </w:p>
    <w:p w14:paraId="36A461F6" w14:textId="6EEAF8F4" w:rsidR="002809B0" w:rsidRDefault="00DA02AA" w:rsidP="002809B0">
      <w:pPr>
        <w:spacing w:after="0" w:line="360" w:lineRule="auto"/>
        <w:ind w:right="-710" w:firstLine="709"/>
        <w:jc w:val="both"/>
      </w:pPr>
      <w:r>
        <w:lastRenderedPageBreak/>
        <w:t xml:space="preserve">Реферат (от лат. </w:t>
      </w:r>
      <w:proofErr w:type="spellStart"/>
      <w:r>
        <w:t>referrer</w:t>
      </w:r>
      <w:proofErr w:type="spellEnd"/>
      <w: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 </w:t>
      </w:r>
    </w:p>
    <w:p w14:paraId="3AFB4445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Реферат отвечает на вопрос — что содержится в данной публикации (публикациях). </w:t>
      </w:r>
    </w:p>
    <w:p w14:paraId="15521425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Однако реферат — не механический пересказ работы, а изложение ее существа. </w:t>
      </w:r>
    </w:p>
    <w:p w14:paraId="68EF5AE5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В настоящее время, помимо реферирования прочитанной литературы, от обучающегося требуется аргументированное изложение собственных мыслей по рассматриваемому вопросу. Тему реферата может предложить преподаватель или сам обучающийся, в последнем случае она должна быть согласованна с преподавателем. </w:t>
      </w:r>
    </w:p>
    <w:p w14:paraId="3C371EF7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В реферате нужны развернутые аргументы, рассуждения, сравнения. Материал подается не столько в развитии, сколько в форме констатации или описания. </w:t>
      </w:r>
    </w:p>
    <w:p w14:paraId="3C9D33AB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Содержание реферируемого произведения излагается объективно от имени автора. Если в первичном документе главная мысль сформулирована недостаточно четко, в реферате она должна быть конкретизирована и выделена. </w:t>
      </w:r>
    </w:p>
    <w:p w14:paraId="62B3FDD6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Структура реферата: </w:t>
      </w:r>
    </w:p>
    <w:p w14:paraId="4D7BFB3E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1. Титульный лист. </w:t>
      </w:r>
    </w:p>
    <w:p w14:paraId="60F69381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2. 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 </w:t>
      </w:r>
    </w:p>
    <w:p w14:paraId="192B4544" w14:textId="2C282922" w:rsidR="002809B0" w:rsidRDefault="00DA02AA" w:rsidP="00DA02AA">
      <w:pPr>
        <w:spacing w:after="0" w:line="360" w:lineRule="auto"/>
        <w:ind w:right="-710" w:firstLine="709"/>
        <w:jc w:val="both"/>
      </w:pPr>
      <w:r>
        <w:t>3. После оглавления следует введение. Объем введения составляет 1,5-2 стран</w:t>
      </w:r>
      <w:r w:rsidR="002809B0">
        <w:t xml:space="preserve">ицы. </w:t>
      </w:r>
    </w:p>
    <w:p w14:paraId="0097C3E7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4. 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 </w:t>
      </w:r>
    </w:p>
    <w:p w14:paraId="00F8964A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5. Заключение содержит главные выводы и итоги из текста основной части, в нем отмечается, как выполнены задачи и достигнуты ли цели, сформулированные во введении. </w:t>
      </w:r>
    </w:p>
    <w:p w14:paraId="30057352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6. Приложение может включать графики, таблицы, расчеты. </w:t>
      </w:r>
    </w:p>
    <w:p w14:paraId="30F28A59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7. Библиография (список использованных источников)-здесь указывается реально использованная для написания реферата литература. Список составляется согласно правилам библиографического описания. </w:t>
      </w:r>
    </w:p>
    <w:p w14:paraId="4B0453C9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Этапы работы над рефератом. </w:t>
      </w:r>
    </w:p>
    <w:p w14:paraId="5FD2E641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lastRenderedPageBreak/>
        <w:t xml:space="preserve">Работу над рефератом можно условно подразделить на три этапа: </w:t>
      </w:r>
    </w:p>
    <w:p w14:paraId="5B4C2278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1. Подготовительный этап, включающий изучение предмета исследования; </w:t>
      </w:r>
    </w:p>
    <w:p w14:paraId="4BEC1A31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2. Изложение результатов изучения в виде связного текста; </w:t>
      </w:r>
    </w:p>
    <w:p w14:paraId="445BE4D8" w14:textId="77777777" w:rsidR="002809B0" w:rsidRDefault="00DA02AA" w:rsidP="00DA02AA">
      <w:pPr>
        <w:spacing w:after="0" w:line="360" w:lineRule="auto"/>
        <w:ind w:right="-710" w:firstLine="709"/>
        <w:jc w:val="both"/>
      </w:pPr>
      <w:r>
        <w:t xml:space="preserve">3. Устное сообщение по теме реферата. </w:t>
      </w:r>
    </w:p>
    <w:p w14:paraId="4DB24281" w14:textId="77777777" w:rsidR="002809B0" w:rsidRDefault="002809B0" w:rsidP="00DA02AA">
      <w:pPr>
        <w:spacing w:after="0" w:line="360" w:lineRule="auto"/>
        <w:ind w:right="-710" w:firstLine="709"/>
        <w:jc w:val="both"/>
      </w:pPr>
    </w:p>
    <w:p w14:paraId="167631E7" w14:textId="4F651F38" w:rsidR="002809B0" w:rsidRDefault="00DA02AA" w:rsidP="002809B0">
      <w:pPr>
        <w:pStyle w:val="a4"/>
        <w:numPr>
          <w:ilvl w:val="0"/>
          <w:numId w:val="2"/>
        </w:numPr>
        <w:spacing w:after="0" w:line="360" w:lineRule="auto"/>
        <w:ind w:right="-710"/>
        <w:jc w:val="both"/>
      </w:pPr>
      <w:r>
        <w:t xml:space="preserve">Подготовительный этап работы. </w:t>
      </w:r>
    </w:p>
    <w:p w14:paraId="35A424E3" w14:textId="77777777" w:rsidR="002809B0" w:rsidRDefault="00DA02AA" w:rsidP="002809B0">
      <w:pPr>
        <w:spacing w:after="0" w:line="360" w:lineRule="auto"/>
        <w:ind w:right="-710" w:firstLine="709"/>
        <w:jc w:val="both"/>
      </w:pPr>
      <w:r>
        <w:t xml:space="preserve">Формулировка темы. 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 </w:t>
      </w:r>
    </w:p>
    <w:p w14:paraId="7C077403" w14:textId="77777777" w:rsidR="000C70F7" w:rsidRDefault="00DA02AA" w:rsidP="002809B0">
      <w:pPr>
        <w:spacing w:after="0" w:line="360" w:lineRule="auto"/>
        <w:ind w:right="-710" w:firstLine="709"/>
        <w:jc w:val="both"/>
      </w:pPr>
      <w:r>
        <w:t xml:space="preserve">Поиск источников. Грамотно сформулированная тема зафиксировала предмет изучения; задача обучающегося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 </w:t>
      </w:r>
    </w:p>
    <w:p w14:paraId="590D0086" w14:textId="77777777" w:rsidR="000C70F7" w:rsidRDefault="00DA02AA" w:rsidP="002809B0">
      <w:pPr>
        <w:spacing w:after="0" w:line="360" w:lineRule="auto"/>
        <w:ind w:right="-710" w:firstLine="709"/>
        <w:jc w:val="both"/>
      </w:pPr>
      <w:r>
        <w:t xml:space="preserve">Работа с источниками. Работу с источниками надо начинать с ознакомительного чтения, т. 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 </w:t>
      </w:r>
    </w:p>
    <w:p w14:paraId="5F2FC403" w14:textId="77777777" w:rsidR="000C70F7" w:rsidRDefault="00DA02AA" w:rsidP="002809B0">
      <w:pPr>
        <w:spacing w:after="0" w:line="360" w:lineRule="auto"/>
        <w:ind w:right="-710" w:firstLine="709"/>
        <w:jc w:val="both"/>
      </w:pPr>
      <w:r>
        <w:t xml:space="preserve"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 </w:t>
      </w:r>
    </w:p>
    <w:p w14:paraId="24D55862" w14:textId="77777777" w:rsidR="000C70F7" w:rsidRDefault="00DA02AA" w:rsidP="002809B0">
      <w:pPr>
        <w:spacing w:after="0" w:line="360" w:lineRule="auto"/>
        <w:ind w:right="-710" w:firstLine="709"/>
        <w:jc w:val="both"/>
      </w:pPr>
      <w:r>
        <w:lastRenderedPageBreak/>
        <w:t xml:space="preserve">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10 доказательность аргументов сторон и делает вывод о наибольшей убедительности той или иной позиции. </w:t>
      </w:r>
    </w:p>
    <w:p w14:paraId="1F33C622" w14:textId="77777777" w:rsidR="000C70F7" w:rsidRDefault="00DA02AA" w:rsidP="002809B0">
      <w:pPr>
        <w:spacing w:after="0" w:line="360" w:lineRule="auto"/>
        <w:ind w:right="-710" w:firstLine="709"/>
        <w:jc w:val="both"/>
      </w:pPr>
      <w:r>
        <w:t xml:space="preserve">Создание конспектов для написания реферата. 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 </w:t>
      </w:r>
    </w:p>
    <w:p w14:paraId="076EADA2" w14:textId="77777777" w:rsidR="000C70F7" w:rsidRDefault="00DA02AA" w:rsidP="002809B0">
      <w:pPr>
        <w:spacing w:after="0" w:line="360" w:lineRule="auto"/>
        <w:ind w:right="-710" w:firstLine="709"/>
        <w:jc w:val="both"/>
      </w:pPr>
      <w:r>
        <w:t xml:space="preserve">По завершении предварительного этапа можно переходить непосредственно к созданию текста реферата. </w:t>
      </w:r>
    </w:p>
    <w:p w14:paraId="10F5C9B4" w14:textId="4047B23E" w:rsidR="000C70F7" w:rsidRDefault="00DA02AA" w:rsidP="000C70F7">
      <w:pPr>
        <w:pStyle w:val="a4"/>
        <w:numPr>
          <w:ilvl w:val="0"/>
          <w:numId w:val="2"/>
        </w:numPr>
        <w:spacing w:after="0" w:line="360" w:lineRule="auto"/>
        <w:ind w:right="-710"/>
        <w:jc w:val="both"/>
      </w:pPr>
      <w:r>
        <w:t xml:space="preserve">Создание текста. </w:t>
      </w:r>
    </w:p>
    <w:p w14:paraId="5D5D25CA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Общие требования к тексту. </w:t>
      </w:r>
    </w:p>
    <w:p w14:paraId="0FC0D5E1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Текст реферата должен подчиняться определенным требованиям: он должен раскрывать тему, обладать связностью и цельностью. </w:t>
      </w:r>
    </w:p>
    <w:p w14:paraId="07311800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 </w:t>
      </w:r>
    </w:p>
    <w:p w14:paraId="1BA38F3D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 </w:t>
      </w:r>
    </w:p>
    <w:p w14:paraId="57A8CD9C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План реферата. </w:t>
      </w:r>
    </w:p>
    <w:p w14:paraId="3CA80732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Универсальный план реферата – введение, основной текст и заключение. </w:t>
      </w:r>
    </w:p>
    <w:p w14:paraId="5B0CD7E2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Требования к введению. </w:t>
      </w:r>
    </w:p>
    <w:p w14:paraId="4E733312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Во введении аргументируется актуальность исследования, - 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</w:t>
      </w:r>
      <w:r>
        <w:lastRenderedPageBreak/>
        <w:t xml:space="preserve">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 </w:t>
      </w:r>
    </w:p>
    <w:p w14:paraId="725B0E1F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Объем введения - в среднем около 10% от общего объема реферата. </w:t>
      </w:r>
    </w:p>
    <w:p w14:paraId="014753AC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Основная часть реферата. </w:t>
      </w:r>
    </w:p>
    <w:p w14:paraId="030DB798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</w:t>
      </w:r>
      <w:r w:rsidR="000C70F7">
        <w:t>должно анализировать,</w:t>
      </w:r>
      <w:r>
        <w:t xml:space="preserve">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 </w:t>
      </w:r>
    </w:p>
    <w:p w14:paraId="4AB5D773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Заключение. </w:t>
      </w:r>
    </w:p>
    <w:p w14:paraId="7EE1B654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>Заключение — последняя часть научного текста. В ней в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 Спис</w:t>
      </w:r>
      <w:r w:rsidR="000C70F7">
        <w:t xml:space="preserve">ок использованных источников. </w:t>
      </w:r>
      <w:r>
        <w:t xml:space="preserve"> </w:t>
      </w:r>
    </w:p>
    <w:p w14:paraId="4C22AA74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 </w:t>
      </w:r>
    </w:p>
    <w:p w14:paraId="2A1BD027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Требования, предъявляемые к оформлению реферата: </w:t>
      </w:r>
    </w:p>
    <w:p w14:paraId="71F544EC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Объемы рефератов колеблются от 10-18 машинописных страниц. Работа выполняется на одной стороне листа стандартного формата. По обеим сторонам листа оставляются поля размером 20 мм слева и 10 мм. справа, рекомендуется шрифт 12, интервал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При написании и оформлении реферата следует избегать типичных ошибок, например, таких: – 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второстепенными, – в некоторых случаях проблемы, рассматриваемые в разделах, не </w:t>
      </w:r>
      <w:r>
        <w:lastRenderedPageBreak/>
        <w:t xml:space="preserve">раскрывают основных аспектов выбранной для реферата темы, – дословное переписывание книг, статей, заимствования рефератов </w:t>
      </w:r>
      <w:proofErr w:type="gramStart"/>
      <w:r>
        <w:t>из интернет</w:t>
      </w:r>
      <w:proofErr w:type="gramEnd"/>
      <w:r>
        <w:t xml:space="preserve"> и т. д. </w:t>
      </w:r>
    </w:p>
    <w:p w14:paraId="6ED33E7C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При проверке реферата преподавателем оцениваются: </w:t>
      </w:r>
    </w:p>
    <w:p w14:paraId="6029D9C0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1. Знания и умения на уровне требований стандарта конкретной дисциплины: знание фактического материала, усвоение общих представлений, понятий, идей. </w:t>
      </w:r>
    </w:p>
    <w:p w14:paraId="783984FE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2. 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 </w:t>
      </w:r>
    </w:p>
    <w:p w14:paraId="67C57835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3. 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 </w:t>
      </w:r>
    </w:p>
    <w:p w14:paraId="561DE1F7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4. Качество и ценность полученных результатов (степень завершенности реферативного исследования, спорность или однозначность выводов). </w:t>
      </w:r>
    </w:p>
    <w:p w14:paraId="6DF70C57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5. Использование литературных источников. </w:t>
      </w:r>
    </w:p>
    <w:p w14:paraId="7BEBD4A3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6. Культура письменного изложения материала. </w:t>
      </w:r>
    </w:p>
    <w:p w14:paraId="162FAE9F" w14:textId="77777777" w:rsidR="000C70F7" w:rsidRDefault="00DA02AA" w:rsidP="000C70F7">
      <w:pPr>
        <w:tabs>
          <w:tab w:val="left" w:pos="851"/>
        </w:tabs>
        <w:spacing w:after="0" w:line="360" w:lineRule="auto"/>
        <w:ind w:right="-710" w:firstLine="709"/>
        <w:jc w:val="both"/>
      </w:pPr>
      <w:r>
        <w:t xml:space="preserve">7. Культура оформления материалов работы </w:t>
      </w:r>
    </w:p>
    <w:p w14:paraId="583B9170" w14:textId="77777777" w:rsidR="000C70F7" w:rsidRDefault="000C70F7" w:rsidP="000C70F7">
      <w:pPr>
        <w:tabs>
          <w:tab w:val="left" w:pos="851"/>
        </w:tabs>
        <w:spacing w:after="0" w:line="360" w:lineRule="auto"/>
        <w:ind w:right="-710" w:firstLine="709"/>
        <w:jc w:val="both"/>
      </w:pPr>
    </w:p>
    <w:p w14:paraId="4C638CF6" w14:textId="685FE833" w:rsidR="000C70F7" w:rsidRPr="000C70F7" w:rsidRDefault="00DA02AA" w:rsidP="000C70F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710"/>
        <w:jc w:val="both"/>
        <w:rPr>
          <w:b/>
        </w:rPr>
      </w:pPr>
      <w:r w:rsidRPr="000C70F7">
        <w:rPr>
          <w:b/>
        </w:rPr>
        <w:t xml:space="preserve">Критерии оценивания рефератов. </w:t>
      </w:r>
    </w:p>
    <w:p w14:paraId="07813048" w14:textId="0225E8EA" w:rsidR="000C70F7" w:rsidRDefault="000C70F7" w:rsidP="000C70F7">
      <w:pPr>
        <w:tabs>
          <w:tab w:val="left" w:pos="851"/>
        </w:tabs>
        <w:spacing w:after="0" w:line="360" w:lineRule="auto"/>
        <w:ind w:right="-710" w:firstLine="709"/>
        <w:jc w:val="both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74"/>
        <w:gridCol w:w="6877"/>
      </w:tblGrid>
      <w:tr w:rsidR="000C70F7" w14:paraId="249E23FA" w14:textId="77777777" w:rsidTr="000C70F7">
        <w:tc>
          <w:tcPr>
            <w:tcW w:w="2122" w:type="dxa"/>
          </w:tcPr>
          <w:p w14:paraId="14F20ED2" w14:textId="215CFF2A" w:rsidR="000C70F7" w:rsidRDefault="000C70F7" w:rsidP="000C70F7">
            <w:pPr>
              <w:tabs>
                <w:tab w:val="left" w:pos="851"/>
              </w:tabs>
              <w:spacing w:line="360" w:lineRule="auto"/>
              <w:ind w:right="-710"/>
              <w:jc w:val="both"/>
            </w:pPr>
            <w:r>
              <w:t>Оценка</w:t>
            </w:r>
          </w:p>
        </w:tc>
        <w:tc>
          <w:tcPr>
            <w:tcW w:w="7229" w:type="dxa"/>
          </w:tcPr>
          <w:p w14:paraId="252F5A0B" w14:textId="08D929C6" w:rsidR="000C70F7" w:rsidRDefault="000C70F7" w:rsidP="000C70F7">
            <w:pPr>
              <w:tabs>
                <w:tab w:val="left" w:pos="851"/>
              </w:tabs>
              <w:spacing w:line="360" w:lineRule="auto"/>
              <w:ind w:right="-710"/>
              <w:jc w:val="both"/>
            </w:pPr>
            <w:r>
              <w:t>Критерии оценивания</w:t>
            </w:r>
          </w:p>
        </w:tc>
      </w:tr>
      <w:tr w:rsidR="000C70F7" w14:paraId="5D6F6F44" w14:textId="77777777" w:rsidTr="000C70F7">
        <w:tc>
          <w:tcPr>
            <w:tcW w:w="2122" w:type="dxa"/>
          </w:tcPr>
          <w:p w14:paraId="61D6E856" w14:textId="0298A783" w:rsidR="000C70F7" w:rsidRDefault="000C70F7" w:rsidP="000C70F7">
            <w:pPr>
              <w:tabs>
                <w:tab w:val="left" w:pos="851"/>
              </w:tabs>
              <w:spacing w:line="360" w:lineRule="auto"/>
              <w:ind w:right="-710"/>
              <w:jc w:val="both"/>
            </w:pPr>
            <w:r>
              <w:t>Отлично</w:t>
            </w:r>
          </w:p>
        </w:tc>
        <w:tc>
          <w:tcPr>
            <w:tcW w:w="7229" w:type="dxa"/>
          </w:tcPr>
          <w:p w14:paraId="0C9C2621" w14:textId="33B9924F" w:rsidR="000C70F7" w:rsidRDefault="000C70F7" w:rsidP="000C70F7">
            <w:pPr>
              <w:tabs>
                <w:tab w:val="left" w:pos="851"/>
              </w:tabs>
              <w:ind w:right="44"/>
              <w:jc w:val="both"/>
            </w:pPr>
            <w:r>
              <w:t>Во введение четко сформулирован тезис, соответствующий теме реферата, выполнена задача заинтересовать читателя; деление текста на введение, главную часть и заключение; в основной части логично, связно и полно доказывается выдвинутый тезис; заключение содержит выводы, логично вытекающие из содержания основной части; правильно (уместно и достаточно) используются разнообразные средства связи; демонстрирует полное понимание проблемы. Все требования предъявленные к заданию выполнены.</w:t>
            </w:r>
          </w:p>
        </w:tc>
      </w:tr>
      <w:tr w:rsidR="000C70F7" w14:paraId="41F2E992" w14:textId="77777777" w:rsidTr="000C70F7">
        <w:tc>
          <w:tcPr>
            <w:tcW w:w="2122" w:type="dxa"/>
          </w:tcPr>
          <w:p w14:paraId="170C7526" w14:textId="7509E29C" w:rsidR="000C70F7" w:rsidRDefault="000C70F7" w:rsidP="000C70F7">
            <w:pPr>
              <w:tabs>
                <w:tab w:val="left" w:pos="851"/>
              </w:tabs>
              <w:spacing w:line="360" w:lineRule="auto"/>
              <w:ind w:right="-710"/>
              <w:jc w:val="both"/>
            </w:pPr>
            <w:r>
              <w:t>Хорош</w:t>
            </w:r>
            <w:r>
              <w:t>о</w:t>
            </w:r>
          </w:p>
        </w:tc>
        <w:tc>
          <w:tcPr>
            <w:tcW w:w="7229" w:type="dxa"/>
          </w:tcPr>
          <w:p w14:paraId="53F6E66E" w14:textId="20566982" w:rsidR="000C70F7" w:rsidRDefault="000C70F7" w:rsidP="000C70F7">
            <w:pPr>
              <w:tabs>
                <w:tab w:val="left" w:pos="851"/>
              </w:tabs>
              <w:ind w:right="44"/>
              <w:jc w:val="both"/>
            </w:pPr>
            <w:r>
              <w:t>Во введение четко сформулирован тезис, соответствующий теме реферата, в известной мере выполнено задача заинтересовать читателя; в основной части логично, связно но недостаточно полно доказывается выдвинутый тезис; заключение содержит выводы, логично вытекающие из содержания основной части; уместно используются разнообразные средства связи; для выражения своих мыслей обучаю</w:t>
            </w:r>
            <w:r>
              <w:t xml:space="preserve">щийся не пользуется </w:t>
            </w:r>
            <w:proofErr w:type="spellStart"/>
            <w:r>
              <w:t>упращенно</w:t>
            </w:r>
            <w:proofErr w:type="spellEnd"/>
            <w:r>
              <w:t>-примитивным языком.</w:t>
            </w:r>
          </w:p>
        </w:tc>
      </w:tr>
      <w:tr w:rsidR="000C70F7" w14:paraId="0D059C7B" w14:textId="77777777" w:rsidTr="000C70F7">
        <w:tc>
          <w:tcPr>
            <w:tcW w:w="2122" w:type="dxa"/>
          </w:tcPr>
          <w:p w14:paraId="027DF4BD" w14:textId="2E87F431" w:rsidR="000C70F7" w:rsidRDefault="000C70F7" w:rsidP="000C70F7">
            <w:pPr>
              <w:tabs>
                <w:tab w:val="left" w:pos="851"/>
              </w:tabs>
              <w:ind w:right="-710"/>
              <w:jc w:val="both"/>
            </w:pPr>
            <w:r>
              <w:lastRenderedPageBreak/>
              <w:t>Удовлетворительно</w:t>
            </w:r>
          </w:p>
        </w:tc>
        <w:tc>
          <w:tcPr>
            <w:tcW w:w="7229" w:type="dxa"/>
          </w:tcPr>
          <w:p w14:paraId="3522A44B" w14:textId="38E072D5" w:rsidR="000C70F7" w:rsidRDefault="000C70F7" w:rsidP="000C70F7">
            <w:pPr>
              <w:tabs>
                <w:tab w:val="left" w:pos="851"/>
              </w:tabs>
              <w:ind w:right="44"/>
              <w:jc w:val="both"/>
            </w:pPr>
            <w:r>
              <w:t>Во введение тезис сформирован нечетко или не вполне соответствует теме реферата; в основной части выдвинутый тезис доказывается недостаточно логично (убедительно) и последовательно; в заключение выводы не полностью соответствуют содержанию основной части, язык работы в целом не соответствует уровню курса, на котором обучается обучающийся.</w:t>
            </w:r>
          </w:p>
        </w:tc>
      </w:tr>
      <w:tr w:rsidR="000C70F7" w14:paraId="0D6008B3" w14:textId="77777777" w:rsidTr="000C70F7">
        <w:trPr>
          <w:trHeight w:val="2284"/>
        </w:trPr>
        <w:tc>
          <w:tcPr>
            <w:tcW w:w="2122" w:type="dxa"/>
          </w:tcPr>
          <w:p w14:paraId="48D828CC" w14:textId="54ACA81C" w:rsidR="000C70F7" w:rsidRDefault="000C70F7" w:rsidP="000C70F7">
            <w:pPr>
              <w:tabs>
                <w:tab w:val="left" w:pos="851"/>
              </w:tabs>
              <w:ind w:right="-710"/>
              <w:jc w:val="both"/>
            </w:pPr>
            <w:r>
              <w:t>Неудовлетворительно</w:t>
            </w:r>
          </w:p>
        </w:tc>
        <w:tc>
          <w:tcPr>
            <w:tcW w:w="7229" w:type="dxa"/>
          </w:tcPr>
          <w:p w14:paraId="3C0BD4D0" w14:textId="4835F201" w:rsidR="000C70F7" w:rsidRPr="000C70F7" w:rsidRDefault="000C70F7" w:rsidP="000C70F7">
            <w:pPr>
              <w:tabs>
                <w:tab w:val="left" w:pos="851"/>
              </w:tabs>
              <w:ind w:right="44"/>
              <w:jc w:val="both"/>
              <w:rPr>
                <w:b/>
                <w:bCs/>
              </w:rPr>
            </w:pPr>
            <w:r>
              <w:t>Во введение тезис отсутствует или не соответствует теме реферата; в основной части нет логичного последовательного раскрытия темы; выводы не вытекают из основной части; отсутствует деление текста на введение, основную часть и заключение; язык работы можн</w:t>
            </w:r>
            <w:r>
              <w:t xml:space="preserve">о </w:t>
            </w:r>
            <w:proofErr w:type="gramStart"/>
            <w:r>
              <w:t>оценить</w:t>
            </w:r>
            <w:proofErr w:type="gramEnd"/>
            <w:r>
              <w:t xml:space="preserve"> как «примитивный». </w:t>
            </w:r>
            <w:r>
              <w:t>Зависимость баллов в БРС за выполнения реферата от оценки в традиционной шкале «отлично-хорошо-удовлетворительно-неудовлетворительно» можно</w:t>
            </w:r>
          </w:p>
          <w:p w14:paraId="27A20329" w14:textId="77777777" w:rsidR="000C70F7" w:rsidRDefault="000C70F7" w:rsidP="000C70F7">
            <w:pPr>
              <w:tabs>
                <w:tab w:val="left" w:pos="851"/>
              </w:tabs>
              <w:ind w:right="44"/>
              <w:jc w:val="both"/>
            </w:pPr>
          </w:p>
        </w:tc>
      </w:tr>
    </w:tbl>
    <w:p w14:paraId="036519AD" w14:textId="77777777" w:rsidR="000C70F7" w:rsidRDefault="000C70F7" w:rsidP="000C70F7">
      <w:pPr>
        <w:tabs>
          <w:tab w:val="left" w:pos="851"/>
        </w:tabs>
        <w:spacing w:after="0" w:line="360" w:lineRule="auto"/>
        <w:ind w:right="-710" w:firstLine="709"/>
        <w:jc w:val="both"/>
      </w:pPr>
    </w:p>
    <w:p w14:paraId="718B026D" w14:textId="1FD57E3F" w:rsidR="000C70F7" w:rsidRDefault="00EA4096" w:rsidP="000C70F7">
      <w:pPr>
        <w:spacing w:line="259" w:lineRule="auto"/>
        <w:jc w:val="both"/>
        <w:rPr>
          <w:b/>
        </w:rPr>
      </w:pPr>
      <w:r>
        <w:rPr>
          <w:b/>
          <w:bCs/>
        </w:rPr>
        <w:br w:type="page"/>
      </w:r>
      <w:r w:rsidR="000C70F7" w:rsidRPr="000C70F7">
        <w:rPr>
          <w:b/>
        </w:rPr>
        <w:lastRenderedPageBreak/>
        <w:t>ТЕСТЫ ПО УЧЕБНОЙ ДИСЦИПЛИНЕ КОМПЬЮТЕРНАЯ ГРАФИКА</w:t>
      </w:r>
    </w:p>
    <w:p w14:paraId="5C59057C" w14:textId="77777777" w:rsidR="000C70F7" w:rsidRDefault="000C70F7" w:rsidP="000C70F7">
      <w:pPr>
        <w:spacing w:line="259" w:lineRule="auto"/>
        <w:jc w:val="both"/>
        <w:rPr>
          <w:b/>
        </w:rPr>
      </w:pPr>
    </w:p>
    <w:p w14:paraId="189FF551" w14:textId="77777777" w:rsidR="000C70F7" w:rsidRDefault="000C70F7" w:rsidP="000C70F7">
      <w:pPr>
        <w:spacing w:after="0" w:line="259" w:lineRule="auto"/>
        <w:ind w:right="-710" w:firstLine="709"/>
        <w:jc w:val="both"/>
      </w:pPr>
      <w:r>
        <w:t xml:space="preserve">Вариант 1 </w:t>
      </w:r>
    </w:p>
    <w:p w14:paraId="5CC79B33" w14:textId="77777777" w:rsidR="000C70F7" w:rsidRDefault="000C70F7" w:rsidP="000C70F7">
      <w:pPr>
        <w:spacing w:after="0" w:line="259" w:lineRule="auto"/>
        <w:ind w:right="-710" w:firstLine="709"/>
        <w:jc w:val="both"/>
      </w:pPr>
      <w:r>
        <w:t xml:space="preserve">Вам предлагается ответить на следующие вопросы. </w:t>
      </w:r>
    </w:p>
    <w:p w14:paraId="5896333D" w14:textId="77777777" w:rsidR="000C70F7" w:rsidRDefault="000C70F7" w:rsidP="000C70F7">
      <w:pPr>
        <w:spacing w:after="0" w:line="259" w:lineRule="auto"/>
        <w:ind w:right="-710" w:firstLine="709"/>
        <w:jc w:val="both"/>
      </w:pPr>
      <w:r>
        <w:t xml:space="preserve">Выбрать правильный ответ </w:t>
      </w:r>
    </w:p>
    <w:p w14:paraId="38697399" w14:textId="77777777" w:rsidR="000C70F7" w:rsidRDefault="000C70F7" w:rsidP="000C70F7">
      <w:pPr>
        <w:spacing w:after="0" w:line="259" w:lineRule="auto"/>
        <w:ind w:right="-710" w:firstLine="709"/>
        <w:jc w:val="both"/>
      </w:pPr>
      <w:r>
        <w:t xml:space="preserve">Вы можете путем выделения одной (или нескольких) букв, предложенных в качестве вариантов ответа на вопрос. </w:t>
      </w:r>
    </w:p>
    <w:p w14:paraId="37B1DE68" w14:textId="77777777" w:rsidR="000C70F7" w:rsidRDefault="000C70F7" w:rsidP="000C70F7">
      <w:pPr>
        <w:spacing w:after="0" w:line="259" w:lineRule="auto"/>
        <w:ind w:right="-710" w:firstLine="709"/>
        <w:jc w:val="both"/>
      </w:pPr>
      <w:r>
        <w:t xml:space="preserve">Ответы на вопросы вносятся в специальный бланк. </w:t>
      </w:r>
    </w:p>
    <w:p w14:paraId="5BC237F3" w14:textId="77777777" w:rsidR="000C70F7" w:rsidRDefault="000C70F7" w:rsidP="000C70F7">
      <w:pPr>
        <w:spacing w:after="0" w:line="259" w:lineRule="auto"/>
        <w:ind w:right="-710" w:firstLine="709"/>
        <w:jc w:val="both"/>
      </w:pPr>
    </w:p>
    <w:p w14:paraId="42E7F66A" w14:textId="0D3602BB" w:rsidR="000C70F7" w:rsidRDefault="000C70F7" w:rsidP="000C70F7">
      <w:pPr>
        <w:spacing w:after="0" w:line="259" w:lineRule="auto"/>
        <w:ind w:right="-710" w:firstLine="709"/>
        <w:jc w:val="both"/>
      </w:pPr>
      <w:r>
        <w:t xml:space="preserve">1. Пиксель является </w:t>
      </w:r>
      <w:r>
        <w:t>–</w:t>
      </w:r>
      <w:r>
        <w:t xml:space="preserve"> </w:t>
      </w:r>
    </w:p>
    <w:p w14:paraId="3F3FABD6" w14:textId="77777777" w:rsidR="000C70F7" w:rsidRDefault="000C70F7" w:rsidP="000C70F7">
      <w:pPr>
        <w:spacing w:after="0" w:line="259" w:lineRule="auto"/>
        <w:ind w:right="-710" w:firstLine="709"/>
        <w:jc w:val="both"/>
      </w:pPr>
      <w:r>
        <w:t xml:space="preserve">а) Основой растровой графики </w:t>
      </w:r>
    </w:p>
    <w:p w14:paraId="6533C08E" w14:textId="77777777" w:rsidR="000C70F7" w:rsidRDefault="000C70F7" w:rsidP="000C70F7">
      <w:pPr>
        <w:spacing w:after="0" w:line="259" w:lineRule="auto"/>
        <w:ind w:right="-710" w:firstLine="709"/>
        <w:jc w:val="both"/>
      </w:pPr>
      <w:r>
        <w:t xml:space="preserve">б) Основой векторной графики </w:t>
      </w:r>
    </w:p>
    <w:p w14:paraId="776263DD" w14:textId="77777777" w:rsidR="000C70F7" w:rsidRDefault="000C70F7" w:rsidP="000C70F7">
      <w:pPr>
        <w:spacing w:after="0" w:line="259" w:lineRule="auto"/>
        <w:ind w:right="-710" w:firstLine="709"/>
        <w:jc w:val="both"/>
      </w:pPr>
      <w:r>
        <w:t xml:space="preserve">в) Основой фрактальной графики </w:t>
      </w:r>
    </w:p>
    <w:p w14:paraId="0CBFCFC9" w14:textId="77777777" w:rsidR="000C70F7" w:rsidRDefault="000C70F7" w:rsidP="000C70F7">
      <w:pPr>
        <w:spacing w:after="0" w:line="259" w:lineRule="auto"/>
        <w:ind w:right="-710" w:firstLine="709"/>
        <w:jc w:val="both"/>
      </w:pPr>
      <w:r>
        <w:t xml:space="preserve">г) Основой трёхмерной графики </w:t>
      </w:r>
    </w:p>
    <w:p w14:paraId="64D94436" w14:textId="77777777" w:rsidR="000C70F7" w:rsidRDefault="000C70F7" w:rsidP="000C70F7">
      <w:pPr>
        <w:spacing w:after="0" w:line="259" w:lineRule="auto"/>
        <w:ind w:right="-710" w:firstLine="709"/>
        <w:jc w:val="both"/>
      </w:pPr>
    </w:p>
    <w:p w14:paraId="2B9D951B" w14:textId="32106AD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2. При изменении размеров растрового изображения </w:t>
      </w:r>
      <w:r w:rsidR="00FC5634">
        <w:t>–</w:t>
      </w:r>
      <w:r>
        <w:t xml:space="preserve"> </w:t>
      </w:r>
    </w:p>
    <w:p w14:paraId="2E4CBBD0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качество остаётся неизменным </w:t>
      </w:r>
    </w:p>
    <w:p w14:paraId="41DF357C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качество ухудшается при увеличении и уменьшении </w:t>
      </w:r>
    </w:p>
    <w:p w14:paraId="0460108C" w14:textId="7467817B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при уменьшении остаётся неизменным, а при увеличении ухудшается </w:t>
      </w:r>
    </w:p>
    <w:p w14:paraId="2A4D0BCC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При уменьшении ухудшается, а при увеличении остаётся неизменным </w:t>
      </w:r>
    </w:p>
    <w:p w14:paraId="372E0CB1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4ADD7C2B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>3. Что можно отнести к устройствам ввода информации</w:t>
      </w:r>
    </w:p>
    <w:p w14:paraId="200B2C27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мышь клавиатуру экраны </w:t>
      </w:r>
    </w:p>
    <w:p w14:paraId="6EF36908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клавиатуру принтер колонки </w:t>
      </w:r>
    </w:p>
    <w:p w14:paraId="31C1AF44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сканер клавиатура мышь </w:t>
      </w:r>
    </w:p>
    <w:p w14:paraId="7A8FF9B7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Колонки сканер клавиатура </w:t>
      </w:r>
    </w:p>
    <w:p w14:paraId="41E6B48D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5E29AC06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4. Какие цвета входят в цветовую модель RGB </w:t>
      </w:r>
    </w:p>
    <w:p w14:paraId="050326A8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чёрный синий красный </w:t>
      </w:r>
    </w:p>
    <w:p w14:paraId="3638E56A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жёлтый розовый голубой </w:t>
      </w:r>
    </w:p>
    <w:p w14:paraId="2449A25F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красный зелёный голубой </w:t>
      </w:r>
    </w:p>
    <w:p w14:paraId="2FEA9207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розовый голубой белый </w:t>
      </w:r>
    </w:p>
    <w:p w14:paraId="36549E8A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711ED68B" w14:textId="39BEFE8D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5. Что такое интерполяция </w:t>
      </w:r>
      <w:r w:rsidR="00FC5634">
        <w:t>–</w:t>
      </w:r>
      <w:r>
        <w:t xml:space="preserve"> </w:t>
      </w:r>
    </w:p>
    <w:p w14:paraId="5DBA223F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</w:t>
      </w:r>
      <w:proofErr w:type="spellStart"/>
      <w:r>
        <w:t>разлохмачивание</w:t>
      </w:r>
      <w:proofErr w:type="spellEnd"/>
      <w:r>
        <w:t xml:space="preserve"> краёв при изменении размеров растрового изображения </w:t>
      </w:r>
    </w:p>
    <w:p w14:paraId="26560D60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программа для работы с фрактальными редакторами </w:t>
      </w:r>
    </w:p>
    <w:p w14:paraId="50B71AD4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инструмент в </w:t>
      </w:r>
      <w:proofErr w:type="spellStart"/>
      <w:r>
        <w:t>Photoshop</w:t>
      </w:r>
      <w:proofErr w:type="spellEnd"/>
      <w:r>
        <w:t xml:space="preserve"> </w:t>
      </w:r>
    </w:p>
    <w:p w14:paraId="0DA9F4C9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Это слово не как не связано с компьютерной графикой </w:t>
      </w:r>
    </w:p>
    <w:p w14:paraId="1606E572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226440E0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6. Наименьшим элементом изображения на графическом экране монитора является? </w:t>
      </w:r>
    </w:p>
    <w:p w14:paraId="207A094C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курсор </w:t>
      </w:r>
    </w:p>
    <w:p w14:paraId="565D01E7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символ </w:t>
      </w:r>
    </w:p>
    <w:p w14:paraId="41F40432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линия </w:t>
      </w:r>
    </w:p>
    <w:p w14:paraId="62C40BC2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пиксель </w:t>
      </w:r>
    </w:p>
    <w:p w14:paraId="300E0C99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532547F1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7. Выберете устройства являющееся устройством вывода </w:t>
      </w:r>
    </w:p>
    <w:p w14:paraId="701D82A4" w14:textId="77777777" w:rsidR="00FC5634" w:rsidRDefault="00FC5634" w:rsidP="000C70F7">
      <w:pPr>
        <w:spacing w:after="0" w:line="259" w:lineRule="auto"/>
        <w:ind w:right="-710" w:firstLine="709"/>
        <w:jc w:val="both"/>
      </w:pPr>
      <w:r>
        <w:lastRenderedPageBreak/>
        <w:t xml:space="preserve">а) принтер </w:t>
      </w:r>
    </w:p>
    <w:p w14:paraId="1D56E7E2" w14:textId="2A0A81AD" w:rsidR="00FC5634" w:rsidRDefault="00FC5634" w:rsidP="000C70F7">
      <w:pPr>
        <w:spacing w:after="0" w:line="259" w:lineRule="auto"/>
        <w:ind w:right="-710" w:firstLine="709"/>
        <w:jc w:val="both"/>
      </w:pPr>
      <w:r>
        <w:t xml:space="preserve">б) сканер </w:t>
      </w:r>
      <w:r w:rsidR="000C70F7">
        <w:t xml:space="preserve"> </w:t>
      </w:r>
    </w:p>
    <w:p w14:paraId="57F6985A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дисплей монитора </w:t>
      </w:r>
    </w:p>
    <w:p w14:paraId="6696298C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клавиатура </w:t>
      </w:r>
    </w:p>
    <w:p w14:paraId="7E08D7AF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д) мышь </w:t>
      </w:r>
    </w:p>
    <w:p w14:paraId="2E08196D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е) колонки </w:t>
      </w:r>
    </w:p>
    <w:p w14:paraId="0C94101E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1DFC4CDE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8. Наименьший элемент фрактальной графики </w:t>
      </w:r>
    </w:p>
    <w:p w14:paraId="2A9B177C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пиксель </w:t>
      </w:r>
    </w:p>
    <w:p w14:paraId="2F2FED89" w14:textId="5CB86F85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вектор </w:t>
      </w:r>
    </w:p>
    <w:p w14:paraId="542F5A1C" w14:textId="37A0CEF2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точка </w:t>
      </w:r>
    </w:p>
    <w:p w14:paraId="3C0722A3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фрактал </w:t>
      </w:r>
    </w:p>
    <w:p w14:paraId="45195946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47DE2753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>9. Чем больше разрешение, тем</w:t>
      </w:r>
      <w:proofErr w:type="gramStart"/>
      <w:r>
        <w:t xml:space="preserve"> ….</w:t>
      </w:r>
      <w:proofErr w:type="gramEnd"/>
      <w:r>
        <w:t xml:space="preserve"> изображение </w:t>
      </w:r>
    </w:p>
    <w:p w14:paraId="3E3EFCA2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качественнее </w:t>
      </w:r>
    </w:p>
    <w:p w14:paraId="5F598329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светлее </w:t>
      </w:r>
    </w:p>
    <w:p w14:paraId="72E49D6A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темнее </w:t>
      </w:r>
    </w:p>
    <w:p w14:paraId="5CDFCAC7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не меняется </w:t>
      </w:r>
    </w:p>
    <w:p w14:paraId="2D0B30D2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7D4B6C45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10. </w:t>
      </w:r>
      <w:proofErr w:type="spellStart"/>
      <w:r>
        <w:t>Пикселизация</w:t>
      </w:r>
      <w:proofErr w:type="spellEnd"/>
      <w:r>
        <w:t xml:space="preserve"> (эффект ступенек) - это один из недостатков </w:t>
      </w:r>
    </w:p>
    <w:p w14:paraId="6E08F4CD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растровой графики </w:t>
      </w:r>
    </w:p>
    <w:p w14:paraId="3D166121" w14:textId="1E98FC04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векторной графики </w:t>
      </w:r>
    </w:p>
    <w:p w14:paraId="0D2A6756" w14:textId="2ECB01F2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фрактальной графики </w:t>
      </w:r>
    </w:p>
    <w:p w14:paraId="00D27539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масленой графики </w:t>
      </w:r>
    </w:p>
    <w:p w14:paraId="67DAF40D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5FB9BBCB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11. Графика которая представляется в виде графических примитивов </w:t>
      </w:r>
    </w:p>
    <w:p w14:paraId="35A85163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растровая </w:t>
      </w:r>
    </w:p>
    <w:p w14:paraId="60D602C9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векторная </w:t>
      </w:r>
    </w:p>
    <w:p w14:paraId="649EFF9A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трёхмерная </w:t>
      </w:r>
    </w:p>
    <w:p w14:paraId="751F8B68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фрактальная </w:t>
      </w:r>
    </w:p>
    <w:p w14:paraId="25892B24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786DB26E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12. Недостатки трёхмерной графики </w:t>
      </w:r>
    </w:p>
    <w:p w14:paraId="29C538BC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малый размер сохранённого файла </w:t>
      </w:r>
    </w:p>
    <w:p w14:paraId="39DE06A0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невозможность посмотреть объект на экране, а только при распечатывании </w:t>
      </w:r>
    </w:p>
    <w:p w14:paraId="42F88EA7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необходимость значительных ресурсов на ПК для работы с данной графикой в программах </w:t>
      </w:r>
    </w:p>
    <w:p w14:paraId="1E65534F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3023BEF6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13. К достоинствам Ламповых мониторов относится </w:t>
      </w:r>
    </w:p>
    <w:p w14:paraId="4C572670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низкая частота обновления экрана </w:t>
      </w:r>
    </w:p>
    <w:p w14:paraId="7C7A1C11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хорошая цветопередача </w:t>
      </w:r>
    </w:p>
    <w:p w14:paraId="01ED7768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высокая себестоимость </w:t>
      </w:r>
    </w:p>
    <w:p w14:paraId="41DA482C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6733E955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14. Сетка из горизонтальных и вертикальных столбцов, которую на экране образуют пиксели, называется </w:t>
      </w:r>
    </w:p>
    <w:p w14:paraId="73563E4E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видеопамять </w:t>
      </w:r>
    </w:p>
    <w:p w14:paraId="16188787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видеоадаптер </w:t>
      </w:r>
    </w:p>
    <w:p w14:paraId="05F6A4E6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растр </w:t>
      </w:r>
    </w:p>
    <w:p w14:paraId="1E757A43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дисплейный процессор </w:t>
      </w:r>
    </w:p>
    <w:p w14:paraId="7D5B7BA3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428B9AED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15. К какому типу компьютерной графики относится программа </w:t>
      </w:r>
      <w:proofErr w:type="spellStart"/>
      <w:r>
        <w:t>Paint</w:t>
      </w:r>
      <w:proofErr w:type="spellEnd"/>
      <w:r>
        <w:t xml:space="preserve">? </w:t>
      </w:r>
    </w:p>
    <w:p w14:paraId="4F67C8C4" w14:textId="77777777" w:rsidR="00FC5634" w:rsidRDefault="00FC5634" w:rsidP="000C70F7">
      <w:pPr>
        <w:spacing w:after="0" w:line="259" w:lineRule="auto"/>
        <w:ind w:right="-710" w:firstLine="709"/>
        <w:jc w:val="both"/>
      </w:pPr>
      <w:r>
        <w:t xml:space="preserve">а) векторная </w:t>
      </w:r>
    </w:p>
    <w:p w14:paraId="6D77EF3C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фрактальная </w:t>
      </w:r>
    </w:p>
    <w:p w14:paraId="02596169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растровая </w:t>
      </w:r>
    </w:p>
    <w:p w14:paraId="6080C426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трёхмерная </w:t>
      </w:r>
    </w:p>
    <w:p w14:paraId="482BB6BF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5865396B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16. Способ хранения информации в файле, а также форму хранения определяет </w:t>
      </w:r>
    </w:p>
    <w:p w14:paraId="679E7457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пиксель </w:t>
      </w:r>
    </w:p>
    <w:p w14:paraId="2FDC9FB9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формат </w:t>
      </w:r>
    </w:p>
    <w:p w14:paraId="13B2ED9F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графика </w:t>
      </w:r>
    </w:p>
    <w:p w14:paraId="4A49AE42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</w:t>
      </w:r>
      <w:proofErr w:type="spellStart"/>
      <w:r>
        <w:t>гифка</w:t>
      </w:r>
      <w:proofErr w:type="spellEnd"/>
      <w:r>
        <w:t xml:space="preserve"> </w:t>
      </w:r>
    </w:p>
    <w:p w14:paraId="5E78E2D6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323912D9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17. С помощью растрового редактора можно: </w:t>
      </w:r>
    </w:p>
    <w:p w14:paraId="3666D7E1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Создать коллаж </w:t>
      </w:r>
    </w:p>
    <w:p w14:paraId="71B433EF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улучшить яркость </w:t>
      </w:r>
    </w:p>
    <w:p w14:paraId="168E6654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раскрашивать чёрно белые фотографии </w:t>
      </w:r>
    </w:p>
    <w:p w14:paraId="2825FC7C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печатать текст </w:t>
      </w:r>
    </w:p>
    <w:p w14:paraId="34F4E654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д) выполнять расчёт </w:t>
      </w:r>
    </w:p>
    <w:p w14:paraId="3317DCE0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3A3B95D9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18. Для ввода изображения в компьютер используются </w:t>
      </w:r>
    </w:p>
    <w:p w14:paraId="169B43F4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принтер </w:t>
      </w:r>
    </w:p>
    <w:p w14:paraId="2B1CCC2C" w14:textId="09232559" w:rsidR="00FC5634" w:rsidRDefault="00FC5634" w:rsidP="000C70F7">
      <w:pPr>
        <w:spacing w:after="0" w:line="259" w:lineRule="auto"/>
        <w:ind w:right="-710" w:firstLine="709"/>
        <w:jc w:val="both"/>
      </w:pPr>
      <w:r>
        <w:t xml:space="preserve">б) сканер </w:t>
      </w:r>
    </w:p>
    <w:p w14:paraId="0AF447F8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диктофон </w:t>
      </w:r>
    </w:p>
    <w:p w14:paraId="4FA08B10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цифровой микрофон </w:t>
      </w:r>
    </w:p>
    <w:p w14:paraId="73A77EFC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7B59DBD8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19. Графический редактор это </w:t>
      </w:r>
    </w:p>
    <w:p w14:paraId="4C5BAB06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устройство для создания и редактирования рисунков </w:t>
      </w:r>
    </w:p>
    <w:p w14:paraId="2FD8B396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устройство для печати рисунков на бумаге </w:t>
      </w:r>
    </w:p>
    <w:p w14:paraId="4B518FFD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программа для создания и редактирования текстовых документов </w:t>
      </w:r>
    </w:p>
    <w:p w14:paraId="0F7C3D2F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программа для создания и редактирования рисунков </w:t>
      </w:r>
    </w:p>
    <w:p w14:paraId="4695012F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11CB765F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20. Графическим объектом НЕ является </w:t>
      </w:r>
    </w:p>
    <w:p w14:paraId="630EA3E6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чертёж </w:t>
      </w:r>
    </w:p>
    <w:p w14:paraId="372C6E11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текст письма </w:t>
      </w:r>
    </w:p>
    <w:p w14:paraId="2DC8E3C5" w14:textId="43B2A338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рисунок </w:t>
      </w:r>
    </w:p>
    <w:p w14:paraId="672FF629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г) схема </w:t>
      </w:r>
    </w:p>
    <w:p w14:paraId="3E75F704" w14:textId="77777777" w:rsidR="00FC5634" w:rsidRDefault="00FC5634" w:rsidP="000C70F7">
      <w:pPr>
        <w:spacing w:after="0" w:line="259" w:lineRule="auto"/>
        <w:ind w:right="-710" w:firstLine="709"/>
        <w:jc w:val="both"/>
      </w:pPr>
    </w:p>
    <w:p w14:paraId="57185B29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21. В процессе сжатия растровых графических изображений по алгоритму JPEG его информационный объем обычно уменьшается в … </w:t>
      </w:r>
    </w:p>
    <w:p w14:paraId="07BDD831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а) 10-15 раз </w:t>
      </w:r>
    </w:p>
    <w:p w14:paraId="51F4F088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б) 100раз </w:t>
      </w:r>
    </w:p>
    <w:p w14:paraId="222EEFC9" w14:textId="77777777" w:rsidR="00FC5634" w:rsidRDefault="000C70F7" w:rsidP="000C70F7">
      <w:pPr>
        <w:spacing w:after="0" w:line="259" w:lineRule="auto"/>
        <w:ind w:right="-710" w:firstLine="709"/>
        <w:jc w:val="both"/>
      </w:pPr>
      <w:r>
        <w:t xml:space="preserve">в) ни разу </w:t>
      </w:r>
    </w:p>
    <w:p w14:paraId="76D9BD6F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г) 2-3 раза </w:t>
      </w:r>
    </w:p>
    <w:p w14:paraId="701BC407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44F76372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22. В модели СМУК используется </w:t>
      </w:r>
    </w:p>
    <w:p w14:paraId="0AE43E65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красный, голубой, желтый, синий </w:t>
      </w:r>
    </w:p>
    <w:p w14:paraId="1D29A1F9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голубой, пурпурный, желтый, черный </w:t>
      </w:r>
    </w:p>
    <w:p w14:paraId="2ACA11F2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lastRenderedPageBreak/>
        <w:t xml:space="preserve">в) голубой, пурпурный, желтый, белый </w:t>
      </w:r>
    </w:p>
    <w:p w14:paraId="0FD0CC47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>г) кра</w:t>
      </w:r>
      <w:r w:rsidR="00FC5634">
        <w:t xml:space="preserve">сный, зеленый, синий, черный </w:t>
      </w:r>
    </w:p>
    <w:p w14:paraId="3032E24A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0639F90A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23. В цветовой модели RGB установлены следующие параметры: 0, 255, 0. Какой цвет будет соответствовать этим параметрам? </w:t>
      </w:r>
    </w:p>
    <w:p w14:paraId="02A38628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красный </w:t>
      </w:r>
    </w:p>
    <w:p w14:paraId="4F700861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чёрный </w:t>
      </w:r>
    </w:p>
    <w:p w14:paraId="1544C564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в) голубой </w:t>
      </w:r>
    </w:p>
    <w:p w14:paraId="3FB79004" w14:textId="77777777" w:rsidR="00FC5634" w:rsidRDefault="00FC5634" w:rsidP="00FC5634">
      <w:pPr>
        <w:spacing w:after="0" w:line="259" w:lineRule="auto"/>
        <w:ind w:right="-710" w:firstLine="709"/>
        <w:jc w:val="both"/>
      </w:pPr>
      <w:r>
        <w:t xml:space="preserve">г) зелёный </w:t>
      </w:r>
    </w:p>
    <w:p w14:paraId="69ADEF3A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1955D3BA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 Вариант 2 </w:t>
      </w:r>
    </w:p>
    <w:p w14:paraId="2D6E6888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Вам предлагается ответить на следующие вопросы. </w:t>
      </w:r>
    </w:p>
    <w:p w14:paraId="29FDE999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Выбрать правильный ответ </w:t>
      </w:r>
    </w:p>
    <w:p w14:paraId="07136A6F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Вы можете путем выделения одной (или нескольких) букв, предложенных в качестве вариантов ответа на вопрос. </w:t>
      </w:r>
    </w:p>
    <w:p w14:paraId="47CC7256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Ответы на вопросы вносятся в специальный бланк. </w:t>
      </w:r>
    </w:p>
    <w:p w14:paraId="22D6A5ED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1123A156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1. Файлы с какой графикой имеют наибольший размер? </w:t>
      </w:r>
    </w:p>
    <w:p w14:paraId="22B93E11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растровой </w:t>
      </w:r>
    </w:p>
    <w:p w14:paraId="7FF2F347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векторной </w:t>
      </w:r>
    </w:p>
    <w:p w14:paraId="15A184B2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в) фрактальной </w:t>
      </w:r>
    </w:p>
    <w:p w14:paraId="09713D66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г) трехмерной </w:t>
      </w:r>
    </w:p>
    <w:p w14:paraId="2060FE34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09E1EE4D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2. Элементарным объектом, используемым в растровом графическом редакторе, является: </w:t>
      </w:r>
    </w:p>
    <w:p w14:paraId="2E16C8D0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палитра цветов </w:t>
      </w:r>
    </w:p>
    <w:p w14:paraId="387AC719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точка (пиксель) </w:t>
      </w:r>
    </w:p>
    <w:p w14:paraId="597B100C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в) линия </w:t>
      </w:r>
    </w:p>
    <w:p w14:paraId="2BCD2DEC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г) треугольник </w:t>
      </w:r>
    </w:p>
    <w:p w14:paraId="107C1E9E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55E53286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3. Графический редактор – это… </w:t>
      </w:r>
    </w:p>
    <w:p w14:paraId="51F28DD4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программа просмотра графических изображений </w:t>
      </w:r>
    </w:p>
    <w:p w14:paraId="3632C04D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программа создания, редактирования и просмотра графических изображений </w:t>
      </w:r>
    </w:p>
    <w:p w14:paraId="55A387A2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в) программа взаимодействия визуальных и аудио эффектов под управлением интерактивного программного обеспечения </w:t>
      </w:r>
    </w:p>
    <w:p w14:paraId="2C097040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г) программа создания анимации </w:t>
      </w:r>
    </w:p>
    <w:p w14:paraId="5EAC6857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0511A6E0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4. Какой из приведенных форматов принадлежит программе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? </w:t>
      </w:r>
    </w:p>
    <w:p w14:paraId="37635103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</w:t>
      </w:r>
      <w:proofErr w:type="spellStart"/>
      <w:r>
        <w:t>dot</w:t>
      </w:r>
      <w:proofErr w:type="spellEnd"/>
      <w:r>
        <w:t xml:space="preserve"> </w:t>
      </w:r>
    </w:p>
    <w:p w14:paraId="26205C21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</w:t>
      </w:r>
      <w:proofErr w:type="spellStart"/>
      <w:r>
        <w:t>psd</w:t>
      </w:r>
      <w:proofErr w:type="spellEnd"/>
      <w:r>
        <w:t xml:space="preserve"> </w:t>
      </w:r>
    </w:p>
    <w:p w14:paraId="070C0BE3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в) </w:t>
      </w:r>
      <w:proofErr w:type="spellStart"/>
      <w:r>
        <w:t>ppt</w:t>
      </w:r>
      <w:proofErr w:type="spellEnd"/>
      <w:r>
        <w:t xml:space="preserve"> </w:t>
      </w:r>
    </w:p>
    <w:p w14:paraId="0DC9F780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г) </w:t>
      </w:r>
      <w:proofErr w:type="spellStart"/>
      <w:r>
        <w:t>cdr</w:t>
      </w:r>
      <w:proofErr w:type="spellEnd"/>
      <w:r>
        <w:t xml:space="preserve"> </w:t>
      </w:r>
    </w:p>
    <w:p w14:paraId="68CA781C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4750D6CE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5. </w:t>
      </w:r>
      <w:proofErr w:type="spellStart"/>
      <w:r>
        <w:t>Corel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относится к классу… </w:t>
      </w:r>
    </w:p>
    <w:p w14:paraId="4EF98F12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векторной график </w:t>
      </w:r>
    </w:p>
    <w:p w14:paraId="2EFF6112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фрактальной графики </w:t>
      </w:r>
    </w:p>
    <w:p w14:paraId="0DCC09DF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в) растровой графики </w:t>
      </w:r>
    </w:p>
    <w:p w14:paraId="03AAD2E3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г) все варианты </w:t>
      </w:r>
    </w:p>
    <w:p w14:paraId="14C48003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45C59E49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6. Какой цвет даст следующее соотношение в цветовой модели RGB (0,0,0)? </w:t>
      </w:r>
    </w:p>
    <w:p w14:paraId="08AFC070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синий </w:t>
      </w:r>
    </w:p>
    <w:p w14:paraId="26485BF1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белый </w:t>
      </w:r>
    </w:p>
    <w:p w14:paraId="1E492A9E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в) красный </w:t>
      </w:r>
    </w:p>
    <w:p w14:paraId="7FD414A3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г) черный </w:t>
      </w:r>
    </w:p>
    <w:p w14:paraId="6236A719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7B438F37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7. В цветовой модели RGB цвета… </w:t>
      </w:r>
    </w:p>
    <w:p w14:paraId="730AE4E7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убавляются </w:t>
      </w:r>
    </w:p>
    <w:p w14:paraId="07343B1E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растекаются </w:t>
      </w:r>
    </w:p>
    <w:p w14:paraId="3B3AC755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в) смешиваются </w:t>
      </w:r>
    </w:p>
    <w:p w14:paraId="1BEF025E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г) вычитаются </w:t>
      </w:r>
    </w:p>
    <w:p w14:paraId="506AD0B1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7FC2AA1C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8. Растровое изображение состоит из … </w:t>
      </w:r>
    </w:p>
    <w:p w14:paraId="59DDE71B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множества линий </w:t>
      </w:r>
    </w:p>
    <w:p w14:paraId="2F3454A8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прямоугольной сетки точек </w:t>
      </w:r>
    </w:p>
    <w:p w14:paraId="7A8C43B9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в) цветных букв </w:t>
      </w:r>
    </w:p>
    <w:p w14:paraId="22A1151B" w14:textId="77777777" w:rsidR="00FC5634" w:rsidRDefault="00FC5634" w:rsidP="00FC5634">
      <w:pPr>
        <w:spacing w:after="0" w:line="259" w:lineRule="auto"/>
        <w:ind w:right="-710" w:firstLine="709"/>
        <w:jc w:val="both"/>
      </w:pPr>
      <w:r>
        <w:t xml:space="preserve">г) горизонтальных линий </w:t>
      </w:r>
    </w:p>
    <w:p w14:paraId="35F47182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66868F2E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9. Растровое изображение имеет 3 основных атрибута, связанных с пикселями: </w:t>
      </w:r>
    </w:p>
    <w:p w14:paraId="6C4A4B63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высота, длина, ширина </w:t>
      </w:r>
    </w:p>
    <w:p w14:paraId="67100DC0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количество кластеров, приходящихся на размер изображения </w:t>
      </w:r>
    </w:p>
    <w:p w14:paraId="22344651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в) количество пикселей на экране, количество пикселей в файле, количество пикселей в изображении </w:t>
      </w:r>
    </w:p>
    <w:p w14:paraId="54F36710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г) размер файла, физические размеры изображения и разрешение изображения </w:t>
      </w:r>
    </w:p>
    <w:p w14:paraId="764CAB01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721BB326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10. Разрешение изображения – это количество … </w:t>
      </w:r>
    </w:p>
    <w:p w14:paraId="4AAC8734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пикселей, которые помещаются на одном дюйме </w:t>
      </w:r>
    </w:p>
    <w:p w14:paraId="3CED816C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миллиметров в размере изображения </w:t>
      </w:r>
    </w:p>
    <w:p w14:paraId="33BD00A6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в) пикселей в данном файле </w:t>
      </w:r>
    </w:p>
    <w:p w14:paraId="3A74675B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г) байт в размере графического файла </w:t>
      </w:r>
    </w:p>
    <w:p w14:paraId="0E0B523C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3A27C40D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11. Один дюйм – это … </w:t>
      </w:r>
    </w:p>
    <w:p w14:paraId="624FEAA3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2,54 см </w:t>
      </w:r>
    </w:p>
    <w:p w14:paraId="4B8F771D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2,52 см </w:t>
      </w:r>
    </w:p>
    <w:p w14:paraId="04E9D1B0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в) 2,52 мм </w:t>
      </w:r>
    </w:p>
    <w:p w14:paraId="317557FD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г) 2,52 </w:t>
      </w:r>
      <w:proofErr w:type="spellStart"/>
      <w:r>
        <w:t>пт</w:t>
      </w:r>
      <w:proofErr w:type="spellEnd"/>
      <w:r>
        <w:t xml:space="preserve"> </w:t>
      </w:r>
    </w:p>
    <w:p w14:paraId="627059DF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7F96E87B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12. Что называют глубиной цвета? </w:t>
      </w:r>
    </w:p>
    <w:p w14:paraId="4C78CDD1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преобладание фонового цвета над остальными </w:t>
      </w:r>
    </w:p>
    <w:p w14:paraId="385087C7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настройка яркости </w:t>
      </w:r>
    </w:p>
    <w:p w14:paraId="31F4110D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в) количество цветов </w:t>
      </w:r>
    </w:p>
    <w:p w14:paraId="39D93C68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г) преобладание черного цвета над белым </w:t>
      </w:r>
    </w:p>
    <w:p w14:paraId="3ECC090E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4CB62F8C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13. Что является основным объектом векторной графики? </w:t>
      </w:r>
    </w:p>
    <w:p w14:paraId="4BD7EAF8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прямоугольник </w:t>
      </w:r>
    </w:p>
    <w:p w14:paraId="75D993AE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линия </w:t>
      </w:r>
    </w:p>
    <w:p w14:paraId="18F8233A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в) окружность </w:t>
      </w:r>
    </w:p>
    <w:p w14:paraId="09BFAC25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lastRenderedPageBreak/>
        <w:t xml:space="preserve">г) треугольник </w:t>
      </w:r>
    </w:p>
    <w:p w14:paraId="24AC8476" w14:textId="77777777" w:rsidR="00FC5634" w:rsidRDefault="00FC5634" w:rsidP="00FC5634">
      <w:pPr>
        <w:spacing w:after="0" w:line="259" w:lineRule="auto"/>
        <w:ind w:right="-710" w:firstLine="709"/>
        <w:jc w:val="both"/>
      </w:pPr>
    </w:p>
    <w:p w14:paraId="1D05EAAA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14. Что называют «рендерингом»? </w:t>
      </w:r>
    </w:p>
    <w:p w14:paraId="620FBB20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а) плавное перетекание одного цвета в другой </w:t>
      </w:r>
    </w:p>
    <w:p w14:paraId="2FFF9456" w14:textId="77777777" w:rsidR="00FC5634" w:rsidRDefault="000C70F7" w:rsidP="00FC5634">
      <w:pPr>
        <w:spacing w:after="0" w:line="259" w:lineRule="auto"/>
        <w:ind w:right="-710" w:firstLine="709"/>
        <w:jc w:val="both"/>
      </w:pPr>
      <w:r>
        <w:t xml:space="preserve">б) резкое изменение цвета </w:t>
      </w:r>
    </w:p>
    <w:p w14:paraId="14AC50B6" w14:textId="77777777" w:rsidR="00A6576B" w:rsidRDefault="000C70F7" w:rsidP="00FC5634">
      <w:pPr>
        <w:spacing w:after="0" w:line="259" w:lineRule="auto"/>
        <w:ind w:right="-710" w:firstLine="709"/>
        <w:jc w:val="both"/>
      </w:pPr>
      <w:r>
        <w:t xml:space="preserve">в) преобразование серого изображения в цветное </w:t>
      </w:r>
    </w:p>
    <w:p w14:paraId="2FCD76BA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г) преобразование векторного изображения в точечное </w:t>
      </w:r>
    </w:p>
    <w:p w14:paraId="421BDEE0" w14:textId="77777777" w:rsidR="00C12618" w:rsidRDefault="00C12618" w:rsidP="00FC5634">
      <w:pPr>
        <w:spacing w:after="0" w:line="259" w:lineRule="auto"/>
        <w:ind w:right="-710" w:firstLine="709"/>
        <w:jc w:val="both"/>
      </w:pPr>
    </w:p>
    <w:p w14:paraId="7AFA43E4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15. В какой панели отображается каждая операция пользователя при работе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? </w:t>
      </w:r>
    </w:p>
    <w:p w14:paraId="4A8DFE65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а) навигатор </w:t>
      </w:r>
    </w:p>
    <w:p w14:paraId="7B76EFEC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б) слои </w:t>
      </w:r>
    </w:p>
    <w:p w14:paraId="35AAE3DF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в) история </w:t>
      </w:r>
    </w:p>
    <w:p w14:paraId="01E316DD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г) каналы </w:t>
      </w:r>
    </w:p>
    <w:p w14:paraId="5511757F" w14:textId="77777777" w:rsidR="00C12618" w:rsidRDefault="00C12618" w:rsidP="00FC5634">
      <w:pPr>
        <w:spacing w:after="0" w:line="259" w:lineRule="auto"/>
        <w:ind w:right="-710" w:firstLine="709"/>
        <w:jc w:val="both"/>
      </w:pPr>
    </w:p>
    <w:p w14:paraId="29DB6726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16. Инструментом рисования является: </w:t>
      </w:r>
    </w:p>
    <w:p w14:paraId="61FE332E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а) кисть </w:t>
      </w:r>
    </w:p>
    <w:p w14:paraId="0E22C5D2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б) ластик </w:t>
      </w:r>
    </w:p>
    <w:p w14:paraId="4ACDE06C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в) перо </w:t>
      </w:r>
    </w:p>
    <w:p w14:paraId="2001F80A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г) линия </w:t>
      </w:r>
    </w:p>
    <w:p w14:paraId="2AF325E0" w14:textId="77777777" w:rsidR="00C12618" w:rsidRDefault="00C12618" w:rsidP="00FC5634">
      <w:pPr>
        <w:spacing w:after="0" w:line="259" w:lineRule="auto"/>
        <w:ind w:right="-710" w:firstLine="709"/>
        <w:jc w:val="both"/>
      </w:pPr>
    </w:p>
    <w:p w14:paraId="2E1A0938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>17. Какая зал</w:t>
      </w:r>
      <w:r w:rsidR="00C12618">
        <w:t xml:space="preserve">ивка называется градиентной? </w:t>
      </w:r>
    </w:p>
    <w:p w14:paraId="3BBC2C3F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а) сплошная (одним цветом) </w:t>
      </w:r>
    </w:p>
    <w:p w14:paraId="6713AF47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>б) с переходом (от одного цвета к другому)</w:t>
      </w:r>
    </w:p>
    <w:p w14:paraId="78A91416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 в) заливка с использованием внешней текстуры </w:t>
      </w:r>
    </w:p>
    <w:p w14:paraId="57E39EE0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г) заливка узором </w:t>
      </w:r>
    </w:p>
    <w:p w14:paraId="4FFA0817" w14:textId="77777777" w:rsidR="00C12618" w:rsidRDefault="00C12618" w:rsidP="00FC5634">
      <w:pPr>
        <w:spacing w:after="0" w:line="259" w:lineRule="auto"/>
        <w:ind w:right="-710" w:firstLine="709"/>
        <w:jc w:val="both"/>
      </w:pPr>
    </w:p>
    <w:p w14:paraId="35F919EA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18. В модели CMYK в качестве компонентов применяются основные цвета … </w:t>
      </w:r>
    </w:p>
    <w:p w14:paraId="0791970D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а) красный, зеленый, синий, черный </w:t>
      </w:r>
    </w:p>
    <w:p w14:paraId="3287B6B1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б) голубой, пурпурный, желтый, черный </w:t>
      </w:r>
    </w:p>
    <w:p w14:paraId="77EB03FD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в) красный, голубой, желтый, синий </w:t>
      </w:r>
    </w:p>
    <w:p w14:paraId="710E4705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г) голубой, пурпурный, желтый, белый </w:t>
      </w:r>
    </w:p>
    <w:p w14:paraId="40EAF377" w14:textId="77777777" w:rsidR="00C12618" w:rsidRDefault="00C12618" w:rsidP="00FC5634">
      <w:pPr>
        <w:spacing w:after="0" w:line="259" w:lineRule="auto"/>
        <w:ind w:right="-710" w:firstLine="709"/>
        <w:jc w:val="both"/>
      </w:pPr>
    </w:p>
    <w:p w14:paraId="3AF2A609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19. Для вывода графической информации в персональном компьютере используется </w:t>
      </w:r>
    </w:p>
    <w:p w14:paraId="506551C9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а) мышь </w:t>
      </w:r>
    </w:p>
    <w:p w14:paraId="364C9696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б) клавиатура </w:t>
      </w:r>
    </w:p>
    <w:p w14:paraId="4A4FCF2F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в) экран дисплея </w:t>
      </w:r>
    </w:p>
    <w:p w14:paraId="1984EBC7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г) сканер </w:t>
      </w:r>
    </w:p>
    <w:p w14:paraId="4D3B3CF0" w14:textId="77777777" w:rsidR="00C12618" w:rsidRDefault="00C12618" w:rsidP="00FC5634">
      <w:pPr>
        <w:spacing w:after="0" w:line="259" w:lineRule="auto"/>
        <w:ind w:right="-710" w:firstLine="709"/>
        <w:jc w:val="both"/>
      </w:pPr>
    </w:p>
    <w:p w14:paraId="60ABC409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20. Получение движущейся картинки на дисплее называется </w:t>
      </w:r>
    </w:p>
    <w:p w14:paraId="01CEBBA3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а) </w:t>
      </w:r>
      <w:proofErr w:type="spellStart"/>
      <w:r>
        <w:t>пикселизация</w:t>
      </w:r>
      <w:proofErr w:type="spellEnd"/>
      <w:r>
        <w:t xml:space="preserve"> </w:t>
      </w:r>
    </w:p>
    <w:p w14:paraId="07992F73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б) </w:t>
      </w:r>
      <w:proofErr w:type="spellStart"/>
      <w:r>
        <w:t>форматизация</w:t>
      </w:r>
      <w:proofErr w:type="spellEnd"/>
      <w:r>
        <w:t xml:space="preserve"> </w:t>
      </w:r>
    </w:p>
    <w:p w14:paraId="05BCD10C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в) анимация </w:t>
      </w:r>
    </w:p>
    <w:p w14:paraId="6F5642B3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г) графика </w:t>
      </w:r>
    </w:p>
    <w:p w14:paraId="3A2218DF" w14:textId="77777777" w:rsidR="00C12618" w:rsidRDefault="00C12618" w:rsidP="00FC5634">
      <w:pPr>
        <w:spacing w:after="0" w:line="259" w:lineRule="auto"/>
        <w:ind w:right="-710" w:firstLine="709"/>
        <w:jc w:val="both"/>
      </w:pPr>
    </w:p>
    <w:p w14:paraId="0E524E3F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21. При изменении размеров векторной графики его качество </w:t>
      </w:r>
    </w:p>
    <w:p w14:paraId="6FE3F141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а) при уменьшении ухудшается, а при увеличении остаётся неизменным </w:t>
      </w:r>
    </w:p>
    <w:p w14:paraId="45509B03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lastRenderedPageBreak/>
        <w:t xml:space="preserve">б) при уменьшении остаётся неизменным, а при увеличении ухудшается </w:t>
      </w:r>
    </w:p>
    <w:p w14:paraId="7E86CE4A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в) качество ухудшается при увеличении и уменьшении </w:t>
      </w:r>
    </w:p>
    <w:p w14:paraId="16591478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г) качество остаётся неизменным </w:t>
      </w:r>
    </w:p>
    <w:p w14:paraId="3FD2607A" w14:textId="77777777" w:rsidR="00C12618" w:rsidRDefault="00C12618" w:rsidP="00FC5634">
      <w:pPr>
        <w:spacing w:after="0" w:line="259" w:lineRule="auto"/>
        <w:ind w:right="-710" w:firstLine="709"/>
        <w:jc w:val="both"/>
      </w:pPr>
    </w:p>
    <w:p w14:paraId="21E8EBA7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22. К недостаткам ЖК мониторов можно отнести </w:t>
      </w:r>
    </w:p>
    <w:p w14:paraId="00F8361C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а) громоздкость </w:t>
      </w:r>
    </w:p>
    <w:p w14:paraId="3FE1BF26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б) излучение </w:t>
      </w:r>
    </w:p>
    <w:p w14:paraId="057B1978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в) узкий угол обзора </w:t>
      </w:r>
    </w:p>
    <w:p w14:paraId="5A8F8999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г) широкий угол обзора </w:t>
      </w:r>
    </w:p>
    <w:p w14:paraId="0FA086DE" w14:textId="77777777" w:rsidR="00C12618" w:rsidRDefault="00C12618" w:rsidP="00FC5634">
      <w:pPr>
        <w:spacing w:after="0" w:line="259" w:lineRule="auto"/>
        <w:ind w:right="-710" w:firstLine="709"/>
        <w:jc w:val="both"/>
      </w:pPr>
    </w:p>
    <w:p w14:paraId="110A3A1A" w14:textId="77777777" w:rsidR="00C12618" w:rsidRDefault="000C70F7" w:rsidP="00FC5634">
      <w:pPr>
        <w:spacing w:after="0" w:line="259" w:lineRule="auto"/>
        <w:ind w:right="-710" w:firstLine="709"/>
        <w:jc w:val="both"/>
      </w:pPr>
      <w:r>
        <w:t xml:space="preserve">23. Растровым графическим редактором НЕ является </w:t>
      </w:r>
    </w:p>
    <w:p w14:paraId="18E92532" w14:textId="77777777" w:rsidR="00C12618" w:rsidRPr="00C12618" w:rsidRDefault="000C70F7" w:rsidP="00FC5634">
      <w:pPr>
        <w:spacing w:after="0" w:line="259" w:lineRule="auto"/>
        <w:ind w:right="-710" w:firstLine="709"/>
        <w:jc w:val="both"/>
        <w:rPr>
          <w:lang w:val="en-US"/>
        </w:rPr>
      </w:pPr>
      <w:r>
        <w:t>а</w:t>
      </w:r>
      <w:r w:rsidRPr="00C12618">
        <w:rPr>
          <w:lang w:val="en-US"/>
        </w:rPr>
        <w:t xml:space="preserve">) GIMP </w:t>
      </w:r>
    </w:p>
    <w:p w14:paraId="3D900330" w14:textId="77777777" w:rsidR="00C12618" w:rsidRPr="00C12618" w:rsidRDefault="000C70F7" w:rsidP="00FC5634">
      <w:pPr>
        <w:spacing w:after="0" w:line="259" w:lineRule="auto"/>
        <w:ind w:right="-710" w:firstLine="709"/>
        <w:jc w:val="both"/>
        <w:rPr>
          <w:lang w:val="en-US"/>
        </w:rPr>
      </w:pPr>
      <w:r>
        <w:t>б</w:t>
      </w:r>
      <w:r w:rsidRPr="00C12618">
        <w:rPr>
          <w:lang w:val="en-US"/>
        </w:rPr>
        <w:t xml:space="preserve">) Paint </w:t>
      </w:r>
    </w:p>
    <w:p w14:paraId="4E7084CE" w14:textId="77777777" w:rsidR="00C12618" w:rsidRPr="00C12618" w:rsidRDefault="000C70F7" w:rsidP="00FC5634">
      <w:pPr>
        <w:spacing w:after="0" w:line="259" w:lineRule="auto"/>
        <w:ind w:right="-710" w:firstLine="709"/>
        <w:jc w:val="both"/>
        <w:rPr>
          <w:lang w:val="en-US"/>
        </w:rPr>
      </w:pPr>
      <w:r>
        <w:t>в</w:t>
      </w:r>
      <w:r w:rsidRPr="00C12618">
        <w:rPr>
          <w:lang w:val="en-US"/>
        </w:rPr>
        <w:t xml:space="preserve">) Corel draw </w:t>
      </w:r>
    </w:p>
    <w:p w14:paraId="74835D74" w14:textId="4DA3A1A9" w:rsidR="000C70F7" w:rsidRDefault="000C70F7" w:rsidP="00FC5634">
      <w:pPr>
        <w:spacing w:after="0" w:line="259" w:lineRule="auto"/>
        <w:ind w:right="-710" w:firstLine="709"/>
        <w:jc w:val="both"/>
      </w:pPr>
      <w:r>
        <w:t xml:space="preserve">г) </w:t>
      </w:r>
      <w:proofErr w:type="spellStart"/>
      <w:r>
        <w:t>Photoshop</w:t>
      </w:r>
      <w:proofErr w:type="spellEnd"/>
      <w:r>
        <w:t xml:space="preserve"> </w:t>
      </w:r>
    </w:p>
    <w:p w14:paraId="197DAD88" w14:textId="77777777" w:rsidR="00C12618" w:rsidRDefault="00C12618" w:rsidP="00FC5634">
      <w:pPr>
        <w:spacing w:after="0" w:line="259" w:lineRule="auto"/>
        <w:ind w:right="-710" w:firstLine="709"/>
        <w:jc w:val="both"/>
      </w:pPr>
    </w:p>
    <w:p w14:paraId="7ACAA618" w14:textId="670240D3" w:rsidR="00D52761" w:rsidRDefault="000C70F7" w:rsidP="00C12618">
      <w:pPr>
        <w:spacing w:after="0" w:line="360" w:lineRule="auto"/>
        <w:jc w:val="center"/>
        <w:rPr>
          <w:i/>
          <w:iCs/>
        </w:rPr>
      </w:pPr>
      <w:r>
        <w:rPr>
          <w:i/>
          <w:iCs/>
          <w:noProof/>
          <w:lang w:eastAsia="ru-RU"/>
        </w:rPr>
        <w:drawing>
          <wp:inline distT="0" distB="0" distL="0" distR="0" wp14:anchorId="026FCA08" wp14:editId="33F77BF3">
            <wp:extent cx="4602534" cy="3657600"/>
            <wp:effectExtent l="0" t="0" r="7620" b="0"/>
            <wp:docPr id="1" name="Рисунок 1" descr="C:\Users\ADMIN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208" cy="366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DDD81" w14:textId="6946DF0B" w:rsidR="00C12618" w:rsidRPr="00C12618" w:rsidRDefault="00C12618" w:rsidP="00C12618">
      <w:pPr>
        <w:spacing w:after="0" w:line="360" w:lineRule="auto"/>
        <w:ind w:right="-710"/>
        <w:jc w:val="center"/>
        <w:rPr>
          <w:b/>
          <w:i/>
          <w:iCs/>
        </w:rPr>
      </w:pPr>
      <w:r w:rsidRPr="00C12618">
        <w:rPr>
          <w:b/>
        </w:rPr>
        <w:t>Критерии оценивания для проведения промежуточной а</w:t>
      </w:r>
      <w:bookmarkStart w:id="0" w:name="_GoBack"/>
      <w:bookmarkEnd w:id="0"/>
      <w:r w:rsidRPr="00C12618">
        <w:rPr>
          <w:b/>
        </w:rPr>
        <w:t>ттестации обучающихся по дисциплине, ПМ (МДК</w:t>
      </w:r>
      <w:r>
        <w:rPr>
          <w:b/>
        </w:rPr>
        <w:t>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060"/>
        <w:gridCol w:w="1459"/>
        <w:gridCol w:w="5832"/>
      </w:tblGrid>
      <w:tr w:rsidR="00C12618" w:rsidRPr="00C12618" w14:paraId="19E953AB" w14:textId="77777777" w:rsidTr="00C12618">
        <w:tc>
          <w:tcPr>
            <w:tcW w:w="3519" w:type="dxa"/>
            <w:gridSpan w:val="2"/>
          </w:tcPr>
          <w:p w14:paraId="2B5ECD39" w14:textId="09A207E7" w:rsidR="00C12618" w:rsidRPr="00C12618" w:rsidRDefault="00C12618" w:rsidP="00C1261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12618">
              <w:rPr>
                <w:b/>
                <w:sz w:val="20"/>
                <w:szCs w:val="20"/>
              </w:rPr>
              <w:t>Шкалы оценивания</w:t>
            </w:r>
          </w:p>
        </w:tc>
        <w:tc>
          <w:tcPr>
            <w:tcW w:w="5832" w:type="dxa"/>
            <w:vMerge w:val="restart"/>
          </w:tcPr>
          <w:p w14:paraId="6EF3CC16" w14:textId="51FFB46B" w:rsidR="00C12618" w:rsidRPr="00C12618" w:rsidRDefault="00C12618" w:rsidP="00C1261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12618">
              <w:rPr>
                <w:b/>
                <w:sz w:val="20"/>
                <w:szCs w:val="20"/>
              </w:rPr>
              <w:t>Критерии</w:t>
            </w:r>
          </w:p>
        </w:tc>
      </w:tr>
      <w:tr w:rsidR="00C12618" w:rsidRPr="00C12618" w14:paraId="6B344A9D" w14:textId="77777777" w:rsidTr="00C12618">
        <w:tc>
          <w:tcPr>
            <w:tcW w:w="3519" w:type="dxa"/>
            <w:gridSpan w:val="2"/>
          </w:tcPr>
          <w:p w14:paraId="2FF7CFF6" w14:textId="0B97E61E" w:rsidR="00C12618" w:rsidRPr="00C12618" w:rsidRDefault="00C12618" w:rsidP="00C12618">
            <w:pPr>
              <w:jc w:val="center"/>
              <w:rPr>
                <w:i/>
                <w:iCs/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Традиционная</w:t>
            </w:r>
          </w:p>
        </w:tc>
        <w:tc>
          <w:tcPr>
            <w:tcW w:w="5832" w:type="dxa"/>
            <w:vMerge/>
          </w:tcPr>
          <w:p w14:paraId="50F1E6E9" w14:textId="77777777" w:rsidR="00C12618" w:rsidRPr="00C12618" w:rsidRDefault="00C12618" w:rsidP="00C1261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618" w:rsidRPr="00C12618" w14:paraId="17099E15" w14:textId="77777777" w:rsidTr="00C12618">
        <w:tc>
          <w:tcPr>
            <w:tcW w:w="2060" w:type="dxa"/>
          </w:tcPr>
          <w:p w14:paraId="501F5E4C" w14:textId="4E14A9BB" w:rsidR="00C12618" w:rsidRPr="00C12618" w:rsidRDefault="00C12618" w:rsidP="00C12618">
            <w:pPr>
              <w:jc w:val="center"/>
              <w:rPr>
                <w:i/>
                <w:iCs/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отлично</w:t>
            </w:r>
          </w:p>
        </w:tc>
        <w:tc>
          <w:tcPr>
            <w:tcW w:w="1459" w:type="dxa"/>
          </w:tcPr>
          <w:p w14:paraId="5E716DC9" w14:textId="71E7BDB6" w:rsidR="00C12618" w:rsidRPr="00C12618" w:rsidRDefault="00C12618" w:rsidP="00C12618">
            <w:pPr>
              <w:jc w:val="center"/>
              <w:rPr>
                <w:i/>
                <w:iCs/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зачтено</w:t>
            </w:r>
          </w:p>
        </w:tc>
        <w:tc>
          <w:tcPr>
            <w:tcW w:w="5832" w:type="dxa"/>
          </w:tcPr>
          <w:p w14:paraId="408DB29A" w14:textId="3CC6A80A" w:rsidR="00C12618" w:rsidRPr="00C12618" w:rsidRDefault="00C12618" w:rsidP="00C12618">
            <w:pPr>
              <w:jc w:val="both"/>
              <w:rPr>
                <w:i/>
                <w:iCs/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Теоретическое содержание дисциплины (модуля)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(модуля) учебные задания выполнены</w:t>
            </w:r>
          </w:p>
        </w:tc>
      </w:tr>
      <w:tr w:rsidR="00C12618" w:rsidRPr="00C12618" w14:paraId="43514BEF" w14:textId="77777777" w:rsidTr="00C12618">
        <w:tc>
          <w:tcPr>
            <w:tcW w:w="2060" w:type="dxa"/>
          </w:tcPr>
          <w:p w14:paraId="0AE5C2ED" w14:textId="500779A2" w:rsidR="00C12618" w:rsidRPr="00C12618" w:rsidRDefault="00C12618" w:rsidP="00C12618">
            <w:pPr>
              <w:jc w:val="center"/>
              <w:rPr>
                <w:i/>
                <w:iCs/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хорошо</w:t>
            </w:r>
          </w:p>
        </w:tc>
        <w:tc>
          <w:tcPr>
            <w:tcW w:w="1459" w:type="dxa"/>
          </w:tcPr>
          <w:p w14:paraId="2B73B073" w14:textId="45C76854" w:rsidR="00C12618" w:rsidRPr="00C12618" w:rsidRDefault="00C12618" w:rsidP="00C12618">
            <w:pPr>
              <w:jc w:val="center"/>
              <w:rPr>
                <w:i/>
                <w:iCs/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зачтено</w:t>
            </w:r>
          </w:p>
        </w:tc>
        <w:tc>
          <w:tcPr>
            <w:tcW w:w="5832" w:type="dxa"/>
          </w:tcPr>
          <w:p w14:paraId="10450804" w14:textId="092DE999" w:rsidR="00C12618" w:rsidRPr="00C12618" w:rsidRDefault="00C12618" w:rsidP="00C12618">
            <w:pPr>
              <w:jc w:val="both"/>
              <w:rPr>
                <w:i/>
                <w:iCs/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Теоретическое содержание дисциплины (модуля) освоено полностью, без пробелов, некоторые практические навыки работы с освоенным материалом сформированы недостаточно, все предусмотренные рабочей программой дисциплины (модуля) учебные задания выполнены, некоторые виды заданий выполнены с ошибками.</w:t>
            </w:r>
          </w:p>
        </w:tc>
      </w:tr>
      <w:tr w:rsidR="00C12618" w:rsidRPr="00C12618" w14:paraId="07BB5653" w14:textId="77777777" w:rsidTr="00C12618">
        <w:tc>
          <w:tcPr>
            <w:tcW w:w="2060" w:type="dxa"/>
          </w:tcPr>
          <w:p w14:paraId="198E8D49" w14:textId="10234C23" w:rsidR="00C12618" w:rsidRPr="00C12618" w:rsidRDefault="00C12618" w:rsidP="00C12618">
            <w:pPr>
              <w:jc w:val="center"/>
              <w:rPr>
                <w:i/>
                <w:iCs/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1459" w:type="dxa"/>
          </w:tcPr>
          <w:p w14:paraId="0CCEF99F" w14:textId="2B8A9F2C" w:rsidR="00C12618" w:rsidRPr="00C12618" w:rsidRDefault="00C12618" w:rsidP="00C12618">
            <w:pPr>
              <w:jc w:val="center"/>
              <w:rPr>
                <w:i/>
                <w:iCs/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зачтено</w:t>
            </w:r>
          </w:p>
        </w:tc>
        <w:tc>
          <w:tcPr>
            <w:tcW w:w="5832" w:type="dxa"/>
          </w:tcPr>
          <w:p w14:paraId="7B4B02E7" w14:textId="09D0FED3" w:rsidR="00C12618" w:rsidRPr="00C12618" w:rsidRDefault="00C12618" w:rsidP="00C12618">
            <w:pPr>
              <w:jc w:val="both"/>
              <w:rPr>
                <w:i/>
                <w:iCs/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Теоретическое содержание дисциплины (модуля) освоено частично, некоторые практические навыки работы не сформированы, многие предусмотренные рабочей программой дисциплины (модуля) учебные задания не выполнены либо качество выполнения некоторых из них недостаточное.</w:t>
            </w:r>
          </w:p>
        </w:tc>
      </w:tr>
      <w:tr w:rsidR="00C12618" w:rsidRPr="00C12618" w14:paraId="718E9CC1" w14:textId="77777777" w:rsidTr="00C12618">
        <w:tc>
          <w:tcPr>
            <w:tcW w:w="2060" w:type="dxa"/>
          </w:tcPr>
          <w:p w14:paraId="2D1A9E3D" w14:textId="5678970A" w:rsidR="00C12618" w:rsidRPr="00C12618" w:rsidRDefault="00C12618" w:rsidP="00C12618">
            <w:pPr>
              <w:jc w:val="center"/>
              <w:rPr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459" w:type="dxa"/>
          </w:tcPr>
          <w:p w14:paraId="71354606" w14:textId="4200128F" w:rsidR="00C12618" w:rsidRPr="00C12618" w:rsidRDefault="00C12618" w:rsidP="00C12618">
            <w:pPr>
              <w:jc w:val="center"/>
              <w:rPr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н</w:t>
            </w:r>
            <w:r w:rsidRPr="00C12618">
              <w:rPr>
                <w:sz w:val="20"/>
                <w:szCs w:val="20"/>
              </w:rPr>
              <w:t>е зачтено</w:t>
            </w:r>
          </w:p>
        </w:tc>
        <w:tc>
          <w:tcPr>
            <w:tcW w:w="5832" w:type="dxa"/>
          </w:tcPr>
          <w:p w14:paraId="23CC5967" w14:textId="5EF79614" w:rsidR="00C12618" w:rsidRPr="00C12618" w:rsidRDefault="00C12618" w:rsidP="00C12618">
            <w:pPr>
              <w:jc w:val="both"/>
              <w:rPr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Теоретическое содержание дисциплины (модуля) освоено частично, необходимые практические навыки работы не сформированы, большинство предусмотренных рабочей программой дисциплины (модуля) учебных заданий не выполнено; при дополнительной самостоятельной работе над материалом курса возможно повышение качества выполнения учебных заданий.</w:t>
            </w:r>
          </w:p>
        </w:tc>
      </w:tr>
      <w:tr w:rsidR="00C12618" w:rsidRPr="00C12618" w14:paraId="3CBD31CC" w14:textId="77777777" w:rsidTr="00C12618">
        <w:tc>
          <w:tcPr>
            <w:tcW w:w="2060" w:type="dxa"/>
          </w:tcPr>
          <w:p w14:paraId="03BF7088" w14:textId="4D8A5333" w:rsidR="00C12618" w:rsidRPr="00C12618" w:rsidRDefault="00C12618" w:rsidP="00C12618">
            <w:pPr>
              <w:jc w:val="center"/>
              <w:rPr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459" w:type="dxa"/>
          </w:tcPr>
          <w:p w14:paraId="624CD451" w14:textId="01C1C87D" w:rsidR="00C12618" w:rsidRPr="00C12618" w:rsidRDefault="00C12618" w:rsidP="00C12618">
            <w:pPr>
              <w:jc w:val="center"/>
              <w:rPr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н</w:t>
            </w:r>
            <w:r w:rsidRPr="00C12618">
              <w:rPr>
                <w:sz w:val="20"/>
                <w:szCs w:val="20"/>
              </w:rPr>
              <w:t>е зачтено</w:t>
            </w:r>
          </w:p>
        </w:tc>
        <w:tc>
          <w:tcPr>
            <w:tcW w:w="5832" w:type="dxa"/>
          </w:tcPr>
          <w:p w14:paraId="78EB963B" w14:textId="66A64962" w:rsidR="00C12618" w:rsidRPr="00C12618" w:rsidRDefault="00C12618" w:rsidP="00C12618">
            <w:pPr>
              <w:jc w:val="both"/>
              <w:rPr>
                <w:i/>
                <w:iCs/>
                <w:sz w:val="20"/>
                <w:szCs w:val="20"/>
              </w:rPr>
            </w:pPr>
            <w:r w:rsidRPr="00C12618">
              <w:rPr>
                <w:sz w:val="20"/>
                <w:szCs w:val="20"/>
              </w:rPr>
              <w:t>Теоретическое содержание дисциплины (модуля) не освоено. Необходимые практические навыки работы не сформированы, все предусмотренные рабочей программой дисциплины учебные задания выполнены с грубыми ошибками. Дополнительная самостоятельная работа над материалом дисциплины (модуля) не привела к какому</w:t>
            </w:r>
            <w:r>
              <w:rPr>
                <w:sz w:val="20"/>
                <w:szCs w:val="20"/>
              </w:rPr>
              <w:t>-</w:t>
            </w:r>
            <w:r w:rsidRPr="00C12618">
              <w:rPr>
                <w:sz w:val="20"/>
                <w:szCs w:val="20"/>
              </w:rPr>
              <w:t xml:space="preserve">либо значимому повышению качества </w:t>
            </w:r>
            <w:r w:rsidRPr="00C12618">
              <w:rPr>
                <w:sz w:val="20"/>
                <w:szCs w:val="20"/>
              </w:rPr>
              <w:t>выполненных</w:t>
            </w:r>
            <w:r w:rsidRPr="00C12618">
              <w:rPr>
                <w:sz w:val="20"/>
                <w:szCs w:val="20"/>
              </w:rPr>
              <w:t xml:space="preserve"> заданий</w:t>
            </w:r>
          </w:p>
          <w:p w14:paraId="387A0922" w14:textId="77777777" w:rsidR="00C12618" w:rsidRPr="00C12618" w:rsidRDefault="00C12618" w:rsidP="00C12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10454494" w14:textId="4C64A37A" w:rsidR="00C12618" w:rsidRDefault="00C12618" w:rsidP="00C12618">
      <w:pPr>
        <w:spacing w:after="0" w:line="360" w:lineRule="auto"/>
        <w:jc w:val="center"/>
        <w:rPr>
          <w:i/>
          <w:iCs/>
        </w:rPr>
      </w:pPr>
    </w:p>
    <w:p w14:paraId="02351BC3" w14:textId="77777777" w:rsidR="00C12618" w:rsidRPr="00D52761" w:rsidRDefault="00C12618">
      <w:pPr>
        <w:spacing w:after="0" w:line="360" w:lineRule="auto"/>
        <w:jc w:val="center"/>
        <w:rPr>
          <w:i/>
          <w:iCs/>
        </w:rPr>
      </w:pPr>
    </w:p>
    <w:sectPr w:rsidR="00C12618" w:rsidRPr="00D52761" w:rsidSect="000C70F7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B5905"/>
    <w:multiLevelType w:val="hybridMultilevel"/>
    <w:tmpl w:val="73A04024"/>
    <w:lvl w:ilvl="0" w:tplc="BE7E6A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7A7791"/>
    <w:multiLevelType w:val="hybridMultilevel"/>
    <w:tmpl w:val="760284A8"/>
    <w:lvl w:ilvl="0" w:tplc="B7AA6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6A370B"/>
    <w:multiLevelType w:val="hybridMultilevel"/>
    <w:tmpl w:val="55900CC4"/>
    <w:lvl w:ilvl="0" w:tplc="14AC4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CB"/>
    <w:rsid w:val="000C70F7"/>
    <w:rsid w:val="000D40DA"/>
    <w:rsid w:val="002809B0"/>
    <w:rsid w:val="00280CF8"/>
    <w:rsid w:val="002D4314"/>
    <w:rsid w:val="004305A1"/>
    <w:rsid w:val="004B4E61"/>
    <w:rsid w:val="004F3065"/>
    <w:rsid w:val="005C1AD0"/>
    <w:rsid w:val="005D072B"/>
    <w:rsid w:val="006911CE"/>
    <w:rsid w:val="006C0B77"/>
    <w:rsid w:val="006F38EE"/>
    <w:rsid w:val="007058C0"/>
    <w:rsid w:val="00783145"/>
    <w:rsid w:val="007A3625"/>
    <w:rsid w:val="007A3FFF"/>
    <w:rsid w:val="007B3D2D"/>
    <w:rsid w:val="008242FF"/>
    <w:rsid w:val="00870751"/>
    <w:rsid w:val="008C5FAF"/>
    <w:rsid w:val="00922C48"/>
    <w:rsid w:val="009750EC"/>
    <w:rsid w:val="009B06D1"/>
    <w:rsid w:val="00A6576B"/>
    <w:rsid w:val="00AB7248"/>
    <w:rsid w:val="00AC322C"/>
    <w:rsid w:val="00B12323"/>
    <w:rsid w:val="00B915B7"/>
    <w:rsid w:val="00BD0EC5"/>
    <w:rsid w:val="00C114E0"/>
    <w:rsid w:val="00C12618"/>
    <w:rsid w:val="00D52761"/>
    <w:rsid w:val="00D52921"/>
    <w:rsid w:val="00DA02AA"/>
    <w:rsid w:val="00DB6B75"/>
    <w:rsid w:val="00DE359E"/>
    <w:rsid w:val="00DF0FEB"/>
    <w:rsid w:val="00DF37DF"/>
    <w:rsid w:val="00E20F95"/>
    <w:rsid w:val="00E670B9"/>
    <w:rsid w:val="00E705CB"/>
    <w:rsid w:val="00EA4096"/>
    <w:rsid w:val="00EA59DF"/>
    <w:rsid w:val="00EE4070"/>
    <w:rsid w:val="00F12C76"/>
    <w:rsid w:val="00F4699F"/>
    <w:rsid w:val="00FA0B4D"/>
    <w:rsid w:val="00F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4EF7"/>
  <w15:chartTrackingRefBased/>
  <w15:docId w15:val="{31E7E1B6-0E3B-4FD9-A7D3-F7CC43DB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44A6-F9BC-4574-AB71-2D953302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ADMIN</cp:lastModifiedBy>
  <cp:revision>7</cp:revision>
  <dcterms:created xsi:type="dcterms:W3CDTF">2022-02-02T11:12:00Z</dcterms:created>
  <dcterms:modified xsi:type="dcterms:W3CDTF">2022-02-03T17:46:00Z</dcterms:modified>
</cp:coreProperties>
</file>