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/>
          <w:sz w:val="24"/>
          <w:szCs w:val="24"/>
        </w:rPr>
      </w:pPr>
      <w:r/>
      <w:bookmarkStart w:id="0" w:name="_Hlk132117428"/>
      <w:r/>
      <w:bookmarkStart w:id="1" w:name="OLE_LINK2"/>
      <w:r/>
      <w:bookmarkStart w:id="2" w:name="OLE_LINK1"/>
      <w:r/>
      <w:bookmarkEnd w:id="0"/>
      <w:r>
        <w:rPr>
          <w:rFonts w:ascii="Times New Roman" w:hAnsi="Times New Roman"/>
          <w:sz w:val="24"/>
          <w:szCs w:val="24"/>
        </w:rPr>
        <w:t xml:space="preserve">Министерство образования Красноярского края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40" w:lineRule="auto"/>
        <w:ind w:right="-426"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«Красноярский колледж радиоэлектроники и информационных технологий»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19250" cy="1590675"/>
                <wp:effectExtent l="0" t="0" r="0" b="9525"/>
                <wp:docPr id="1" name="Рисунок 4" descr="Лога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Логатип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6192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27.50pt;height:125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  <w:highlight w:val="cyan"/>
        </w:rPr>
      </w:r>
      <w:r>
        <w:rPr>
          <w:rFonts w:ascii="Times New Roman" w:hAnsi="Times New Roman"/>
          <w:sz w:val="24"/>
          <w:szCs w:val="24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  <w:highlight w:val="cyan"/>
        </w:rPr>
      </w:r>
      <w:r>
        <w:rPr>
          <w:rFonts w:ascii="Times New Roman" w:hAnsi="Times New Roman"/>
          <w:sz w:val="24"/>
          <w:szCs w:val="24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  <w:highlight w:val="cyan"/>
        </w:rPr>
      </w:r>
      <w:r>
        <w:rPr>
          <w:rFonts w:ascii="Times New Roman" w:hAnsi="Times New Roman"/>
          <w:sz w:val="24"/>
          <w:szCs w:val="24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  <w:highlight w:val="cyan"/>
        </w:rPr>
      </w:r>
      <w:r>
        <w:rPr>
          <w:rFonts w:ascii="Times New Roman" w:hAnsi="Times New Roman"/>
          <w:sz w:val="24"/>
          <w:szCs w:val="24"/>
          <w:highlight w:val="cyan"/>
        </w:rPr>
      </w:r>
    </w:p>
    <w:p>
      <w:pPr>
        <w:pBdr/>
        <w:spacing w:after="0"/>
        <w:ind/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  <w:highlight w:val="cyan"/>
        </w:rPr>
      </w:r>
      <w:r>
        <w:rPr>
          <w:rFonts w:ascii="Times New Roman" w:hAnsi="Times New Roman"/>
          <w:sz w:val="24"/>
          <w:szCs w:val="24"/>
          <w:highlight w:val="cyan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</w:t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</w:t>
      </w:r>
      <w:r>
        <w:rPr>
          <w:rFonts w:ascii="Times New Roman" w:hAnsi="Times New Roman"/>
          <w:b/>
          <w:sz w:val="24"/>
          <w:szCs w:val="24"/>
        </w:rPr>
        <w:t xml:space="preserve">0</w:t>
      </w:r>
      <w:r>
        <w:rPr>
          <w:rFonts w:ascii="Times New Roman" w:hAnsi="Times New Roman"/>
          <w:b/>
          <w:sz w:val="24"/>
          <w:szCs w:val="24"/>
        </w:rPr>
        <w:t xml:space="preserve"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ОСНОВЫ АЛГОРИТМИЗАЦИИ И ПРОГРАММИРОВАНИЯ</w:t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студентов специальности: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10.02.05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Обеспечение информационной безопасности автоматизированных систем</w:t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/>
        <w:ind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  <w:r>
        <w:rPr>
          <w:rFonts w:ascii="Times New Roman" w:hAnsi="Times New Roman"/>
          <w:i/>
          <w:sz w:val="24"/>
          <w:szCs w:val="24"/>
          <w:highlight w:val="cyan"/>
          <w:vertAlign w:val="superscript"/>
        </w:rPr>
      </w:r>
      <w:r>
        <w:rPr>
          <w:rFonts w:ascii="Times New Roman" w:hAnsi="Times New Roman"/>
          <w:i/>
          <w:sz w:val="24"/>
          <w:szCs w:val="24"/>
          <w:highlight w:val="cyan"/>
          <w:vertAlign w:val="superscript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  <w:highlight w:val="cyan"/>
        </w:rPr>
      </w:r>
      <w:r>
        <w:rPr>
          <w:rFonts w:ascii="Times New Roman" w:hAnsi="Times New Roman"/>
          <w:sz w:val="24"/>
          <w:szCs w:val="24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Красноярск, 20</w:t>
      </w:r>
      <w:bookmarkEnd w:id="1"/>
      <w:r/>
      <w:bookmarkEnd w:id="2"/>
      <w:r>
        <w:rPr>
          <w:rFonts w:ascii="Times New Roman" w:hAnsi="Times New Roman"/>
          <w:sz w:val="24"/>
          <w:szCs w:val="24"/>
        </w:rPr>
        <w:t xml:space="preserve">24</w:t>
      </w: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pBdr/>
        <w:shd w:val="clear" w:color="auto" w:fill="auto"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ОДОБРЕНО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старший методист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__________ Т.В. Клачкова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«___»_______________ 2024г.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4786" w:type="dxa"/>
            <w:textDirection w:val="lrTb"/>
            <w:noWrap w:val="false"/>
          </w:tcPr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УТВЕРЖДАЮ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учебной работе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______________М.А. Полютова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«___»_______________ 2024г.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Bdr/>
        <w:spacing w:after="0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Bdr/>
        <w:spacing w:after="0"/>
        <w:ind w:right="282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РАССМОТРЕНО</w:t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вычислительная техника №3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 w:right="282"/>
        <w:rPr>
          <w:rFonts w:ascii="Times New Roman" w:hAnsi="Times New Roman" w:eastAsia="Calibri"/>
          <w:sz w:val="24"/>
          <w:szCs w:val="24"/>
          <w:u w:val="single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Протокол от «___» _______</w:t>
      </w:r>
      <w:r>
        <w:rPr>
          <w:rFonts w:ascii="Times New Roman" w:hAnsi="Times New Roman" w:eastAsia="Calibri"/>
          <w:sz w:val="24"/>
          <w:szCs w:val="24"/>
          <w:u w:val="single"/>
          <w:lang w:eastAsia="en-US"/>
        </w:rPr>
        <w:t xml:space="preserve">2024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г № ___</w:t>
      </w:r>
      <w:r>
        <w:rPr>
          <w:rFonts w:ascii="Times New Roman" w:hAnsi="Times New Roman" w:eastAsia="Calibri"/>
          <w:sz w:val="24"/>
          <w:szCs w:val="24"/>
          <w:u w:val="single"/>
          <w:lang w:eastAsia="en-US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Харитонова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Методический совет КГБПОУ ККРИТ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ПРОВЕРЕНО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Методист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______________Е.И. Макарова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683"/>
        <w:pBdr/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«___»________________ 2024г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</w:p>
    <w:p>
      <w:pPr>
        <w:pBdr/>
        <w:spacing/>
        <w:ind/>
        <w:rPr/>
      </w:pPr>
      <w:r/>
      <w:r/>
    </w:p>
    <w:p>
      <w:pPr>
        <w:pStyle w:val="682"/>
        <w:pBdr/>
        <w:shd w:val="clear" w:color="auto" w:fill="auto"/>
        <w:spacing w:after="300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СОДЕРЖАНИЕ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numPr>
          <w:ilvl w:val="0"/>
          <w:numId w:val="1"/>
        </w:numPr>
        <w:pBdr/>
        <w:shd w:val="clear" w:color="auto" w:fill="auto"/>
        <w:tabs>
          <w:tab w:val="left" w:leader="none" w:pos="744"/>
        </w:tabs>
        <w:spacing w:after="300" w:line="276" w:lineRule="auto"/>
        <w:ind w:hanging="360" w:left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ОБЩАЯ ХАРАКТЕРИСТИКА РАБОЧЕЙ ПРОГРАММЫ УЧЕБНОЙ ДИСЦИПЛИНЫ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numPr>
          <w:ilvl w:val="0"/>
          <w:numId w:val="1"/>
        </w:numPr>
        <w:pBdr/>
        <w:shd w:val="clear" w:color="auto" w:fill="auto"/>
        <w:tabs>
          <w:tab w:val="left" w:leader="none" w:pos="744"/>
        </w:tabs>
        <w:spacing w:after="300" w:line="276" w:lineRule="auto"/>
        <w:ind w:hanging="360"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СТРУКТУРА И СОДЕРЖЭАНИЕ УЧЕБНОЙ ДИСЦИПЛИНЫ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numPr>
          <w:ilvl w:val="0"/>
          <w:numId w:val="1"/>
        </w:numPr>
        <w:pBdr/>
        <w:shd w:val="clear" w:color="auto" w:fill="auto"/>
        <w:tabs>
          <w:tab w:val="left" w:leader="none" w:pos="744"/>
        </w:tabs>
        <w:spacing w:after="300" w:line="276" w:lineRule="auto"/>
        <w:ind w:hanging="360"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УСЛОВИЯ РЕАЛИЗАЦИИ ПРОГРАММЫ УЧЕБНОЙ ДИСЦИПЛИНЫ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numPr>
          <w:ilvl w:val="0"/>
          <w:numId w:val="1"/>
        </w:numPr>
        <w:pBdr/>
        <w:shd w:val="clear" w:color="auto" w:fill="auto"/>
        <w:tabs>
          <w:tab w:val="left" w:leader="none" w:pos="744"/>
        </w:tabs>
        <w:spacing w:after="300" w:line="276" w:lineRule="auto"/>
        <w:ind w:hanging="360" w:left="740"/>
        <w:rPr>
          <w:rFonts w:ascii="Times New Roman" w:hAnsi="Times New Roman" w:cs="Times New Roman"/>
          <w:sz w:val="24"/>
          <w:szCs w:val="24"/>
        </w:rPr>
        <w:sectPr>
          <w:footnotePr>
            <w:numStart w:val="4"/>
          </w:footnotePr>
          <w:endnotePr/>
          <w:type w:val="nextPage"/>
          <w:pgSz w:h="16840" w:orient="portrait" w:w="11900"/>
          <w:pgMar w:top="851" w:right="807" w:bottom="1393" w:left="1013" w:header="0" w:footer="965" w:gutter="0"/>
          <w:cols w:num="1" w:sep="0" w:space="720" w:equalWidth="1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КОНТРОЛЬ И ОЦЕНКА РЕЗУЛЬТАТОВ ОСВОЕНИЯ УЧЕБНОЙ ДИСЦИПЛИНЫ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numPr>
          <w:ilvl w:val="0"/>
          <w:numId w:val="2"/>
        </w:numPr>
        <w:pBdr/>
        <w:shd w:val="clear" w:color="auto" w:fill="auto"/>
        <w:tabs>
          <w:tab w:val="left" w:leader="none" w:pos="1386"/>
        </w:tabs>
        <w:spacing w:after="3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ОБЩАЯ ХАРАКТЕРИСТИКА РАБОЧЕЙ ПРОГ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РАММЫ УЧЕБНОЙ ДИСЦИПЛИНЫ ОП.03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ОСНОВЫ АЛГОРИТМИЗАЦИИ И ПРОГРАММИРОВАНИЯ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keepNext w:val="true"/>
        <w:keepLines w:val="true"/>
        <w:numPr>
          <w:ilvl w:val="1"/>
          <w:numId w:val="2"/>
        </w:numPr>
        <w:pBdr/>
        <w:shd w:val="clear" w:color="auto" w:fill="auto"/>
        <w:tabs>
          <w:tab w:val="left" w:leader="none" w:pos="1133"/>
        </w:tabs>
        <w:spacing w:after="0"/>
        <w:ind w:firstLine="660"/>
        <w:jc w:val="both"/>
        <w:rPr>
          <w:sz w:val="24"/>
          <w:szCs w:val="24"/>
        </w:rPr>
      </w:pPr>
      <w:r/>
      <w:bookmarkStart w:id="3" w:name="bookmark126"/>
      <w:r/>
      <w:bookmarkStart w:id="4" w:name="bookmark127"/>
      <w:r>
        <w:rPr>
          <w:color w:val="000000"/>
          <w:sz w:val="24"/>
          <w:szCs w:val="24"/>
          <w:lang w:eastAsia="ru-RU" w:bidi="ru-RU"/>
        </w:rPr>
        <w:t xml:space="preserve">Место дисциплины в структуре основной профессиональной образовательной программы:</w:t>
      </w:r>
      <w:bookmarkEnd w:id="3"/>
      <w:r/>
      <w:bookmarkEnd w:id="4"/>
      <w:r/>
      <w:r>
        <w:rPr>
          <w:sz w:val="24"/>
          <w:szCs w:val="24"/>
        </w:rPr>
      </w:r>
    </w:p>
    <w:p>
      <w:pPr>
        <w:pStyle w:val="682"/>
        <w:pBdr/>
        <w:shd w:val="clear" w:color="auto" w:fill="auto"/>
        <w:spacing w:after="0" w:line="240" w:lineRule="auto"/>
        <w:ind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Дисциплина входит в общеобразовательный цикл, базируется на знаниях и умениях, сформированных в ходе изучения предшествующих дисциплин: ЕН.01 Математика, ЕН.02 Информатика.</w:t>
      </w:r>
      <w:r>
        <w:rPr>
          <w:rFonts w:ascii="Times New Roman" w:hAnsi="Times New Roman" w:cs="Times New Roman"/>
          <w:sz w:val="24"/>
        </w:rPr>
      </w:r>
    </w:p>
    <w:p>
      <w:pPr>
        <w:pStyle w:val="682"/>
        <w:pBdr/>
        <w:shd w:val="clear" w:color="auto" w:fill="auto"/>
        <w:spacing w:line="240" w:lineRule="auto"/>
        <w:ind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свою очередь дисциплина обеспечивает формирование компетенций (элементов компетенций), необходимых для последующего освоения дисциплин (междисциплинарных курсов): МДК.02.01 Программные и программно-аппаратные средства защиты информации.</w:t>
      </w:r>
      <w:r>
        <w:rPr>
          <w:rFonts w:ascii="Times New Roman" w:hAnsi="Times New Roman" w:cs="Times New Roman"/>
          <w:sz w:val="24"/>
        </w:rPr>
      </w:r>
    </w:p>
    <w:p>
      <w:pPr>
        <w:pStyle w:val="682"/>
        <w:pBdr/>
        <w:shd w:val="clear" w:color="auto" w:fill="auto"/>
        <w:spacing w:after="0" w:line="240" w:lineRule="auto"/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keepNext w:val="true"/>
        <w:keepLines w:val="true"/>
        <w:numPr>
          <w:ilvl w:val="1"/>
          <w:numId w:val="2"/>
        </w:numPr>
        <w:pBdr/>
        <w:shd w:val="clear" w:color="auto" w:fill="auto"/>
        <w:tabs>
          <w:tab w:val="left" w:leader="none" w:pos="1133"/>
        </w:tabs>
        <w:spacing w:after="0"/>
        <w:ind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Цель и планируемы результаты освоения дисциплины</w:t>
      </w:r>
      <w:r>
        <w:rPr>
          <w:color w:val="000000"/>
          <w:sz w:val="24"/>
          <w:szCs w:val="24"/>
          <w:lang w:eastAsia="ru-RU" w:bidi="ru-RU"/>
        </w:rPr>
        <w:t xml:space="preserve">:</w:t>
      </w:r>
      <w:r>
        <w:rPr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2827"/>
        <w:gridCol w:w="5942"/>
      </w:tblGrid>
      <w:tr>
        <w:trPr>
          <w:jc w:val="center"/>
          <w:trHeight w:val="66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jc w:val="center"/>
              <w:rPr/>
            </w:pPr>
            <w:r>
              <w:t xml:space="preserve">Код ПК, ОК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27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Умения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42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Знания</w:t>
            </w:r>
            <w:r/>
          </w:p>
        </w:tc>
      </w:tr>
      <w:tr>
        <w:trPr>
          <w:jc w:val="center"/>
          <w:trHeight w:val="242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ОК 1,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ОК 2,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ОК 3,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ПК 2.1,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ПК 2.2,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ПК 2.3,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ПК 2.4,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ПК 2.6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27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15"/>
              </w:numPr>
              <w:pBdr/>
              <w:shd w:val="clear" w:color="auto" w:fill="auto"/>
              <w:tabs>
                <w:tab w:val="left" w:leader="none" w:pos="725"/>
              </w:tabs>
              <w:spacing w:line="276" w:lineRule="auto"/>
              <w:ind w:firstLine="520"/>
              <w:rPr/>
            </w:pPr>
            <w:r>
              <w:t xml:space="preserve">работать в среде программирования;</w:t>
            </w:r>
            <w:r/>
          </w:p>
          <w:p>
            <w:pPr>
              <w:pStyle w:val="688"/>
              <w:numPr>
                <w:ilvl w:val="0"/>
                <w:numId w:val="15"/>
              </w:numPr>
              <w:pBdr/>
              <w:shd w:val="clear" w:color="auto" w:fill="auto"/>
              <w:tabs>
                <w:tab w:val="left" w:leader="none" w:pos="1243"/>
              </w:tabs>
              <w:spacing w:line="276" w:lineRule="auto"/>
              <w:ind w:firstLine="520"/>
              <w:rPr/>
            </w:pPr>
            <w:r>
              <w:t xml:space="preserve">использовать языки</w:t>
            </w:r>
            <w:r/>
          </w:p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программирования высокого уровня.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2" w:type="dxa"/>
            <w:textDirection w:val="lrTb"/>
            <w:noWrap w:val="false"/>
          </w:tcPr>
          <w:p>
            <w:pPr>
              <w:pStyle w:val="688"/>
              <w:numPr>
                <w:ilvl w:val="0"/>
                <w:numId w:val="16"/>
              </w:numPr>
              <w:pBdr/>
              <w:shd w:val="clear" w:color="auto" w:fill="auto"/>
              <w:tabs>
                <w:tab w:val="left" w:leader="none" w:pos="702"/>
              </w:tabs>
              <w:spacing w:line="276" w:lineRule="auto"/>
              <w:ind w:firstLine="520"/>
              <w:rPr/>
            </w:pPr>
            <w:r>
              <w:t xml:space="preserve">типы данных;</w:t>
            </w:r>
            <w:r/>
          </w:p>
          <w:p>
            <w:pPr>
              <w:pStyle w:val="688"/>
              <w:numPr>
                <w:ilvl w:val="0"/>
                <w:numId w:val="16"/>
              </w:numPr>
              <w:pBdr/>
              <w:shd w:val="clear" w:color="auto" w:fill="auto"/>
              <w:tabs>
                <w:tab w:val="left" w:leader="none" w:pos="864"/>
              </w:tabs>
              <w:spacing w:line="276" w:lineRule="auto"/>
              <w:ind w:firstLine="520"/>
              <w:rPr/>
            </w:pPr>
            <w:r>
              <w:t xml:space="preserve">базовые конструкции изучаемых языков программирования;</w:t>
            </w:r>
            <w:r/>
          </w:p>
          <w:p>
            <w:pPr>
              <w:pStyle w:val="688"/>
              <w:numPr>
                <w:ilvl w:val="0"/>
                <w:numId w:val="16"/>
              </w:numPr>
              <w:pBdr/>
              <w:shd w:val="clear" w:color="auto" w:fill="auto"/>
              <w:tabs>
                <w:tab w:val="left" w:leader="none" w:pos="696"/>
              </w:tabs>
              <w:spacing w:line="276" w:lineRule="auto"/>
              <w:ind w:firstLine="520"/>
              <w:rPr/>
            </w:pPr>
            <w:r>
              <w:t xml:space="preserve">интегрированные среды программирования на изучаемых языках.</w:t>
            </w:r>
            <w:r/>
          </w:p>
        </w:tc>
      </w:tr>
    </w:tbl>
    <w:p>
      <w:pPr>
        <w:pStyle w:val="689"/>
        <w:pBdr/>
        <w:shd w:val="clear" w:color="auto" w:fill="auto"/>
        <w:spacing/>
        <w:ind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</w:r>
      <w:r>
        <w:rPr>
          <w:b/>
          <w:bCs/>
          <w:color w:val="000000"/>
          <w:sz w:val="24"/>
          <w:szCs w:val="24"/>
          <w:lang w:eastAsia="ru-RU" w:bidi="ru-RU"/>
        </w:rPr>
      </w:r>
    </w:p>
    <w:p>
      <w:pPr>
        <w:pStyle w:val="689"/>
        <w:pBdr/>
        <w:shd w:val="clear" w:color="auto" w:fill="auto"/>
        <w:spacing/>
        <w:ind w:left="64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/>
      </w:pPr>
      <w:r>
        <w:br w:type="page" w:clear="all"/>
      </w:r>
      <w:r/>
    </w:p>
    <w:p>
      <w:pPr>
        <w:pStyle w:val="687"/>
        <w:keepNext w:val="true"/>
        <w:keepLines w:val="true"/>
        <w:numPr>
          <w:ilvl w:val="0"/>
          <w:numId w:val="2"/>
        </w:numPr>
        <w:pBdr/>
        <w:shd w:val="clear" w:color="auto" w:fill="auto"/>
        <w:tabs>
          <w:tab w:val="left" w:leader="none" w:pos="382"/>
          <w:tab w:val="left" w:leader="none" w:pos="560"/>
        </w:tabs>
        <w:spacing w:after="0" w:line="240" w:lineRule="auto"/>
        <w:ind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СТРУКТУРА И СОДЕРЖАНИЕ УЧЕ</w:t>
      </w:r>
      <w:r>
        <w:rPr>
          <w:color w:val="000000"/>
          <w:sz w:val="24"/>
          <w:szCs w:val="24"/>
          <w:lang w:eastAsia="ru-RU" w:bidi="ru-RU"/>
        </w:rPr>
        <w:t xml:space="preserve">Б</w:t>
      </w:r>
      <w:r>
        <w:rPr>
          <w:color w:val="000000"/>
          <w:sz w:val="24"/>
          <w:szCs w:val="24"/>
          <w:lang w:eastAsia="ru-RU" w:bidi="ru-RU"/>
        </w:rPr>
        <w:t xml:space="preserve">НОЙ ДИСЦИПЛИНЫ </w:t>
      </w:r>
      <w:r>
        <w:rPr>
          <w:sz w:val="24"/>
          <w:szCs w:val="24"/>
        </w:rPr>
      </w:r>
    </w:p>
    <w:p>
      <w:pPr>
        <w:pStyle w:val="687"/>
        <w:keepNext w:val="true"/>
        <w:keepLines w:val="true"/>
        <w:numPr>
          <w:ilvl w:val="1"/>
          <w:numId w:val="2"/>
        </w:numPr>
        <w:pBdr/>
        <w:shd w:val="clear" w:color="auto" w:fill="auto"/>
        <w:tabs>
          <w:tab w:val="left" w:leader="none" w:pos="560"/>
        </w:tabs>
        <w:spacing w:after="0" w:line="240" w:lineRule="auto"/>
        <w:ind/>
        <w:rPr>
          <w:sz w:val="24"/>
          <w:szCs w:val="24"/>
        </w:rPr>
      </w:pPr>
      <w:r/>
      <w:bookmarkStart w:id="5" w:name="bookmark128"/>
      <w:r/>
      <w:bookmarkStart w:id="6" w:name="bookmark129"/>
      <w:r>
        <w:rPr>
          <w:color w:val="000000"/>
          <w:sz w:val="24"/>
          <w:szCs w:val="24"/>
          <w:lang w:eastAsia="ru-RU" w:bidi="ru-RU"/>
        </w:rPr>
        <w:t xml:space="preserve">Объем учебной дисциплины и виды учебной работы</w:t>
      </w:r>
      <w:bookmarkEnd w:id="5"/>
      <w:r/>
      <w:bookmarkEnd w:id="6"/>
      <w:r/>
      <w:r>
        <w:rPr>
          <w:sz w:val="24"/>
          <w:szCs w:val="24"/>
        </w:rPr>
      </w:r>
    </w:p>
    <w:p>
      <w:pPr>
        <w:pStyle w:val="687"/>
        <w:keepNext w:val="true"/>
        <w:keepLines w:val="true"/>
        <w:pBdr/>
        <w:shd w:val="clear" w:color="auto" w:fill="auto"/>
        <w:tabs>
          <w:tab w:val="left" w:leader="none" w:pos="560"/>
        </w:tabs>
        <w:spacing w:after="0" w:line="240" w:lineRule="auto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Overlap w:val="never"/>
        <w:tblW w:w="10157" w:type="dxa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6"/>
        <w:gridCol w:w="1891"/>
      </w:tblGrid>
      <w:tr>
        <w:trPr>
          <w:jc w:val="center"/>
          <w:trHeight w:val="51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Вид учебной работы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91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 w:left="1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Объем в часах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50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Обязательная учебная нагрузка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91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197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509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157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том числе: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50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теоретическое обучение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91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50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практические занятия (если предусмотрено)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91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50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Самостоятельная работа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91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50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Консультации 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91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12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rPr>
          <w:jc w:val="center"/>
          <w:trHeight w:val="51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Экзамен 2 семестр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1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rPr>
          <w:jc w:val="center"/>
          <w:trHeight w:val="51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Промежуточная аттестация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1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12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r>
          </w:p>
        </w:tc>
      </w:tr>
    </w:tbl>
    <w:p>
      <w:pPr>
        <w:pBdr/>
        <w:spacing/>
        <w:ind/>
        <w:rPr/>
      </w:pPr>
      <w:r>
        <w:br w:type="page" w:clear="all"/>
      </w:r>
      <w:r/>
    </w:p>
    <w:p>
      <w:pPr>
        <w:pBdr/>
        <w:spacing w:after="0"/>
        <w:ind/>
        <w:rPr>
          <w:rFonts w:ascii="Times New Roman" w:hAnsi="Times New Roman"/>
          <w:b/>
          <w:sz w:val="24"/>
          <w:szCs w:val="24"/>
        </w:rPr>
        <w:sectPr>
          <w:footnotePr/>
          <w:endnotePr/>
          <w:type w:val="nextPage"/>
          <w:pgSz w:h="16838" w:orient="portrait" w:w="11906"/>
          <w:pgMar w:top="851" w:right="850" w:bottom="1134" w:left="1701" w:header="708" w:footer="708" w:gutter="0"/>
          <w:cols w:num="1" w:sep="0" w:space="708" w:equalWidth="1"/>
        </w:sect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87"/>
        <w:keepNext w:val="true"/>
        <w:keepLines w:val="true"/>
        <w:numPr>
          <w:ilvl w:val="1"/>
          <w:numId w:val="2"/>
        </w:numPr>
        <w:pBdr/>
        <w:shd w:val="clear" w:color="auto" w:fill="auto"/>
        <w:tabs>
          <w:tab w:val="left" w:leader="none" w:pos="560"/>
        </w:tabs>
        <w:spacing w:after="0" w:line="240" w:lineRule="auto"/>
        <w:ind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Тематический план и содержание учебной дисциплины</w:t>
      </w:r>
      <w:r>
        <w:rPr>
          <w:sz w:val="24"/>
          <w:szCs w:val="24"/>
        </w:rPr>
      </w:r>
    </w:p>
    <w:p>
      <w:pPr>
        <w:pBdr/>
        <w:spacing w:line="1" w:lineRule="exact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475"/>
        <w:gridCol w:w="9158"/>
        <w:gridCol w:w="1133"/>
        <w:gridCol w:w="1853"/>
      </w:tblGrid>
      <w:tr>
        <w:trPr>
          <w:jc w:val="center"/>
          <w:trHeight w:val="96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1" w:lineRule="auto"/>
              <w:ind/>
              <w:jc w:val="center"/>
              <w:rPr/>
            </w:pPr>
            <w:r>
              <w:rPr>
                <w:b/>
                <w:bCs/>
              </w:rPr>
              <w:t xml:space="preserve">Наименование разделов и тем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1" w:lineRule="auto"/>
              <w:ind/>
              <w:jc w:val="center"/>
              <w:rPr/>
            </w:pPr>
            <w:r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обучающихся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jc w:val="center"/>
              <w:rPr/>
            </w:pPr>
            <w:r>
              <w:rPr>
                <w:b/>
                <w:bCs/>
              </w:rPr>
              <w:t xml:space="preserve">Объем часов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jc w:val="center"/>
              <w:rPr/>
            </w:pPr>
            <w:r>
              <w:rPr>
                <w:b/>
                <w:bCs/>
              </w:rPr>
              <w:t xml:space="preserve">Осваиваемые элементы компетенций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01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4</w:t>
            </w:r>
            <w:r/>
          </w:p>
        </w:tc>
      </w:tr>
      <w:tr>
        <w:trPr>
          <w:jc w:val="center"/>
          <w:trHeight w:val="331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734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1. Основные принципы алгоритмизации и программирования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34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1.1 </w:t>
            </w:r>
            <w:r>
              <w:t xml:space="preserve">Основные понятия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алгоритмизации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ОК 1, ОК 2,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ОК 03, ПК 2.1,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ПК 2.2, ПК 2.3,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ПК 2.4, ПК 2.6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1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75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158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Понятие алгоритма и его свойства. Типы алгоритмов. Способы описания алгоритмов. Базовые алгоритмические структуры: линейные, разветвляющиеся, циклические.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1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75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158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Основные базовые типы данных и их характеристика. Основы алгебры логики. Логические операции и логические функции.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4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rPr>
                <w:b/>
                <w:bCs/>
              </w:rPr>
              <w:t xml:space="preserve">Тема 1.2 Принципы разработки алгоритмов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after="40"/>
              <w:ind/>
              <w:jc w:val="center"/>
              <w:rPr/>
            </w:pPr>
            <w:r>
              <w:t xml:space="preserve">ОК 1, ОК 2,</w:t>
            </w:r>
            <w:r/>
          </w:p>
          <w:p>
            <w:pPr>
              <w:pStyle w:val="688"/>
              <w:pBdr/>
              <w:shd w:val="clear" w:color="auto" w:fill="auto"/>
              <w:spacing w:after="40"/>
              <w:ind/>
              <w:rPr/>
            </w:pPr>
            <w:r>
              <w:t xml:space="preserve">ПК 2.3, ПК 2.4,</w:t>
            </w:r>
            <w:r/>
          </w:p>
          <w:p>
            <w:pPr>
              <w:pStyle w:val="688"/>
              <w:pBdr/>
              <w:shd w:val="clear" w:color="auto" w:fill="auto"/>
              <w:spacing w:after="40"/>
              <w:ind/>
              <w:jc w:val="center"/>
              <w:rPr/>
            </w:pPr>
            <w:r>
              <w:t xml:space="preserve">ПК 2.6</w:t>
            </w:r>
            <w:r/>
          </w:p>
        </w:tc>
      </w:tr>
      <w:tr>
        <w:trPr>
          <w:jc w:val="center"/>
          <w:trHeight w:val="96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1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75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158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Принципы построения алгоритмов: использование базовых структур, метод последовательной детализации, сборочный метод. Разработка алгоритмов сложной структуры.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1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Практические занятия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1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Разработка линейных алгоритмов и алгоритмов ветвления.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1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Разработка циклических алгоритмов.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1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Разработка алгоритмов шифрования.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1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Самостоятельная работа студента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1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- разработка алгоритмов различного типа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1.3 </w:t>
            </w:r>
            <w:r>
              <w:t xml:space="preserve">Языки и системы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программирования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vAlign w:val="center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ОК 1, ОК 2,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ПК 2.3, ПК 2.4,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ПК 2.6</w:t>
            </w:r>
            <w:r/>
          </w:p>
        </w:tc>
      </w:tr>
      <w:tr>
        <w:trPr>
          <w:jc w:val="center"/>
          <w:trHeight w:val="96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1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75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158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Классификация языков программирования. Понятие интегрированной среды программирования. Способы классификации систем программирования. Перечень и назначение модулей системы программирования.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01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1.4 </w:t>
            </w:r>
            <w:r>
              <w:t xml:space="preserve">Парадигмы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633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</w:tbl>
    <w:p>
      <w:pPr>
        <w:pBdr/>
        <w:spacing w:line="1" w:lineRule="exact"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427"/>
        <w:gridCol w:w="9216"/>
        <w:gridCol w:w="1133"/>
        <w:gridCol w:w="1853"/>
      </w:tblGrid>
      <w:tr>
        <w:trPr>
          <w:jc w:val="center"/>
          <w:trHeight w:val="192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91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программирования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27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216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Этапы разработки программ: системный анализ, алгоритмизация, программирование, отладка, сопровождение. Характеристика и задачи каждого эта</w:t>
            </w:r>
            <w:r>
              <w:t xml:space="preserve">па. Принципы структурного программирования: использование базовых структур, декомпозиция базовых структур. Понятия основных элементов ООП: объекты, классы, методы. Свойства ООП: наследование, инкапсуляция, полиморфизм. Принципы модульного программирования.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ОК 1, ОК 2,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ПК 2.1, ПК 2.2,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ПК 2.3, ПК 2.4,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ПК 2.6</w:t>
            </w:r>
            <w:r/>
          </w:p>
        </w:tc>
      </w:tr>
      <w:tr>
        <w:trPr>
          <w:jc w:val="center"/>
          <w:trHeight w:val="35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Самостоятельная работа студента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5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Подготовка конспекта по теме «Типы приложений»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91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rPr>
                <w:b/>
                <w:bCs/>
              </w:rPr>
              <w:t xml:space="preserve">Тема 1.5 </w:t>
            </w:r>
            <w:r>
              <w:t xml:space="preserve">Принципы отладки и тестового контроля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after="40"/>
              <w:ind/>
              <w:jc w:val="center"/>
              <w:rPr/>
            </w:pPr>
            <w:r>
              <w:t xml:space="preserve">ОК 1, ОК 2,</w:t>
            </w:r>
            <w:r/>
          </w:p>
          <w:p>
            <w:pPr>
              <w:pStyle w:val="688"/>
              <w:pBdr/>
              <w:shd w:val="clear" w:color="auto" w:fill="auto"/>
              <w:spacing w:after="40"/>
              <w:ind/>
              <w:rPr/>
            </w:pPr>
            <w:r>
              <w:t xml:space="preserve">ПК 2.1, ПК 2.2,</w:t>
            </w:r>
            <w:r/>
          </w:p>
          <w:p>
            <w:pPr>
              <w:pStyle w:val="688"/>
              <w:pBdr/>
              <w:shd w:val="clear" w:color="auto" w:fill="auto"/>
              <w:spacing w:after="40"/>
              <w:ind/>
              <w:rPr/>
            </w:pPr>
            <w:r>
              <w:t xml:space="preserve">ПК 2.3, ПК 2.4,</w:t>
            </w:r>
            <w:r/>
          </w:p>
          <w:p>
            <w:pPr>
              <w:pStyle w:val="688"/>
              <w:pBdr/>
              <w:shd w:val="clear" w:color="auto" w:fill="auto"/>
              <w:spacing w:after="40"/>
              <w:ind/>
              <w:jc w:val="center"/>
              <w:rPr/>
            </w:pPr>
            <w:r>
              <w:t xml:space="preserve">ПК 2.6</w:t>
            </w:r>
            <w:r/>
          </w:p>
        </w:tc>
      </w:tr>
      <w:tr>
        <w:trPr>
          <w:jc w:val="center"/>
          <w:trHeight w:val="96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27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216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Понятие отладки. Понятие тестового контроля и набора тестов. Проверка граничных условий, ветвей алгоритма, ошибочных исходных данных. Функциональное и структурное тестирование.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Контрольная работа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Этапы разработки программ.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734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2. Язык программирования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78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91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after="40"/>
              <w:ind/>
              <w:rPr/>
            </w:pPr>
            <w:r>
              <w:rPr>
                <w:b/>
                <w:bCs/>
              </w:rPr>
              <w:t xml:space="preserve">Тема 2.1 </w:t>
            </w:r>
            <w:r>
              <w:t xml:space="preserve">Характеристика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языка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ОК 1, ОК 2,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ОК 3, ПК 2.1,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ПК 2.3, ПК 2.4,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ПК 2.6</w:t>
            </w:r>
            <w:r/>
          </w:p>
        </w:tc>
      </w:tr>
      <w:tr>
        <w:trPr>
          <w:jc w:val="center"/>
          <w:trHeight w:val="94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27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216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История и особенности языка. Области применения. Характеристика системы программирования. Процесс трансляции и выполнения программы.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5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91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2.2 </w:t>
            </w:r>
            <w:r>
              <w:t xml:space="preserve">Элементы языка.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Простые типы данных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ОК 1, ОК 2,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ПК 2.1, ПК 2.2,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ПК 2.3, ПК 2.6</w:t>
            </w:r>
            <w:r/>
          </w:p>
        </w:tc>
      </w:tr>
      <w:tr>
        <w:trPr>
          <w:jc w:val="center"/>
          <w:trHeight w:val="1277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27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216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Алфавит и лексика языка. Структура программы. Типы данных языка программирования. Переменные и их описания. Операции с переменными и константами. Правила записи выражений и операций. Организация ввода/вывода данных.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Практическое занятие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Знакомство с инструментальной средой программирования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Самостоятельная работа студента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 w:line="1" w:lineRule="exact"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427"/>
        <w:gridCol w:w="9216"/>
        <w:gridCol w:w="1133"/>
        <w:gridCol w:w="1853"/>
      </w:tblGrid>
      <w:tr>
        <w:trPr>
          <w:jc w:val="center"/>
          <w:trHeight w:val="97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9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numPr>
                <w:ilvl w:val="0"/>
                <w:numId w:val="17"/>
              </w:numPr>
              <w:pBdr/>
              <w:shd w:val="clear" w:color="auto" w:fill="auto"/>
              <w:tabs>
                <w:tab w:val="left" w:leader="none" w:pos="139"/>
              </w:tabs>
              <w:spacing w:line="276" w:lineRule="auto"/>
              <w:ind/>
              <w:rPr/>
            </w:pPr>
            <w:r>
              <w:t xml:space="preserve">использование программного обеспечения для разработки алгоритмов: освоение возможностей компилятора;</w:t>
            </w:r>
            <w:r/>
          </w:p>
          <w:p>
            <w:pPr>
              <w:pStyle w:val="688"/>
              <w:numPr>
                <w:ilvl w:val="0"/>
                <w:numId w:val="17"/>
              </w:numPr>
              <w:pBdr/>
              <w:shd w:val="clear" w:color="auto" w:fill="auto"/>
              <w:tabs>
                <w:tab w:val="left" w:leader="none" w:pos="139"/>
              </w:tabs>
              <w:spacing w:line="276" w:lineRule="auto"/>
              <w:ind/>
              <w:rPr/>
            </w:pPr>
            <w:r>
              <w:t xml:space="preserve">составление программ по теме «Линейные программы».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91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2.3</w:t>
            </w:r>
            <w:r>
              <w:t xml:space="preserve">Базовые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конструкции структурного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программирования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vAlign w:val="center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ОК 1, ОК 2,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ПК 2.1, ПК 2.2,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ПК 2.3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27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216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Организация ветвлений. Операторы циклов (с предусловием, с постусловием, с параметром). Операторы передачи управления.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Практические занятия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20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Разработка программ разветвляющейся структуры.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Разработка программ с использованием цикла с предусловием.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Разработка программ с использованием цикла с постусловием.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Разработка программ с использованием цикла с параметром.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Самостоятельная работа студента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1277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numPr>
                <w:ilvl w:val="0"/>
                <w:numId w:val="18"/>
              </w:numPr>
              <w:pBdr/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составление программ по теме «Разветвляющиеся структуры»;</w:t>
            </w:r>
            <w:r/>
          </w:p>
          <w:p>
            <w:pPr>
              <w:pStyle w:val="688"/>
              <w:numPr>
                <w:ilvl w:val="0"/>
                <w:numId w:val="18"/>
              </w:numPr>
              <w:pBdr/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составление программ по теме «Циклы с предусловием»;</w:t>
            </w:r>
            <w:r/>
          </w:p>
          <w:p>
            <w:pPr>
              <w:pStyle w:val="688"/>
              <w:numPr>
                <w:ilvl w:val="0"/>
                <w:numId w:val="18"/>
              </w:numPr>
              <w:pBdr/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составление программ по теме «Циклы с постусловием»;</w:t>
            </w:r>
            <w:r/>
          </w:p>
          <w:p>
            <w:pPr>
              <w:pStyle w:val="688"/>
              <w:numPr>
                <w:ilvl w:val="0"/>
                <w:numId w:val="18"/>
              </w:numPr>
              <w:pBdr/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составление программ по теме «Циклы с параметром».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91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rPr>
                <w:b/>
                <w:bCs/>
              </w:rPr>
              <w:t xml:space="preserve">Тема 2.4 </w:t>
            </w:r>
            <w:r>
              <w:t xml:space="preserve">Работа с</w:t>
            </w:r>
            <w:r/>
          </w:p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массивами и указателями. Структурные типы данных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after="40"/>
              <w:ind/>
              <w:jc w:val="center"/>
              <w:rPr/>
            </w:pPr>
            <w:r>
              <w:t xml:space="preserve">ОК 1, ОК 2,</w:t>
            </w:r>
            <w:r/>
          </w:p>
          <w:p>
            <w:pPr>
              <w:pStyle w:val="688"/>
              <w:pBdr/>
              <w:shd w:val="clear" w:color="auto" w:fill="auto"/>
              <w:spacing w:after="40"/>
              <w:ind/>
              <w:rPr/>
            </w:pPr>
            <w:r>
              <w:t xml:space="preserve">ПК 2.1, ПК 2.2,</w:t>
            </w:r>
            <w:r/>
          </w:p>
          <w:p>
            <w:pPr>
              <w:pStyle w:val="688"/>
              <w:pBdr/>
              <w:shd w:val="clear" w:color="auto" w:fill="auto"/>
              <w:spacing w:after="40"/>
              <w:ind/>
              <w:rPr/>
            </w:pPr>
            <w:r>
              <w:t xml:space="preserve">ПК 2.3, ПК 2.4,</w:t>
            </w:r>
            <w:r/>
          </w:p>
          <w:p>
            <w:pPr>
              <w:pStyle w:val="688"/>
              <w:pBdr/>
              <w:shd w:val="clear" w:color="auto" w:fill="auto"/>
              <w:spacing w:after="40"/>
              <w:ind/>
              <w:jc w:val="center"/>
              <w:rPr/>
            </w:pPr>
            <w:r>
              <w:t xml:space="preserve">ПК 2.6</w:t>
            </w:r>
            <w:r/>
          </w:p>
        </w:tc>
      </w:tr>
      <w:tr>
        <w:trPr>
          <w:jc w:val="center"/>
          <w:trHeight w:val="64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27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216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Одномерные и многомерные массивы, их формирование, сортировка, обработка. Указатели и операции над ними.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27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216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Работа со строками. Структуры и объединения.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Практические занятия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20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Разработка программ с использованием одномерных массивов и указателей.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Сортировка одномерных массивов.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Разработка программ с использованием двумерных массивов.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Сортировка двумерных массивов.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Разработка программ с использованием структур.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Разработка программ с использованием строк.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41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Контрольная работа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 w:line="1" w:lineRule="exact"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427"/>
        <w:gridCol w:w="9216"/>
        <w:gridCol w:w="1133"/>
        <w:gridCol w:w="1853"/>
      </w:tblGrid>
      <w:tr>
        <w:trPr>
          <w:jc w:val="center"/>
          <w:trHeight w:val="33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9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Решение задач на базовые конструкции.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Самостоятельная работа студента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191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numPr>
                <w:ilvl w:val="0"/>
                <w:numId w:val="19"/>
              </w:numPr>
              <w:pBdr/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составление программ по теме «Одномерные массивы»;</w:t>
            </w:r>
            <w:r/>
          </w:p>
          <w:p>
            <w:pPr>
              <w:pStyle w:val="688"/>
              <w:numPr>
                <w:ilvl w:val="0"/>
                <w:numId w:val="19"/>
              </w:numPr>
              <w:pBdr/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составление программ по теме «Многомерные массивы»;</w:t>
            </w:r>
            <w:r/>
          </w:p>
          <w:p>
            <w:pPr>
              <w:pStyle w:val="688"/>
              <w:numPr>
                <w:ilvl w:val="0"/>
                <w:numId w:val="19"/>
              </w:numPr>
              <w:pBdr/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составление программ по теме «Указатели»;</w:t>
            </w:r>
            <w:r/>
          </w:p>
          <w:p>
            <w:pPr>
              <w:pStyle w:val="688"/>
              <w:numPr>
                <w:ilvl w:val="0"/>
                <w:numId w:val="19"/>
              </w:numPr>
              <w:pBdr/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составление программ по теме «Сортировка массивов различными методами»;</w:t>
            </w:r>
            <w:r/>
          </w:p>
          <w:p>
            <w:pPr>
              <w:pStyle w:val="688"/>
              <w:numPr>
                <w:ilvl w:val="0"/>
                <w:numId w:val="19"/>
              </w:numPr>
              <w:pBdr/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составление программ по теме «Работа со строками»;</w:t>
            </w:r>
            <w:r/>
          </w:p>
          <w:p>
            <w:pPr>
              <w:pStyle w:val="688"/>
              <w:numPr>
                <w:ilvl w:val="0"/>
                <w:numId w:val="19"/>
              </w:numPr>
              <w:pBdr/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составление программ по теме «Работа со структурами».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91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rPr>
                <w:b/>
                <w:bCs/>
              </w:rPr>
              <w:t xml:space="preserve">Тема 2.5 </w:t>
            </w:r>
            <w:r>
              <w:t xml:space="preserve">Процедуры и функции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vAlign w:val="center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ОК 1, ОК 2,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ПК 2.1, ПК 2.2,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ПК 2.3, ПК 2.4,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ПК 2.6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27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216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Определение процедур и функций. Области видимости. Глобальные и локальные переменные. Обращение к процедурам и функциям.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64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27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216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Использование библиотечных функций. Рекурсивное определение функций. Шаблоны функций.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Практические занятия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Разработка программ с использованием функций.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Разработка программ с использованием рекурсивных функций.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Самостоятельная работа студента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64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numPr>
                <w:ilvl w:val="0"/>
                <w:numId w:val="20"/>
              </w:numPr>
              <w:pBdr/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составление программ по теме «</w:t>
            </w:r>
            <w:r>
              <w:t xml:space="preserve">Нерекурсивные</w:t>
            </w:r>
            <w:r>
              <w:t xml:space="preserve"> функции»;</w:t>
            </w:r>
            <w:r/>
          </w:p>
          <w:p>
            <w:pPr>
              <w:pStyle w:val="688"/>
              <w:numPr>
                <w:ilvl w:val="0"/>
                <w:numId w:val="20"/>
              </w:numPr>
              <w:pBdr/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составление программ по теме «Рекурсивные функции».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91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2.6 </w:t>
            </w:r>
            <w:r>
              <w:t xml:space="preserve">Работа с файлами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ОК 1, ОК 2,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ПК 2.1, ПК 2.2,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ПК 2.3, ПК 2.4</w:t>
            </w:r>
            <w:r/>
          </w:p>
        </w:tc>
      </w:tr>
      <w:tr>
        <w:trPr>
          <w:jc w:val="center"/>
          <w:trHeight w:val="960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27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216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Файловый ввод/вывод. Организация обмена данными между программой и внешними устройствами компьютера. Ввод и вывод текстовой информации. Неформатированный ввод/вывод данных. Дополнительные операции с файлами.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Практические занятия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50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Разработка программ работы со структурированными файлами.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4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Разработка программ работы с текстовыми файлами.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Разработка программ работы с неструктурированными файлами.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Самостоятельная работа студента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 w:line="1" w:lineRule="exact"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427"/>
        <w:gridCol w:w="9216"/>
        <w:gridCol w:w="1133"/>
        <w:gridCol w:w="1853"/>
      </w:tblGrid>
      <w:tr>
        <w:trPr>
          <w:jc w:val="center"/>
          <w:trHeight w:val="97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9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numPr>
                <w:ilvl w:val="0"/>
                <w:numId w:val="21"/>
              </w:numPr>
              <w:pBdr/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составление программ по теме «Работа с файлами»;</w:t>
            </w:r>
            <w:r/>
          </w:p>
          <w:p>
            <w:pPr>
              <w:pStyle w:val="688"/>
              <w:numPr>
                <w:ilvl w:val="0"/>
                <w:numId w:val="21"/>
              </w:numPr>
              <w:pBdr/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составление программ по теме «Работа с тестовыми файлами»;</w:t>
            </w:r>
            <w:r/>
          </w:p>
          <w:p>
            <w:pPr>
              <w:pStyle w:val="688"/>
              <w:numPr>
                <w:ilvl w:val="0"/>
                <w:numId w:val="21"/>
              </w:numPr>
              <w:pBdr/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составление программ по теме «Работа с типизированными файлами».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734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  <w:i/>
                <w:iCs/>
              </w:rPr>
              <w:t xml:space="preserve">Промежуточная аттестация по учебной Дисциплине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734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3. Основы объектно-ориентированного программирования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91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rPr>
                <w:b/>
                <w:bCs/>
              </w:rPr>
              <w:t xml:space="preserve">Тема 3.1 </w:t>
            </w:r>
            <w:r>
              <w:t xml:space="preserve">Класс - как</w:t>
            </w:r>
            <w:r/>
          </w:p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механизм создания объектов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after="40"/>
              <w:ind/>
              <w:jc w:val="center"/>
              <w:rPr/>
            </w:pPr>
            <w:r>
              <w:t xml:space="preserve">ОК 1, ОК 2,</w:t>
            </w:r>
            <w:r/>
          </w:p>
          <w:p>
            <w:pPr>
              <w:pStyle w:val="688"/>
              <w:pBdr/>
              <w:shd w:val="clear" w:color="auto" w:fill="auto"/>
              <w:spacing w:after="40"/>
              <w:ind/>
              <w:rPr/>
            </w:pPr>
            <w:r>
              <w:t xml:space="preserve">ПК 2.1, ПК 2.2,</w:t>
            </w:r>
            <w:r/>
          </w:p>
          <w:p>
            <w:pPr>
              <w:pStyle w:val="688"/>
              <w:pBdr/>
              <w:shd w:val="clear" w:color="auto" w:fill="auto"/>
              <w:spacing w:after="40"/>
              <w:ind/>
              <w:rPr/>
            </w:pPr>
            <w:r>
              <w:t xml:space="preserve">ПК 2.3, ПК 2.4,</w:t>
            </w:r>
            <w:r/>
          </w:p>
          <w:p>
            <w:pPr>
              <w:pStyle w:val="688"/>
              <w:pBdr/>
              <w:shd w:val="clear" w:color="auto" w:fill="auto"/>
              <w:spacing w:after="40"/>
              <w:ind/>
              <w:jc w:val="center"/>
              <w:rPr/>
            </w:pPr>
            <w:r>
              <w:t xml:space="preserve">ПК 2.6</w:t>
            </w:r>
            <w:r/>
          </w:p>
        </w:tc>
      </w:tr>
      <w:tr>
        <w:trPr>
          <w:jc w:val="center"/>
          <w:trHeight w:val="64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27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216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Понятия: класс, объект, свойства объекта, методы. Синтаксис объявления класса. Описание объектов.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27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216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1" w:lineRule="auto"/>
              <w:ind/>
              <w:rPr/>
            </w:pPr>
            <w:r>
              <w:t xml:space="preserve">Спецификаторы</w:t>
            </w:r>
            <w:r>
              <w:rPr>
                <w:lang w:val="en-US"/>
              </w:rPr>
              <w:t xml:space="preserve"> </w:t>
            </w:r>
            <w:r>
              <w:t xml:space="preserve">доступа</w:t>
            </w:r>
            <w:r>
              <w:rPr>
                <w:lang w:val="en-US"/>
              </w:rPr>
              <w:t xml:space="preserve"> </w:t>
            </w:r>
            <w:r>
              <w:rPr>
                <w:lang w:val="en-US" w:bidi="en-US"/>
              </w:rPr>
              <w:t xml:space="preserve">(private, public, protected). </w:t>
            </w:r>
            <w:r>
              <w:t xml:space="preserve">Описание функций-членов класса. Принцип инкапсуляции.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Практические занятия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Организация классов и принцип инкапсуляции.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Разработка приложений с использованием классов.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Самостоятельная работа студента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- разработка приложений с использованием классов.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91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rPr>
                <w:b/>
                <w:bCs/>
              </w:rPr>
              <w:t xml:space="preserve">Тема 3.2 </w:t>
            </w:r>
            <w:r>
              <w:t xml:space="preserve">Принципы наследования и полиморфизма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after="40"/>
              <w:ind/>
              <w:jc w:val="center"/>
              <w:rPr/>
            </w:pPr>
            <w:r>
              <w:t xml:space="preserve">ОК 1, ОК 2,</w:t>
            </w:r>
            <w:r/>
          </w:p>
          <w:p>
            <w:pPr>
              <w:pStyle w:val="688"/>
              <w:pBdr/>
              <w:shd w:val="clear" w:color="auto" w:fill="auto"/>
              <w:spacing w:after="40"/>
              <w:ind/>
              <w:rPr/>
            </w:pPr>
            <w:r>
              <w:t xml:space="preserve">ПК 2.1, ПК 2.2,</w:t>
            </w:r>
            <w:r/>
          </w:p>
          <w:p>
            <w:pPr>
              <w:pStyle w:val="688"/>
              <w:pBdr/>
              <w:shd w:val="clear" w:color="auto" w:fill="auto"/>
              <w:spacing w:after="40"/>
              <w:ind/>
              <w:jc w:val="center"/>
              <w:rPr/>
            </w:pPr>
            <w:r>
              <w:t xml:space="preserve">ПК 2.3</w:t>
            </w:r>
            <w:r/>
          </w:p>
        </w:tc>
      </w:tr>
      <w:tr>
        <w:trPr>
          <w:jc w:val="center"/>
          <w:trHeight w:val="64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27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216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Механизм наследования для формирования иерархии классов. Формат объявления класса потомка. Режим доступа.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27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216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Примеры организации классов-наследников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Практические занятия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Программная реализация принципов наследования.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Программная реализация принципов полиморфизма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Самостоятельная работа студента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numPr>
                <w:ilvl w:val="0"/>
                <w:numId w:val="22"/>
              </w:numPr>
              <w:pBdr/>
              <w:shd w:val="clear" w:color="auto" w:fill="auto"/>
              <w:tabs>
                <w:tab w:val="left" w:leader="none" w:pos="134"/>
              </w:tabs>
              <w:spacing w:after="40"/>
              <w:ind/>
              <w:rPr/>
            </w:pPr>
            <w:r>
              <w:t xml:space="preserve">разработка классов потомков;</w:t>
            </w:r>
            <w:r/>
          </w:p>
          <w:p>
            <w:pPr>
              <w:pStyle w:val="688"/>
              <w:numPr>
                <w:ilvl w:val="0"/>
                <w:numId w:val="22"/>
              </w:numPr>
              <w:pBdr/>
              <w:shd w:val="clear" w:color="auto" w:fill="auto"/>
              <w:tabs>
                <w:tab w:val="left" w:leader="none" w:pos="134"/>
              </w:tabs>
              <w:spacing/>
              <w:ind/>
              <w:rPr/>
            </w:pPr>
            <w:r>
              <w:t xml:space="preserve">реализация механизма перегрузки.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91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rPr>
                <w:b/>
                <w:bCs/>
              </w:rPr>
              <w:t xml:space="preserve">Тема 3.3 </w:t>
            </w:r>
            <w:r>
              <w:t xml:space="preserve">Понятия</w:t>
            </w:r>
            <w:r/>
          </w:p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деструктора и конструктора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ОК 1, ОК 2,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ПК 2.1, ПК 2.2,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ПК 2.3, ПК 2.4,</w:t>
            </w:r>
            <w:r/>
          </w:p>
        </w:tc>
      </w:tr>
      <w:tr>
        <w:trPr>
          <w:jc w:val="center"/>
          <w:trHeight w:val="653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27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216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Назначение и свойства конструкторов, деструкторов. Их описание. Вызов в программе конструкторов, деструкторов. Примеры программ с конструкторами и деструкторами.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 w:line="1" w:lineRule="exact"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427"/>
        <w:gridCol w:w="9216"/>
        <w:gridCol w:w="1133"/>
        <w:gridCol w:w="1853"/>
      </w:tblGrid>
      <w:tr>
        <w:trPr>
          <w:jc w:val="center"/>
          <w:trHeight w:val="33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9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Практическое занятие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Разработка конструкторов и деструкторов.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Самостоятельная работа студента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- составление программ по теме «Конструкторы и деструкторы».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734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4. Модульное программирование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91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1" w:lineRule="auto"/>
              <w:ind/>
              <w:rPr/>
            </w:pPr>
            <w:r>
              <w:rPr>
                <w:b/>
                <w:bCs/>
              </w:rPr>
              <w:t xml:space="preserve">Тема 4.1 </w:t>
            </w:r>
            <w:r>
              <w:t xml:space="preserve">Понятие</w:t>
            </w:r>
            <w:r/>
          </w:p>
          <w:p>
            <w:pPr>
              <w:pStyle w:val="688"/>
              <w:pBdr/>
              <w:shd w:val="clear" w:color="auto" w:fill="auto"/>
              <w:spacing w:line="271" w:lineRule="auto"/>
              <w:ind/>
              <w:rPr/>
            </w:pPr>
            <w:r>
              <w:t xml:space="preserve">модульного программирования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ОК 1, ОК 2,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ОК 03, ПК 2.1,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ПК 2.2, ПК 2.3,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ПК 2.4, ПК 2.6</w:t>
            </w:r>
            <w:r/>
          </w:p>
        </w:tc>
      </w:tr>
      <w:tr>
        <w:trPr>
          <w:jc w:val="center"/>
          <w:trHeight w:val="960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27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216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Модульное программирование как метод разработки программ. Программный модуль и его основные характеристики. Типовая структура программного модуля. Инкапсуляция в модулях.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96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27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216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Порядок разработки программного модуля. Связность модулей. Ошибки периода исполнения и логические ошибки в программах. Обработка ошибок. Исключительные ситуации. Организация обработки исключительных ситуаций.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91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rPr>
                <w:b/>
                <w:bCs/>
              </w:rPr>
              <w:t xml:space="preserve">Тема 4.2 </w:t>
            </w:r>
            <w:r>
              <w:t xml:space="preserve">Разработка приложений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 учебного материала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ПК 2.1, ПК 2.2,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ПК 2.3, ПК 2.4,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ПК 2.6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27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216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Среда разработки приложений. Архитектура оконных приложений. Конфигурации для создания консольных и оконных приложений.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vMerge w:val="restart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27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216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Разработка приложений как многомодульного проекта.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Практическое занятие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18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Разработка многомодульных приложений.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Самостоятельная работа студента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4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- разработка многомодульных приложений.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5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6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734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  <w:i/>
                <w:iCs/>
              </w:rPr>
              <w:t xml:space="preserve">Консультации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734" w:type="dxa"/>
            <w:vAlign w:val="center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Промежуточная аттестация</w:t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4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9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643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 w:left="6560"/>
              <w:rPr/>
            </w:pPr>
            <w:r>
              <w:rPr>
                <w:b/>
                <w:bCs/>
              </w:rPr>
              <w:t xml:space="preserve">Всего: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155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</w:tbl>
    <w:p>
      <w:pPr>
        <w:pBdr/>
        <w:spacing w:line="1" w:lineRule="exact"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</w:p>
    <w:p>
      <w:pPr>
        <w:pBdr/>
        <w:spacing/>
        <w:ind/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h="11906" w:orient="landscape" w:w="16838"/>
          <w:pgMar w:top="709" w:right="851" w:bottom="851" w:left="1134" w:header="709" w:footer="709" w:gutter="0"/>
          <w:cols w:num="1" w:sep="0" w:space="708" w:equalWidth="1"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7"/>
        <w:keepNext w:val="true"/>
        <w:keepLines w:val="true"/>
        <w:numPr>
          <w:ilvl w:val="0"/>
          <w:numId w:val="2"/>
        </w:numPr>
        <w:pBdr/>
        <w:shd w:val="clear" w:color="auto" w:fill="auto"/>
        <w:tabs>
          <w:tab w:val="left" w:leader="none" w:pos="382"/>
          <w:tab w:val="left" w:leader="none" w:pos="560"/>
        </w:tabs>
        <w:spacing w:after="0" w:line="240" w:lineRule="auto"/>
        <w:ind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УСЛОВИЯ РЕАЛИЗАЦИИ ПРОГРАММЫ УЧЕБНОЙ ДИСЦИПЛИНЫ</w:t>
      </w:r>
      <w:r>
        <w:rPr>
          <w:color w:val="000000"/>
          <w:sz w:val="24"/>
          <w:szCs w:val="24"/>
          <w:lang w:eastAsia="ru-RU" w:bidi="ru-RU"/>
        </w:rPr>
      </w:r>
    </w:p>
    <w:p>
      <w:pPr>
        <w:pStyle w:val="687"/>
        <w:keepNext w:val="true"/>
        <w:keepLines w:val="true"/>
        <w:numPr>
          <w:ilvl w:val="1"/>
          <w:numId w:val="2"/>
        </w:numPr>
        <w:pBdr/>
        <w:shd w:val="clear" w:color="auto" w:fill="auto"/>
        <w:tabs>
          <w:tab w:val="left" w:leader="none" w:pos="382"/>
          <w:tab w:val="left" w:leader="none" w:pos="56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реализации программы учебной дисциплины должны быть предусмотрены следующие социальные помещения:</w:t>
      </w:r>
      <w:r>
        <w:rPr>
          <w:sz w:val="24"/>
          <w:szCs w:val="24"/>
        </w:rPr>
      </w:r>
    </w:p>
    <w:p>
      <w:pPr>
        <w:pStyle w:val="682"/>
        <w:pBdr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дисциплины требует наличия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кабинета «Информатики»,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лаборатории «Информационных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программирования и баз данных».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pBdr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кабинета «Информатики»: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pBdr/>
        <w:shd w:val="clear" w:color="auto" w:fill="auto"/>
        <w:spacing w:line="240" w:lineRule="auto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рабочими местами на базе вычислительной техники;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pBdr/>
        <w:shd w:val="clear" w:color="auto" w:fill="auto"/>
        <w:spacing w:line="240" w:lineRule="auto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учебным программным обеспечением (среда программирования) для освоения обучающимися общепрофессиональных дисциплин;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pBdr/>
        <w:shd w:val="clear" w:color="auto" w:fill="auto"/>
        <w:spacing w:line="240" w:lineRule="auto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рабочее место преподавателя;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pBdr/>
        <w:shd w:val="clear" w:color="auto" w:fill="auto"/>
        <w:spacing w:line="240" w:lineRule="auto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классная доска;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pBdr/>
        <w:shd w:val="clear" w:color="auto" w:fill="auto"/>
        <w:spacing w:line="240" w:lineRule="auto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мебель для рационального размещения и хранения средств обучения.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pBdr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аборатори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«Информационных технологий, программирования и баз данных»: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82"/>
        <w:pBdr/>
        <w:shd w:val="clear" w:color="auto" w:fill="auto"/>
        <w:spacing w:line="240" w:lineRule="auto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рабочие места на базе вычислительной техники по одному рабочему месту на обучающегося, подключенными к локальной вычислительной сети и сети «Интернет»;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pBdr/>
        <w:shd w:val="clear" w:color="auto" w:fill="auto"/>
        <w:spacing w:line="240" w:lineRule="auto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программное обеспечение сетевого оборудования;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pBdr/>
        <w:shd w:val="clear" w:color="auto" w:fill="auto"/>
        <w:spacing w:line="240" w:lineRule="auto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обучающее программное обеспечение (среда программирования).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pBdr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687"/>
        <w:keepNext w:val="true"/>
        <w:keepLines w:val="true"/>
        <w:numPr>
          <w:ilvl w:val="1"/>
          <w:numId w:val="2"/>
        </w:numPr>
        <w:pBdr/>
        <w:shd w:val="clear" w:color="auto" w:fill="auto"/>
        <w:tabs>
          <w:tab w:val="left" w:leader="none" w:pos="382"/>
          <w:tab w:val="left" w:leader="none" w:pos="560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Информационное обеспечение обучения:</w:t>
      </w:r>
      <w:r>
        <w:rPr>
          <w:sz w:val="24"/>
          <w:szCs w:val="24"/>
        </w:rPr>
      </w:r>
    </w:p>
    <w:p>
      <w:pPr>
        <w:pStyle w:val="687"/>
        <w:keepNext w:val="true"/>
        <w:keepLines w:val="true"/>
        <w:numPr>
          <w:ilvl w:val="2"/>
          <w:numId w:val="5"/>
        </w:numPr>
        <w:pBdr/>
        <w:shd w:val="clear" w:color="auto" w:fill="auto"/>
        <w:tabs>
          <w:tab w:val="left" w:leader="none" w:pos="382"/>
          <w:tab w:val="left" w:leader="none" w:pos="560"/>
        </w:tabs>
        <w:spacing w:after="0" w:line="240" w:lineRule="auto"/>
        <w:ind w:hanging="371"/>
        <w:rPr>
          <w:sz w:val="24"/>
          <w:szCs w:val="24"/>
        </w:rPr>
      </w:pPr>
      <w:r>
        <w:rPr>
          <w:sz w:val="24"/>
          <w:szCs w:val="24"/>
        </w:rPr>
        <w:t xml:space="preserve">Основные электронные источники</w:t>
      </w:r>
      <w:r>
        <w:rPr>
          <w:sz w:val="24"/>
          <w:szCs w:val="24"/>
        </w:rPr>
      </w:r>
    </w:p>
    <w:p>
      <w:pPr>
        <w:pStyle w:val="690"/>
        <w:numPr>
          <w:ilvl w:val="0"/>
          <w:numId w:val="24"/>
        </w:numPr>
        <w:pBdr/>
        <w:tabs>
          <w:tab w:val="left" w:leader="none" w:pos="993"/>
        </w:tabs>
        <w:spacing w:after="0" w:line="240" w:lineRule="auto"/>
        <w:ind w:firstLine="567" w:left="142"/>
        <w:jc w:val="both"/>
        <w:rPr>
          <w:rFonts w:ascii="Times New Roman" w:hAnsi="Times New Roman" w:eastAsia="Times New Roman" w:cs="Times New Roman"/>
          <w:color w:val="000000"/>
          <w:sz w:val="24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18"/>
        </w:rPr>
        <w:t xml:space="preserve">Чернышев, С. А., Основы </w:t>
      </w:r>
      <w:r>
        <w:rPr>
          <w:rFonts w:ascii="Times New Roman" w:hAnsi="Times New Roman" w:eastAsia="Times New Roman" w:cs="Times New Roman"/>
          <w:color w:val="000000"/>
          <w:sz w:val="24"/>
          <w:szCs w:val="18"/>
        </w:rPr>
        <w:t xml:space="preserve">программирования :</w:t>
      </w:r>
      <w:r>
        <w:rPr>
          <w:rFonts w:ascii="Times New Roman" w:hAnsi="Times New Roman" w:eastAsia="Times New Roman" w:cs="Times New Roman"/>
          <w:color w:val="000000"/>
          <w:sz w:val="24"/>
          <w:szCs w:val="18"/>
        </w:rPr>
        <w:t xml:space="preserve"> учебное пособие / С. А. Чернышев. — </w:t>
      </w:r>
      <w:r>
        <w:rPr>
          <w:rFonts w:ascii="Times New Roman" w:hAnsi="Times New Roman" w:eastAsia="Times New Roman" w:cs="Times New Roman"/>
          <w:color w:val="000000"/>
          <w:sz w:val="24"/>
          <w:szCs w:val="18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18"/>
        </w:rPr>
        <w:t xml:space="preserve">КноРус</w:t>
      </w:r>
      <w:r>
        <w:rPr>
          <w:rFonts w:ascii="Times New Roman" w:hAnsi="Times New Roman" w:eastAsia="Times New Roman" w:cs="Times New Roman"/>
          <w:color w:val="000000"/>
          <w:sz w:val="24"/>
          <w:szCs w:val="18"/>
        </w:rPr>
        <w:t xml:space="preserve">, 2024. — 640 с. — ISBN 978-5-406-12195-5. — URL: </w:t>
      </w:r>
      <w:r>
        <w:rPr>
          <w:rFonts w:ascii="Times New Roman" w:hAnsi="Times New Roman" w:eastAsia="Times New Roman" w:cs="Times New Roman"/>
          <w:color w:val="000000"/>
          <w:sz w:val="24"/>
          <w:szCs w:val="18"/>
        </w:rPr>
        <w:t xml:space="preserve">https://book.ru/book/950988  —</w:t>
      </w:r>
      <w:r>
        <w:rPr>
          <w:rFonts w:ascii="Times New Roman" w:hAnsi="Times New Roman" w:eastAsia="Times New Roman" w:cs="Times New Roman"/>
          <w:color w:val="000000"/>
          <w:sz w:val="24"/>
          <w:szCs w:val="18"/>
        </w:rPr>
        <w:t xml:space="preserve"> Текст :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18"/>
        </w:rPr>
      </w:r>
    </w:p>
    <w:p>
      <w:pPr>
        <w:pStyle w:val="690"/>
        <w:numPr>
          <w:ilvl w:val="0"/>
          <w:numId w:val="24"/>
        </w:numPr>
        <w:pBdr/>
        <w:tabs>
          <w:tab w:val="left" w:leader="none" w:pos="993"/>
        </w:tabs>
        <w:spacing w:after="0" w:line="240" w:lineRule="auto"/>
        <w:ind w:firstLine="567" w:left="142"/>
        <w:jc w:val="both"/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Гордиенко, А. П., Языки программирования и методы 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трансляции :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 учебник / А. П. Гордиенко. — 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КноРус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, 2024. — 374 с. — ISBN 978-5-406-12853-4. — URL: https://book.ru/book/953498— 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</w:r>
    </w:p>
    <w:p>
      <w:pPr>
        <w:pStyle w:val="690"/>
        <w:numPr>
          <w:ilvl w:val="0"/>
          <w:numId w:val="24"/>
        </w:numPr>
        <w:pBdr/>
        <w:tabs>
          <w:tab w:val="left" w:leader="none" w:pos="993"/>
        </w:tabs>
        <w:spacing w:after="0" w:line="240" w:lineRule="auto"/>
        <w:ind w:firstLine="567" w:left="142"/>
        <w:jc w:val="both"/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Основы алгоритмизации и 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программирования :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 учебное пособие / составители А. А. Прокин, В. И. Харитонов. — 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Саранск :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 МГУ им. Н.П. Огарева, 2023. — 164 с. — ISBN 978-5-7103-4619-8. — 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  <w:t xml:space="preserve"> электронный // Лань : электронно-библиотечная система. </w:t>
      </w:r>
      <w:r>
        <w:rPr>
          <w:rFonts w:ascii="Times New Roman" w:hAnsi="Times New Roman" w:eastAsia="Times New Roman" w:cs="Times New Roman"/>
          <w:color w:val="000000"/>
          <w:sz w:val="24"/>
          <w:szCs w:val="18"/>
          <w:lang w:eastAsia="ru-RU"/>
        </w:rPr>
      </w:r>
    </w:p>
    <w:p>
      <w:pPr>
        <w:pStyle w:val="690"/>
        <w:pBdr/>
        <w:tabs>
          <w:tab w:val="left" w:leader="none" w:pos="851"/>
        </w:tabs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4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18"/>
        </w:rPr>
      </w:r>
      <w:r>
        <w:rPr>
          <w:rFonts w:ascii="Times New Roman" w:hAnsi="Times New Roman" w:eastAsia="Times New Roman" w:cs="Times New Roman"/>
          <w:color w:val="000000"/>
          <w:sz w:val="24"/>
          <w:szCs w:val="18"/>
        </w:rPr>
      </w:r>
    </w:p>
    <w:p>
      <w:pPr>
        <w:pStyle w:val="687"/>
        <w:keepNext w:val="true"/>
        <w:keepLines w:val="true"/>
        <w:numPr>
          <w:ilvl w:val="0"/>
          <w:numId w:val="3"/>
        </w:numPr>
        <w:pBdr/>
        <w:shd w:val="clear" w:color="auto" w:fill="auto"/>
        <w:tabs>
          <w:tab w:val="left" w:leader="none" w:pos="1322"/>
        </w:tabs>
        <w:spacing w:after="0"/>
        <w:ind w:firstLine="709"/>
        <w:jc w:val="both"/>
        <w:rPr>
          <w:sz w:val="24"/>
          <w:szCs w:val="24"/>
        </w:rPr>
      </w:pPr>
      <w:r/>
      <w:bookmarkStart w:id="7" w:name="bookmark132"/>
      <w:r/>
      <w:bookmarkStart w:id="8" w:name="bookmark133"/>
      <w:r>
        <w:rPr>
          <w:color w:val="000000"/>
          <w:sz w:val="24"/>
          <w:szCs w:val="24"/>
          <w:lang w:eastAsia="ru-RU" w:bidi="ru-RU"/>
        </w:rPr>
        <w:t xml:space="preserve">Дополнительные печатные источники:</w:t>
      </w:r>
      <w:bookmarkEnd w:id="7"/>
      <w:r/>
      <w:bookmarkEnd w:id="8"/>
      <w:r/>
      <w:r>
        <w:rPr>
          <w:sz w:val="24"/>
          <w:szCs w:val="24"/>
        </w:rPr>
      </w:r>
    </w:p>
    <w:p>
      <w:pPr>
        <w:pStyle w:val="682"/>
        <w:numPr>
          <w:ilvl w:val="0"/>
          <w:numId w:val="26"/>
        </w:numPr>
        <w:pBdr/>
        <w:shd w:val="clear" w:color="auto" w:fill="auto"/>
        <w:tabs>
          <w:tab w:val="left" w:leader="none" w:pos="944"/>
        </w:tabs>
        <w:spacing w:after="0" w:line="240" w:lineRule="auto"/>
        <w:ind w:firstLine="709"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Буч </w:t>
      </w:r>
      <w:r>
        <w:rPr>
          <w:rFonts w:ascii="Times New Roman" w:hAnsi="Times New Roman" w:cs="Times New Roman"/>
          <w:sz w:val="24"/>
        </w:rPr>
        <w:t xml:space="preserve">Г..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Обьектно</w:t>
      </w:r>
      <w:r>
        <w:rPr>
          <w:rFonts w:ascii="Times New Roman" w:hAnsi="Times New Roman" w:cs="Times New Roman"/>
          <w:sz w:val="24"/>
        </w:rPr>
        <w:t xml:space="preserve">-ориентированный анализ и проектирование с примерами приложений на С++, 2-е изд. М: “Издательство Бином”, СПб.: “Невский </w:t>
      </w:r>
      <w:r>
        <w:rPr>
          <w:rFonts w:ascii="Times New Roman" w:hAnsi="Times New Roman" w:cs="Times New Roman"/>
          <w:sz w:val="24"/>
        </w:rPr>
        <w:t xml:space="preserve">диалет</w:t>
      </w:r>
      <w:r>
        <w:rPr>
          <w:rFonts w:ascii="Times New Roman" w:hAnsi="Times New Roman" w:cs="Times New Roman"/>
          <w:sz w:val="24"/>
        </w:rPr>
        <w:t xml:space="preserve">”, 2014г.- 398с.</w:t>
      </w:r>
      <w:r>
        <w:rPr>
          <w:rFonts w:ascii="Times New Roman" w:hAnsi="Times New Roman" w:cs="Times New Roman"/>
          <w:sz w:val="24"/>
        </w:rPr>
      </w:r>
    </w:p>
    <w:p>
      <w:pPr>
        <w:pStyle w:val="682"/>
        <w:numPr>
          <w:ilvl w:val="0"/>
          <w:numId w:val="26"/>
        </w:numPr>
        <w:pBdr/>
        <w:shd w:val="clear" w:color="auto" w:fill="auto"/>
        <w:tabs>
          <w:tab w:val="left" w:leader="none" w:pos="939"/>
        </w:tabs>
        <w:spacing w:after="0" w:line="240" w:lineRule="auto"/>
        <w:ind w:firstLine="709"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Голицина</w:t>
      </w:r>
      <w:r>
        <w:rPr>
          <w:rFonts w:ascii="Times New Roman" w:hAnsi="Times New Roman" w:cs="Times New Roman"/>
          <w:sz w:val="24"/>
        </w:rPr>
        <w:t xml:space="preserve"> О.Л., Попов И.И. Основы алгоритмизации и программирования. -М.: ФОРУМ: ИНФРА-М, 2015. - 431 с.</w:t>
      </w:r>
      <w:r>
        <w:rPr>
          <w:rFonts w:ascii="Times New Roman" w:hAnsi="Times New Roman" w:cs="Times New Roman"/>
          <w:sz w:val="24"/>
        </w:rPr>
      </w:r>
    </w:p>
    <w:p>
      <w:pPr>
        <w:pStyle w:val="682"/>
        <w:numPr>
          <w:ilvl w:val="0"/>
          <w:numId w:val="26"/>
        </w:numPr>
        <w:pBdr/>
        <w:shd w:val="clear" w:color="auto" w:fill="auto"/>
        <w:tabs>
          <w:tab w:val="left" w:leader="none" w:pos="908"/>
        </w:tabs>
        <w:spacing w:after="0" w:line="240" w:lineRule="auto"/>
        <w:ind w:firstLine="709"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Литвиненко Н.А. Технология программирования на С++. Начальный курс. - СПб.: БХВ-Петербург, 2014. - 288 с.</w:t>
      </w:r>
      <w:r>
        <w:rPr>
          <w:rFonts w:ascii="Times New Roman" w:hAnsi="Times New Roman" w:cs="Times New Roman"/>
          <w:sz w:val="24"/>
        </w:rPr>
      </w:r>
    </w:p>
    <w:p>
      <w:pPr>
        <w:pStyle w:val="682"/>
        <w:numPr>
          <w:ilvl w:val="0"/>
          <w:numId w:val="26"/>
        </w:numPr>
        <w:pBdr/>
        <w:shd w:val="clear" w:color="auto" w:fill="auto"/>
        <w:tabs>
          <w:tab w:val="left" w:leader="none" w:pos="949"/>
        </w:tabs>
        <w:spacing w:after="0" w:line="240" w:lineRule="auto"/>
        <w:ind w:firstLine="709"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Павловская Т.А. C/C++. Программирование на языке высокого уровня. -СПб.: Питер, 2014. - 464 с.</w:t>
      </w:r>
      <w:r>
        <w:rPr>
          <w:rFonts w:ascii="Times New Roman" w:hAnsi="Times New Roman" w:cs="Times New Roman"/>
          <w:sz w:val="24"/>
        </w:rPr>
      </w:r>
    </w:p>
    <w:p>
      <w:pPr>
        <w:pStyle w:val="682"/>
        <w:numPr>
          <w:ilvl w:val="0"/>
          <w:numId w:val="26"/>
        </w:numPr>
        <w:pBdr/>
        <w:shd w:val="clear" w:color="auto" w:fill="auto"/>
        <w:tabs>
          <w:tab w:val="left" w:leader="none" w:pos="915"/>
        </w:tabs>
        <w:spacing w:after="0" w:line="240" w:lineRule="auto"/>
        <w:ind w:firstLine="709"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Агальцов В.П. Математические методы в программировании: учебник. - 2-е изд., </w:t>
      </w:r>
      <w:r>
        <w:rPr>
          <w:rFonts w:ascii="Times New Roman" w:hAnsi="Times New Roman" w:cs="Times New Roman"/>
          <w:sz w:val="24"/>
        </w:rPr>
        <w:t xml:space="preserve">перераб</w:t>
      </w:r>
      <w:r>
        <w:rPr>
          <w:rFonts w:ascii="Times New Roman" w:hAnsi="Times New Roman" w:cs="Times New Roman"/>
          <w:sz w:val="24"/>
        </w:rPr>
        <w:t xml:space="preserve">. И доп. -М.: ИД «ФОРУМ», 2013. -240 с.</w:t>
      </w:r>
      <w:r>
        <w:rPr>
          <w:rFonts w:ascii="Times New Roman" w:hAnsi="Times New Roman" w:cs="Times New Roman"/>
          <w:sz w:val="24"/>
        </w:rPr>
      </w:r>
    </w:p>
    <w:p>
      <w:pPr>
        <w:pStyle w:val="682"/>
        <w:numPr>
          <w:ilvl w:val="0"/>
          <w:numId w:val="26"/>
        </w:numPr>
        <w:pBdr/>
        <w:shd w:val="clear" w:color="auto" w:fill="auto"/>
        <w:tabs>
          <w:tab w:val="left" w:leader="none" w:pos="920"/>
        </w:tabs>
        <w:spacing w:after="0" w:line="240" w:lineRule="auto"/>
        <w:ind w:firstLine="709"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Джеймс М. </w:t>
      </w:r>
      <w:r>
        <w:rPr>
          <w:rFonts w:ascii="Times New Roman" w:hAnsi="Times New Roman" w:cs="Times New Roman"/>
          <w:sz w:val="24"/>
        </w:rPr>
        <w:t xml:space="preserve">ЛэйсиVisualC</w:t>
      </w:r>
      <w:r>
        <w:rPr>
          <w:rFonts w:ascii="Times New Roman" w:hAnsi="Times New Roman" w:cs="Times New Roman"/>
          <w:sz w:val="24"/>
        </w:rPr>
        <w:t xml:space="preserve">++ 6 </w:t>
      </w:r>
      <w:r>
        <w:rPr>
          <w:rFonts w:ascii="Times New Roman" w:hAnsi="Times New Roman" w:cs="Times New Roman"/>
          <w:sz w:val="24"/>
          <w:lang w:val="en-US" w:bidi="en-US"/>
        </w:rPr>
        <w:t xml:space="preserve">Distributed</w:t>
      </w:r>
      <w:r>
        <w:rPr>
          <w:rFonts w:ascii="Times New Roman" w:hAnsi="Times New Roman" w:cs="Times New Roman"/>
          <w:sz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,Санкт</w:t>
      </w:r>
      <w:r>
        <w:rPr>
          <w:rFonts w:ascii="Times New Roman" w:hAnsi="Times New Roman" w:cs="Times New Roman"/>
          <w:sz w:val="24"/>
        </w:rPr>
        <w:t xml:space="preserve">-Петербург, «Питер», 2014г. - 678с.</w:t>
      </w:r>
      <w:r>
        <w:rPr>
          <w:rFonts w:ascii="Times New Roman" w:hAnsi="Times New Roman" w:cs="Times New Roman"/>
          <w:sz w:val="24"/>
        </w:rPr>
      </w:r>
    </w:p>
    <w:p>
      <w:pPr>
        <w:pStyle w:val="682"/>
        <w:numPr>
          <w:ilvl w:val="0"/>
          <w:numId w:val="26"/>
        </w:numPr>
        <w:pBdr/>
        <w:shd w:val="clear" w:color="auto" w:fill="auto"/>
        <w:tabs>
          <w:tab w:val="left" w:leader="none" w:pos="920"/>
        </w:tabs>
        <w:spacing w:after="0" w:line="240" w:lineRule="auto"/>
        <w:ind w:firstLine="709"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Казиев В.М. Введение в информатику. Раздел (лекция) 1 - Введение. История, предмет, структура информатики. Интернет-Университет информационных технологий, 2014. - 264 с..</w:t>
      </w:r>
      <w:r>
        <w:rPr>
          <w:rFonts w:ascii="Times New Roman" w:hAnsi="Times New Roman" w:cs="Times New Roman"/>
          <w:sz w:val="24"/>
        </w:rPr>
      </w:r>
    </w:p>
    <w:p>
      <w:pPr>
        <w:pStyle w:val="682"/>
        <w:numPr>
          <w:ilvl w:val="0"/>
          <w:numId w:val="26"/>
        </w:numPr>
        <w:pBdr/>
        <w:shd w:val="clear" w:color="auto" w:fill="auto"/>
        <w:tabs>
          <w:tab w:val="left" w:leader="none" w:pos="968"/>
        </w:tabs>
        <w:spacing w:after="0" w:line="240" w:lineRule="auto"/>
        <w:ind w:firstLine="709"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Климова Л.М. "Практическое программирование. Решение типовых задач. C/C++". - М: </w:t>
      </w:r>
      <w:r>
        <w:rPr>
          <w:rFonts w:ascii="Times New Roman" w:hAnsi="Times New Roman" w:cs="Times New Roman"/>
          <w:sz w:val="24"/>
        </w:rPr>
        <w:t xml:space="preserve">Кудиц</w:t>
      </w:r>
      <w:r>
        <w:rPr>
          <w:rFonts w:ascii="Times New Roman" w:hAnsi="Times New Roman" w:cs="Times New Roman"/>
          <w:sz w:val="24"/>
        </w:rPr>
        <w:t xml:space="preserve">-образ, 2013. - 596 с.</w:t>
      </w:r>
      <w:r>
        <w:rPr>
          <w:rFonts w:ascii="Times New Roman" w:hAnsi="Times New Roman" w:cs="Times New Roman"/>
          <w:sz w:val="24"/>
        </w:rPr>
      </w:r>
    </w:p>
    <w:p>
      <w:pPr>
        <w:pStyle w:val="682"/>
        <w:numPr>
          <w:ilvl w:val="0"/>
          <w:numId w:val="26"/>
        </w:numPr>
        <w:pBdr/>
        <w:shd w:val="clear" w:color="auto" w:fill="auto"/>
        <w:tabs>
          <w:tab w:val="left" w:leader="none" w:pos="968"/>
        </w:tabs>
        <w:spacing w:after="0" w:line="240" w:lineRule="auto"/>
        <w:ind w:firstLine="709"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Мейер Б., </w:t>
      </w:r>
      <w:r>
        <w:rPr>
          <w:rFonts w:ascii="Times New Roman" w:hAnsi="Times New Roman" w:cs="Times New Roman"/>
          <w:sz w:val="24"/>
        </w:rPr>
        <w:t xml:space="preserve">Бодуэн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К..</w:t>
      </w:r>
      <w:r>
        <w:rPr>
          <w:rFonts w:ascii="Times New Roman" w:hAnsi="Times New Roman" w:cs="Times New Roman"/>
          <w:sz w:val="24"/>
        </w:rPr>
        <w:t xml:space="preserve"> Методы программирования: В 2-х томах. М.: “Мир”, 2014г.- 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82"/>
        <w:pBdr/>
        <w:shd w:val="clear" w:color="auto" w:fill="auto"/>
        <w:tabs>
          <w:tab w:val="left" w:leader="none" w:pos="96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keepNext w:val="true"/>
        <w:keepLines w:val="true"/>
        <w:pBdr/>
        <w:shd w:val="clear" w:color="auto" w:fill="auto"/>
        <w:tabs>
          <w:tab w:val="left" w:leader="none" w:pos="1322"/>
        </w:tabs>
        <w:spacing w:after="0"/>
        <w:ind w:left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3.2.3. Электронные ресурсы</w:t>
      </w:r>
      <w:r>
        <w:rPr>
          <w:color w:val="000000"/>
          <w:sz w:val="24"/>
          <w:szCs w:val="24"/>
          <w:lang w:eastAsia="ru-RU" w:bidi="ru-RU"/>
        </w:rPr>
        <w:t xml:space="preserve">:</w:t>
      </w:r>
      <w:r>
        <w:rPr>
          <w:sz w:val="24"/>
          <w:szCs w:val="24"/>
        </w:rPr>
      </w:r>
    </w:p>
    <w:p>
      <w:pPr>
        <w:pStyle w:val="682"/>
        <w:numPr>
          <w:ilvl w:val="0"/>
          <w:numId w:val="27"/>
        </w:numPr>
        <w:pBdr/>
        <w:shd w:val="clear" w:color="auto" w:fill="auto"/>
        <w:tabs>
          <w:tab w:val="left" w:leader="none" w:pos="1038"/>
        </w:tabs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Деревягос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C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C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++ 3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rd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комментарии </w:t>
      </w:r>
      <w:hyperlink r:id="rId10" w:tooltip="http://lib.ru/CTOTOR/cpp3comm.txt" w:history="1"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http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://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lib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/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CTOTOR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/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cpp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comm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txt</w:t>
        </w:r>
      </w:hyperlink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numPr>
          <w:ilvl w:val="0"/>
          <w:numId w:val="27"/>
        </w:numPr>
        <w:pBdr/>
        <w:shd w:val="clear" w:color="auto" w:fill="auto"/>
        <w:tabs>
          <w:tab w:val="left" w:leader="none" w:pos="1038"/>
        </w:tabs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/>
      <w:hyperlink r:id="rId11" w:tooltip="file:///F:/РёС‚РѕРіРѕ%20РР‘/РЎС‚СЂР°СѓСЃС‚СЂСѓРї%20Р‘.%20Р’РІРµРґРµРЅРёРµ%20РІ%20СЏР·С‹Рє%20C++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Страуструп Б. Введение в язык </w:t>
        </w:r>
        <w:r>
          <w:rPr>
            <w:rFonts w:ascii="Times New Roman" w:hAnsi="Times New Roman" w:cs="Times New Roman"/>
            <w:sz w:val="24"/>
            <w:szCs w:val="24"/>
            <w:u w:val="single"/>
            <w:lang w:val="en-US" w:bidi="en-US"/>
          </w:rPr>
          <w:t xml:space="preserve">C</w:t>
        </w:r>
        <w:r>
          <w:rPr>
            <w:rFonts w:ascii="Times New Roman" w:hAnsi="Times New Roman" w:cs="Times New Roman"/>
            <w:sz w:val="24"/>
            <w:szCs w:val="24"/>
            <w:u w:val="single"/>
            <w:lang w:bidi="en-US"/>
          </w:rPr>
          <w:t xml:space="preserve">+</w:t>
        </w:r>
      </w:hyperlink>
      <w:r/>
      <w:hyperlink r:id="rId12" w:tooltip="http://lib.ru/CPPHB/cpptut.txt" w:history="1">
        <w:r>
          <w:rPr>
            <w:rFonts w:ascii="Times New Roman" w:hAnsi="Times New Roman" w:cs="Times New Roman"/>
            <w:sz w:val="24"/>
            <w:szCs w:val="24"/>
            <w:u w:val="single"/>
            <w:lang w:bidi="en-US"/>
          </w:rPr>
          <w:t xml:space="preserve">+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http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://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lib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/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CPPHB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/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cpptut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txt</w:t>
        </w:r>
      </w:hyperlink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82"/>
        <w:numPr>
          <w:ilvl w:val="0"/>
          <w:numId w:val="27"/>
        </w:numPr>
        <w:pBdr/>
        <w:shd w:val="clear" w:color="auto" w:fill="auto"/>
        <w:tabs>
          <w:tab w:val="left" w:leader="none" w:pos="1038"/>
        </w:tabs>
        <w:spacing w:after="0" w:line="240" w:lineRule="auto"/>
        <w:ind w:firstLine="658"/>
        <w:rPr>
          <w:rFonts w:ascii="Times New Roman" w:hAnsi="Times New Roman" w:cs="Times New Roman"/>
          <w:sz w:val="24"/>
          <w:szCs w:val="24"/>
        </w:rPr>
      </w:pPr>
      <w:r/>
      <w:hyperlink r:id="rId13" w:tooltip="file:///F:/РёС‚РѕРіРѕ%20РР‘/%20РЎС‚СЂР°СѓСЃС‚СЂСѓРї%20Р‘.%20РЎРїСЂР°РІРѕС‡РЅРѕРµ%20СЂСѓРєРѕРІРѕРґСЃС‚РІРѕ%20РїРѕ%20C++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Страуструп Б. Справочное руководство по </w:t>
        </w:r>
        <w:r>
          <w:rPr>
            <w:rFonts w:ascii="Times New Roman" w:hAnsi="Times New Roman" w:cs="Times New Roman"/>
            <w:sz w:val="24"/>
            <w:szCs w:val="24"/>
            <w:u w:val="single"/>
            <w:lang w:val="en-US" w:bidi="en-US"/>
          </w:rPr>
          <w:t xml:space="preserve">C</w:t>
        </w:r>
        <w:r>
          <w:rPr>
            <w:rFonts w:ascii="Times New Roman" w:hAnsi="Times New Roman" w:cs="Times New Roman"/>
            <w:sz w:val="24"/>
            <w:szCs w:val="24"/>
            <w:u w:val="single"/>
            <w:lang w:bidi="en-US"/>
          </w:rPr>
          <w:t xml:space="preserve">+</w:t>
        </w:r>
      </w:hyperlink>
      <w:r/>
      <w:hyperlink r:id="rId14" w:tooltip="http://lib.ru/CPPHB/cppref.txt" w:history="1">
        <w:r>
          <w:rPr>
            <w:rFonts w:ascii="Times New Roman" w:hAnsi="Times New Roman" w:cs="Times New Roman"/>
            <w:sz w:val="24"/>
            <w:szCs w:val="24"/>
            <w:u w:val="single"/>
            <w:lang w:bidi="en-US"/>
          </w:rPr>
          <w:t xml:space="preserve">+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http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://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lib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/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CPPHB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/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cppref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txt</w:t>
        </w:r>
      </w:hyperlink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76"/>
        <w:pBdr/>
        <w:spacing/>
        <w:ind w:firstLine="709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3.3. Общие требования к организации образовательного процесса в том числе и для обучающихся с ОВЗ и инвалидностью</w:t>
      </w:r>
      <w:r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>
        <w:rPr>
          <w:rFonts w:ascii="Times New Roman" w:hAnsi="Times New Roman"/>
          <w:sz w:val="24"/>
          <w:szCs w:val="24"/>
        </w:rPr>
        <w:t xml:space="preserve">проводиться в соответствии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15" w:tooltip="https://disk.yandex.ru/i/l5hSPg7_FH3-VQ" w:history="1">
        <w:r>
          <w:rPr>
            <w:rStyle w:val="691"/>
            <w:sz w:val="24"/>
            <w:szCs w:val="24"/>
          </w:rPr>
          <w:t xml:space="preserve">https://disk.yandex.ru/i/l5hSPg7_FH3-VQ</w:t>
        </w:r>
      </w:hyperlink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обучающихся инвалидов и обучающихся с ограниченными возможностями здоровья, а именно освоения</w:t>
      </w:r>
      <w:r>
        <w:rPr>
          <w:rFonts w:ascii="Times New Roman" w:hAnsi="Times New Roman"/>
          <w:sz w:val="24"/>
          <w:szCs w:val="24"/>
        </w:rPr>
        <w:t xml:space="preserve">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</w:t>
      </w:r>
      <w:r>
        <w:rPr>
          <w:rFonts w:ascii="Times New Roman" w:hAnsi="Times New Roman"/>
          <w:sz w:val="24"/>
          <w:szCs w:val="24"/>
        </w:rPr>
        <w:t xml:space="preserve">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</w:t>
      </w:r>
      <w:r>
        <w:rPr>
          <w:rFonts w:ascii="Times New Roman" w:hAnsi="Times New Roman"/>
          <w:sz w:val="24"/>
          <w:szCs w:val="24"/>
        </w:rPr>
        <w:t xml:space="preserve">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уделяется внимание </w:t>
      </w:r>
      <w:r>
        <w:rPr>
          <w:rFonts w:ascii="Times New Roman" w:hAnsi="Times New Roman"/>
          <w:b/>
          <w:sz w:val="24"/>
          <w:szCs w:val="24"/>
        </w:rPr>
        <w:t xml:space="preserve">индивидуальной работе</w:t>
      </w:r>
      <w:r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</w:t>
      </w:r>
      <w:r>
        <w:rPr>
          <w:rFonts w:ascii="Times New Roman" w:hAnsi="Times New Roman"/>
          <w:sz w:val="24"/>
          <w:szCs w:val="24"/>
        </w:rPr>
        <w:t xml:space="preserve">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>
        <w:rPr>
          <w:rFonts w:ascii="Times New Roman" w:hAnsi="Times New Roman"/>
          <w:b/>
          <w:sz w:val="24"/>
          <w:szCs w:val="24"/>
        </w:rPr>
        <w:t xml:space="preserve">осуществляться и с применением дистанционных технологий</w:t>
      </w:r>
      <w:r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</w:t>
      </w:r>
      <w:r>
        <w:rPr>
          <w:rFonts w:ascii="Times New Roman" w:hAnsi="Times New Roman"/>
          <w:sz w:val="24"/>
          <w:szCs w:val="24"/>
        </w:rPr>
        <w:t xml:space="preserve">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>
        <w:rPr>
          <w:rFonts w:ascii="Times New Roman" w:hAnsi="Times New Roman"/>
          <w:b/>
          <w:sz w:val="24"/>
          <w:szCs w:val="24"/>
        </w:rPr>
        <w:t xml:space="preserve">онлайн-занятий </w:t>
      </w:r>
      <w:r>
        <w:rPr>
          <w:rFonts w:ascii="Times New Roman" w:hAnsi="Times New Roman"/>
          <w:sz w:val="24"/>
          <w:szCs w:val="24"/>
        </w:rPr>
        <w:t xml:space="preserve">(вебинары), которые используются для проведения виртуальных лекций с возможностью взаимодействия всех участников дистанционног</w:t>
      </w:r>
      <w:r>
        <w:rPr>
          <w:rFonts w:ascii="Times New Roman" w:hAnsi="Times New Roman"/>
          <w:sz w:val="24"/>
          <w:szCs w:val="24"/>
        </w:rPr>
        <w:t xml:space="preserve">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r>
        <w:rPr>
          <w:rFonts w:ascii="Times New Roman" w:hAnsi="Times New Roman"/>
          <w:sz w:val="24"/>
          <w:szCs w:val="24"/>
        </w:rPr>
        <w:t xml:space="preserve">Moodle</w:t>
      </w:r>
      <w:r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Google </w:t>
      </w:r>
      <w:r>
        <w:rPr>
          <w:rFonts w:ascii="Times New Roman" w:hAnsi="Times New Roman"/>
          <w:sz w:val="24"/>
          <w:szCs w:val="24"/>
        </w:rPr>
        <w:t xml:space="preserve">Classroom</w:t>
      </w:r>
      <w:r>
        <w:rPr>
          <w:rFonts w:ascii="Times New Roman" w:hAnsi="Times New Roman"/>
          <w:sz w:val="24"/>
          <w:szCs w:val="24"/>
        </w:rPr>
        <w:t xml:space="preserve"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</w:t>
      </w:r>
      <w:r>
        <w:rPr>
          <w:rFonts w:ascii="Times New Roman" w:hAnsi="Times New Roman"/>
          <w:sz w:val="24"/>
          <w:szCs w:val="24"/>
        </w:rPr>
        <w:t xml:space="preserve">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 форме аудиофайла;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 печатной форме;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опорно-двигательного аппарата: - в печатной форме;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</w:t>
      </w:r>
      <w:r>
        <w:rPr>
          <w:rFonts w:ascii="Times New Roman" w:hAnsi="Times New Roman"/>
          <w:sz w:val="24"/>
          <w:szCs w:val="24"/>
        </w:rPr>
        <w:t xml:space="preserve">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</w:t>
      </w:r>
      <w:r>
        <w:rPr>
          <w:rFonts w:ascii="Times New Roman" w:hAnsi="Times New Roman"/>
          <w:sz w:val="24"/>
          <w:szCs w:val="24"/>
        </w:rPr>
        <w:t xml:space="preserve">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/>
        <w:ind/>
        <w:rPr/>
      </w:pPr>
      <w:r/>
      <w:r/>
    </w:p>
    <w:p>
      <w:pPr>
        <w:pStyle w:val="694"/>
        <w:keepNext w:val="true"/>
        <w:keepLines w:val="true"/>
        <w:pBdr/>
        <w:shd w:val="clear" w:color="auto" w:fill="auto"/>
        <w:tabs>
          <w:tab w:val="left" w:leader="none" w:pos="1220"/>
        </w:tabs>
        <w:spacing w:after="0"/>
        <w:ind w:firstLine="709"/>
        <w:jc w:val="both"/>
        <w:rPr>
          <w:sz w:val="24"/>
        </w:rPr>
      </w:pPr>
      <w:r/>
      <w:bookmarkStart w:id="9" w:name="bookmark16"/>
      <w:r/>
      <w:bookmarkStart w:id="10" w:name="bookmark17"/>
      <w:r>
        <w:rPr>
          <w:sz w:val="24"/>
        </w:rPr>
        <w:t xml:space="preserve">3.4. </w:t>
      </w:r>
      <w:r>
        <w:rPr>
          <w:sz w:val="24"/>
        </w:rPr>
        <w:t xml:space="preserve">Кадровое обеспечение образовательного процесса</w:t>
      </w:r>
      <w:bookmarkEnd w:id="9"/>
      <w:r/>
      <w:bookmarkEnd w:id="10"/>
      <w:r/>
      <w:r>
        <w:rPr>
          <w:sz w:val="24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DejaVuSans"/>
          <w:sz w:val="24"/>
          <w:szCs w:val="16"/>
          <w:lang w:eastAsia="en-US"/>
        </w:rPr>
      </w:pPr>
      <w:r>
        <w:rPr>
          <w:rFonts w:ascii="Times New Roman" w:hAnsi="Times New Roman" w:eastAsia="DejaVuSans"/>
          <w:sz w:val="24"/>
          <w:szCs w:val="16"/>
          <w:lang w:eastAsia="en-US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</w:t>
      </w:r>
      <w:r>
        <w:rPr>
          <w:rFonts w:ascii="Times New Roman" w:hAnsi="Times New Roman" w:eastAsia="DejaVuSans"/>
          <w:sz w:val="24"/>
          <w:szCs w:val="16"/>
          <w:lang w:eastAsia="en-US"/>
        </w:rPr>
        <w:t xml:space="preserve"> </w:t>
      </w:r>
      <w:r>
        <w:rPr>
          <w:rFonts w:ascii="Times New Roman" w:hAnsi="Times New Roman" w:eastAsia="DejaVuSans"/>
          <w:sz w:val="24"/>
          <w:szCs w:val="16"/>
          <w:lang w:eastAsia="en-US"/>
        </w:rPr>
        <w:t xml:space="preserve">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</w:t>
      </w:r>
      <w:r>
        <w:rPr>
          <w:rFonts w:ascii="Times New Roman" w:hAnsi="Times New Roman" w:eastAsia="DejaVuSans"/>
          <w:sz w:val="24"/>
          <w:szCs w:val="16"/>
          <w:lang w:eastAsia="en-US"/>
        </w:rPr>
        <w:t xml:space="preserve"> </w:t>
      </w:r>
      <w:r>
        <w:rPr>
          <w:rFonts w:ascii="Times New Roman" w:hAnsi="Times New Roman" w:eastAsia="DejaVuSans"/>
          <w:sz w:val="24"/>
          <w:szCs w:val="16"/>
          <w:lang w:eastAsia="en-US"/>
        </w:rPr>
        <w:t xml:space="preserve">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  <w:r>
        <w:rPr>
          <w:rFonts w:ascii="Times New Roman" w:hAnsi="Times New Roman" w:eastAsia="DejaVuSans"/>
          <w:sz w:val="24"/>
          <w:szCs w:val="16"/>
          <w:lang w:eastAsia="en-US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DejaVuSans"/>
          <w:sz w:val="24"/>
          <w:szCs w:val="16"/>
          <w:lang w:eastAsia="en-US"/>
        </w:rPr>
      </w:pPr>
      <w:r>
        <w:rPr>
          <w:rFonts w:ascii="Times New Roman" w:hAnsi="Times New Roman" w:eastAsia="DejaVuSans"/>
          <w:sz w:val="24"/>
          <w:szCs w:val="16"/>
          <w:lang w:eastAsia="en-US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  <w:r>
        <w:rPr>
          <w:rFonts w:ascii="Times New Roman" w:hAnsi="Times New Roman" w:eastAsia="DejaVuSans"/>
          <w:sz w:val="24"/>
          <w:szCs w:val="16"/>
          <w:lang w:eastAsia="en-US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DejaVuSans"/>
          <w:sz w:val="40"/>
          <w:szCs w:val="16"/>
          <w:lang w:eastAsia="en-US"/>
        </w:rPr>
      </w:pPr>
      <w:r>
        <w:rPr>
          <w:rFonts w:ascii="Times New Roman" w:hAnsi="Times New Roman" w:eastAsia="DejaVuSans"/>
          <w:sz w:val="24"/>
          <w:szCs w:val="16"/>
          <w:lang w:eastAsia="en-US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</w:t>
      </w:r>
      <w:r>
        <w:rPr>
          <w:rFonts w:ascii="Times New Roman" w:hAnsi="Times New Roman" w:eastAsia="DejaVuSans"/>
          <w:sz w:val="24"/>
          <w:szCs w:val="16"/>
          <w:lang w:eastAsia="en-US"/>
        </w:rPr>
        <w:t xml:space="preserve">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  <w:r>
        <w:rPr>
          <w:rFonts w:ascii="Times New Roman" w:hAnsi="Times New Roman" w:eastAsia="DejaVuSans"/>
          <w:sz w:val="40"/>
          <w:szCs w:val="16"/>
          <w:lang w:eastAsia="en-US"/>
        </w:rPr>
      </w:r>
    </w:p>
    <w:p>
      <w:pPr>
        <w:pBdr/>
        <w:spacing w:after="0" w:line="240" w:lineRule="auto"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94"/>
        <w:keepNext w:val="true"/>
        <w:keepLines w:val="true"/>
        <w:numPr>
          <w:ilvl w:val="1"/>
          <w:numId w:val="4"/>
        </w:numPr>
        <w:pBdr/>
        <w:shd w:val="clear" w:color="auto" w:fill="auto"/>
        <w:tabs>
          <w:tab w:val="left" w:leader="none" w:pos="1287"/>
        </w:tabs>
        <w:spacing w:after="0"/>
        <w:ind w:firstLine="709" w:left="0"/>
        <w:jc w:val="both"/>
        <w:rPr>
          <w:sz w:val="24"/>
        </w:rPr>
      </w:pPr>
      <w:r/>
      <w:bookmarkStart w:id="11" w:name="bookmark18"/>
      <w:r/>
      <w:bookmarkStart w:id="12" w:name="bookmark19"/>
      <w:r>
        <w:rPr>
          <w:sz w:val="24"/>
        </w:rPr>
        <w:t xml:space="preserve"> </w:t>
      </w:r>
      <w:r>
        <w:rPr>
          <w:sz w:val="24"/>
        </w:rPr>
        <w:t xml:space="preserve">Обучение с применением элементов электронного обучения и дистанционных образовательных технологий</w:t>
      </w:r>
      <w:bookmarkEnd w:id="11"/>
      <w:r/>
      <w:bookmarkEnd w:id="12"/>
      <w:r/>
      <w:r>
        <w:rPr>
          <w:sz w:val="24"/>
        </w:rPr>
      </w:r>
    </w:p>
    <w:p>
      <w:pPr>
        <w:pStyle w:val="682"/>
        <w:pBdr/>
        <w:shd w:val="clear" w:color="auto" w:fill="auto"/>
        <w:tabs>
          <w:tab w:val="left" w:leader="none" w:pos="3533"/>
          <w:tab w:val="left" w:leader="none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u w:val="single"/>
          <w:lang w:bidi="en-US"/>
        </w:rPr>
      </w:pPr>
      <w:r>
        <w:rPr>
          <w:rFonts w:ascii="Times New Roman" w:hAnsi="Times New Roman" w:cs="Times New Roman"/>
          <w:sz w:val="24"/>
        </w:rPr>
        <w:t xml:space="preserve">Изучение дисциплины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</w:t>
      </w:r>
      <w:r>
        <w:rPr>
          <w:rFonts w:ascii="Times New Roman" w:hAnsi="Times New Roman" w:cs="Times New Roman"/>
          <w:sz w:val="24"/>
        </w:rPr>
        <w:t xml:space="preserve">П</w:t>
      </w:r>
      <w:r>
        <w:rPr>
          <w:rFonts w:ascii="Times New Roman" w:hAnsi="Times New Roman" w:cs="Times New Roman"/>
          <w:sz w:val="24"/>
        </w:rPr>
        <w:t xml:space="preserve">.0</w:t>
      </w:r>
      <w:r>
        <w:rPr>
          <w:rFonts w:ascii="Times New Roman" w:hAnsi="Times New Roman" w:cs="Times New Roman"/>
          <w:sz w:val="24"/>
        </w:rPr>
        <w:t xml:space="preserve">3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Основы алгоритмизации и программирования</w:t>
      </w:r>
      <w:r>
        <w:rPr>
          <w:rFonts w:ascii="Times New Roman" w:hAnsi="Times New Roman" w:cs="Times New Roman"/>
          <w:sz w:val="24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  <w:r>
        <w:rPr>
          <w:rFonts w:ascii="Times New Roman" w:hAnsi="Times New Roman" w:cs="Times New Roman"/>
          <w:color w:val="0000ff"/>
          <w:sz w:val="24"/>
          <w:u w:val="single"/>
          <w:lang w:bidi="en-US"/>
        </w:rPr>
      </w:r>
    </w:p>
    <w:p>
      <w:pPr>
        <w:pBdr/>
        <w:spacing/>
        <w:ind w:firstLine="142"/>
        <w:rPr/>
      </w:pPr>
      <w:r>
        <w:br w:type="page" w:clear="all"/>
      </w:r>
      <w:r/>
    </w:p>
    <w:p>
      <w:pPr>
        <w:pStyle w:val="694"/>
        <w:keepNext w:val="true"/>
        <w:keepLines w:val="true"/>
        <w:numPr>
          <w:ilvl w:val="0"/>
          <w:numId w:val="4"/>
        </w:numPr>
        <w:pBdr/>
        <w:shd w:val="clear" w:color="auto" w:fill="auto"/>
        <w:tabs>
          <w:tab w:val="left" w:leader="none" w:pos="350"/>
        </w:tabs>
        <w:spacing/>
        <w:ind/>
        <w:jc w:val="center"/>
        <w:rPr>
          <w:sz w:val="24"/>
          <w:szCs w:val="24"/>
        </w:rPr>
      </w:pPr>
      <w:r/>
      <w:bookmarkStart w:id="13" w:name="bookmark20"/>
      <w:r/>
      <w:bookmarkStart w:id="14" w:name="bookmark21"/>
      <w:r>
        <w:rPr>
          <w:sz w:val="24"/>
          <w:szCs w:val="24"/>
        </w:rPr>
        <w:t xml:space="preserve">КОНТРОЛЬ И ОЦЕНКА РЕЗУЛЬТАТОВ ОСВОЕНИЯ УЧЕБНОЙ ДИСЦИПЛИНЫ</w:t>
      </w:r>
      <w:bookmarkEnd w:id="13"/>
      <w:r/>
      <w:bookmarkEnd w:id="14"/>
      <w:r/>
      <w:r>
        <w:rPr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2"/>
        <w:gridCol w:w="3024"/>
        <w:gridCol w:w="2899"/>
      </w:tblGrid>
      <w:tr>
        <w:trPr>
          <w:jc w:val="center"/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662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Результаты обучения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24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Критерии оценки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99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Формы и методы оценки</w:t>
            </w:r>
            <w:r/>
          </w:p>
        </w:tc>
      </w:tr>
      <w:tr>
        <w:trPr>
          <w:jc w:val="center"/>
          <w:trHeight w:val="254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662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jc w:val="both"/>
              <w:rPr/>
            </w:pPr>
            <w:r>
              <w:t xml:space="preserve">Знания:</w:t>
            </w:r>
            <w:r/>
          </w:p>
          <w:p>
            <w:pPr>
              <w:pStyle w:val="688"/>
              <w:numPr>
                <w:ilvl w:val="0"/>
                <w:numId w:val="28"/>
              </w:numPr>
              <w:pBdr/>
              <w:shd w:val="clear" w:color="auto" w:fill="auto"/>
              <w:tabs>
                <w:tab w:val="left" w:leader="none" w:pos="698"/>
              </w:tabs>
              <w:spacing w:line="276" w:lineRule="auto"/>
              <w:ind w:firstLine="520"/>
              <w:jc w:val="both"/>
              <w:rPr/>
            </w:pPr>
            <w:r>
              <w:t xml:space="preserve">типы данных;</w:t>
            </w:r>
            <w:r/>
          </w:p>
          <w:p>
            <w:pPr>
              <w:pStyle w:val="688"/>
              <w:numPr>
                <w:ilvl w:val="0"/>
                <w:numId w:val="28"/>
              </w:numPr>
              <w:pBdr/>
              <w:shd w:val="clear" w:color="auto" w:fill="auto"/>
              <w:tabs>
                <w:tab w:val="left" w:leader="none" w:pos="1019"/>
                <w:tab w:val="left" w:leader="none" w:pos="2210"/>
              </w:tabs>
              <w:spacing w:line="276" w:lineRule="auto"/>
              <w:ind w:firstLine="520"/>
              <w:jc w:val="both"/>
              <w:rPr/>
            </w:pPr>
            <w:r>
              <w:t xml:space="preserve">базовые</w:t>
            </w:r>
            <w:r>
              <w:tab/>
              <w:t xml:space="preserve">конструкции</w:t>
            </w:r>
            <w:r/>
          </w:p>
          <w:p>
            <w:pPr>
              <w:pStyle w:val="688"/>
              <w:pBdr/>
              <w:shd w:val="clear" w:color="auto" w:fill="auto"/>
              <w:tabs>
                <w:tab w:val="left" w:leader="none" w:pos="2712"/>
              </w:tabs>
              <w:spacing w:line="276" w:lineRule="auto"/>
              <w:ind/>
              <w:jc w:val="both"/>
              <w:rPr/>
            </w:pPr>
            <w:r>
              <w:t xml:space="preserve">изучаемых</w:t>
            </w:r>
            <w:r>
              <w:tab/>
              <w:t xml:space="preserve">языков</w:t>
            </w:r>
            <w:r/>
          </w:p>
          <w:p>
            <w:pPr>
              <w:pStyle w:val="688"/>
              <w:pBdr/>
              <w:shd w:val="clear" w:color="auto" w:fill="auto"/>
              <w:spacing w:line="276" w:lineRule="auto"/>
              <w:ind/>
              <w:jc w:val="both"/>
              <w:rPr/>
            </w:pPr>
            <w:r>
              <w:t xml:space="preserve">программирования;</w:t>
            </w:r>
            <w:r/>
          </w:p>
          <w:p>
            <w:pPr>
              <w:pStyle w:val="688"/>
              <w:numPr>
                <w:ilvl w:val="0"/>
                <w:numId w:val="28"/>
              </w:numPr>
              <w:pBdr/>
              <w:shd w:val="clear" w:color="auto" w:fill="auto"/>
              <w:tabs>
                <w:tab w:val="left" w:leader="none" w:pos="802"/>
              </w:tabs>
              <w:spacing w:line="276" w:lineRule="auto"/>
              <w:ind w:firstLine="520"/>
              <w:jc w:val="both"/>
              <w:rPr/>
            </w:pPr>
            <w:r>
              <w:t xml:space="preserve">интегрированные среды программирования на изучаемых языках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024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Демонстрация знаний базовых конструкций изучаемых языков программирования, интегрированных сред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99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Оценка знаний в ходе тестирования и проведения контрольных работ</w:t>
            </w:r>
            <w:r/>
          </w:p>
        </w:tc>
      </w:tr>
      <w:tr>
        <w:trPr>
          <w:jc w:val="center"/>
          <w:trHeight w:val="227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662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Умения:</w:t>
            </w:r>
            <w:r/>
          </w:p>
          <w:p>
            <w:pPr>
              <w:pStyle w:val="688"/>
              <w:numPr>
                <w:ilvl w:val="0"/>
                <w:numId w:val="29"/>
              </w:numPr>
              <w:pBdr/>
              <w:shd w:val="clear" w:color="auto" w:fill="auto"/>
              <w:tabs>
                <w:tab w:val="left" w:leader="none" w:pos="746"/>
                <w:tab w:val="left" w:leader="none" w:pos="2253"/>
                <w:tab w:val="left" w:leader="none" w:pos="2978"/>
              </w:tabs>
              <w:spacing/>
              <w:ind w:firstLine="520"/>
              <w:jc w:val="both"/>
              <w:rPr/>
            </w:pPr>
            <w:r>
              <w:t xml:space="preserve">работать</w:t>
            </w:r>
            <w:r>
              <w:tab/>
              <w:t xml:space="preserve">в</w:t>
            </w:r>
            <w:r>
              <w:tab/>
              <w:t xml:space="preserve">среде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программирования;</w:t>
            </w:r>
            <w:r/>
          </w:p>
          <w:p>
            <w:pPr>
              <w:pStyle w:val="688"/>
              <w:numPr>
                <w:ilvl w:val="0"/>
                <w:numId w:val="29"/>
              </w:numPr>
              <w:pBdr/>
              <w:shd w:val="clear" w:color="auto" w:fill="auto"/>
              <w:tabs>
                <w:tab w:val="left" w:leader="none" w:pos="1106"/>
                <w:tab w:val="left" w:leader="none" w:pos="2920"/>
              </w:tabs>
              <w:spacing/>
              <w:ind w:firstLine="520"/>
              <w:jc w:val="both"/>
              <w:rPr/>
            </w:pPr>
            <w:r>
              <w:t xml:space="preserve">использовать</w:t>
            </w:r>
            <w:r>
              <w:tab/>
              <w:t xml:space="preserve">языки</w:t>
            </w:r>
            <w:r/>
          </w:p>
          <w:p>
            <w:pPr>
              <w:pStyle w:val="688"/>
              <w:pBdr/>
              <w:shd w:val="clear" w:color="auto" w:fill="auto"/>
              <w:tabs>
                <w:tab w:val="left" w:leader="none" w:pos="2482"/>
              </w:tabs>
              <w:spacing/>
              <w:ind/>
              <w:jc w:val="both"/>
              <w:rPr/>
            </w:pPr>
            <w:r>
              <w:t xml:space="preserve">программирования</w:t>
            </w:r>
            <w:r>
              <w:tab/>
              <w:t xml:space="preserve">высокого</w:t>
            </w:r>
            <w:r/>
          </w:p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уровня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24" w:type="dxa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 w:line="276" w:lineRule="auto"/>
              <w:ind/>
              <w:rPr/>
            </w:pPr>
            <w:r>
              <w:t xml:space="preserve">Умение работать в среде программирования, выполнять индивидуальные практические задания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9" w:type="dxa"/>
            <w:vAlign w:val="bottom"/>
            <w:textDirection w:val="lrTb"/>
            <w:noWrap w:val="false"/>
          </w:tcPr>
          <w:p>
            <w:pPr>
              <w:pStyle w:val="688"/>
              <w:pBdr/>
              <w:shd w:val="clear" w:color="auto" w:fill="auto"/>
              <w:spacing/>
              <w:ind/>
              <w:rPr/>
            </w:pPr>
            <w:r>
              <w:t xml:space="preserve">Экспертная оценка результатов деятельности обучающегося при выполнении и защите результатов практических занятий, тестирование, экзамен</w:t>
            </w:r>
            <w:r/>
          </w:p>
        </w:tc>
      </w:tr>
    </w:tbl>
    <w:p>
      <w:pPr>
        <w:pBdr/>
        <w:spacing w:line="1" w:lineRule="exact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line="1" w:lineRule="exact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851" w:right="851" w:bottom="1134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Sans">
    <w:panose1 w:val="020B0603030804020204"/>
  </w:font>
  <w:font w:name="Symbol">
    <w:panose1 w:val="05010000000000000000"/>
  </w:font>
  <w:font w:name="Calibri">
    <w:panose1 w:val="020F0502020204030204"/>
  </w:font>
  <w:font w:name="Tahoma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540" w:left="540"/>
      </w:pPr>
      <w:rPr>
        <w:rFonts w:hint="default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540" w:left="720"/>
      </w:pPr>
      <w:rPr>
        <w:rFonts w:hint="default"/>
      </w:rPr>
      <w:start w:val="2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26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80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98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252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270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3240"/>
      </w:pPr>
      <w:rPr>
        <w:rFonts w:hint="default"/>
      </w:rPr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0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>
        <w:rFonts w:hint="default"/>
      </w:rPr>
      <w:start w:val="5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6">
    <w:lvl w:ilvl="0">
      <w:isLgl w:val="false"/>
      <w:lvlJc w:val="left"/>
      <w:lvlText w:val="3.2.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2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en-US" w:eastAsia="en-US" w:bidi="en-US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1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6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8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num w:numId="1">
    <w:abstractNumId w:val="10"/>
  </w:num>
  <w:num w:numId="2">
    <w:abstractNumId w:val="27"/>
  </w:num>
  <w:num w:numId="3">
    <w:abstractNumId w:val="16"/>
  </w:num>
  <w:num w:numId="4">
    <w:abstractNumId w:val="13"/>
  </w:num>
  <w:num w:numId="5">
    <w:abstractNumId w:val="7"/>
  </w:num>
  <w:num w:numId="6">
    <w:abstractNumId w:val="20"/>
  </w:num>
  <w:num w:numId="7">
    <w:abstractNumId w:val="2"/>
  </w:num>
  <w:num w:numId="8">
    <w:abstractNumId w:val="11"/>
  </w:num>
  <w:num w:numId="9">
    <w:abstractNumId w:val="14"/>
  </w:num>
  <w:num w:numId="10">
    <w:abstractNumId w:val="1"/>
  </w:num>
  <w:num w:numId="11">
    <w:abstractNumId w:val="3"/>
  </w:num>
  <w:num w:numId="12">
    <w:abstractNumId w:val="9"/>
  </w:num>
  <w:num w:numId="13">
    <w:abstractNumId w:val="19"/>
  </w:num>
  <w:num w:numId="14">
    <w:abstractNumId w:val="5"/>
  </w:num>
  <w:num w:numId="15">
    <w:abstractNumId w:val="12"/>
  </w:num>
  <w:num w:numId="16">
    <w:abstractNumId w:val="23"/>
  </w:num>
  <w:num w:numId="17">
    <w:abstractNumId w:val="28"/>
  </w:num>
  <w:num w:numId="18">
    <w:abstractNumId w:val="21"/>
  </w:num>
  <w:num w:numId="19">
    <w:abstractNumId w:val="0"/>
  </w:num>
  <w:num w:numId="20">
    <w:abstractNumId w:val="26"/>
  </w:num>
  <w:num w:numId="21">
    <w:abstractNumId w:val="15"/>
  </w:num>
  <w:num w:numId="22">
    <w:abstractNumId w:val="25"/>
  </w:num>
  <w:num w:numId="23">
    <w:abstractNumId w:val="22"/>
  </w:num>
  <w:num w:numId="24">
    <w:abstractNumId w:val="6"/>
  </w:num>
  <w:num w:numId="25">
    <w:abstractNumId w:val="4"/>
  </w:num>
  <w:num w:numId="26">
    <w:abstractNumId w:val="18"/>
  </w:num>
  <w:num w:numId="27">
    <w:abstractNumId w:val="17"/>
  </w:num>
  <w:num w:numId="28">
    <w:abstractNumId w:val="2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4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7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7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7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7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7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7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7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7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7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75"/>
    <w:next w:val="675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77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77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75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77"/>
    <w:link w:val="42"/>
    <w:uiPriority w:val="99"/>
    <w:pPr>
      <w:pBdr/>
      <w:spacing/>
      <w:ind/>
    </w:pPr>
  </w:style>
  <w:style w:type="paragraph" w:styleId="44">
    <w:name w:val="Footer"/>
    <w:basedOn w:val="675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77"/>
    <w:link w:val="44"/>
    <w:uiPriority w:val="99"/>
    <w:pPr>
      <w:pBdr/>
      <w:spacing/>
      <w:ind/>
    </w:pPr>
  </w:style>
  <w:style w:type="paragraph" w:styleId="46">
    <w:name w:val="Caption"/>
    <w:basedOn w:val="675"/>
    <w:next w:val="67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7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75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77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77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75"/>
    <w:next w:val="675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75"/>
    <w:next w:val="675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75"/>
    <w:next w:val="675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75"/>
    <w:next w:val="675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75"/>
    <w:next w:val="675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75"/>
    <w:next w:val="675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75"/>
    <w:next w:val="675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75"/>
    <w:next w:val="675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75"/>
    <w:next w:val="675"/>
    <w:uiPriority w:val="99"/>
    <w:unhideWhenUsed/>
    <w:pPr>
      <w:pBdr/>
      <w:spacing w:after="0" w:afterAutospacing="0"/>
      <w:ind/>
    </w:pPr>
  </w:style>
  <w:style w:type="paragraph" w:styleId="675" w:default="1">
    <w:name w:val="Normal"/>
    <w:qFormat/>
    <w:pPr>
      <w:pBdr/>
      <w:spacing w:after="200" w:line="276" w:lineRule="auto"/>
      <w:ind/>
    </w:pPr>
    <w:rPr>
      <w:rFonts w:cs="Times New Roman" w:eastAsiaTheme="minorEastAsia"/>
      <w:lang w:eastAsia="ru-RU"/>
    </w:rPr>
  </w:style>
  <w:style w:type="paragraph" w:styleId="676">
    <w:name w:val="Heading 1"/>
    <w:basedOn w:val="675"/>
    <w:next w:val="675"/>
    <w:link w:val="680"/>
    <w:uiPriority w:val="9"/>
    <w:qFormat/>
    <w:pPr>
      <w:keepNext w:val="true"/>
      <w:keepLines w:val="true"/>
      <w:widowControl w:val="false"/>
      <w:pBdr/>
      <w:spacing w:after="0" w:before="240" w:line="240" w:lineRule="auto"/>
      <w:ind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bidi="ru-RU"/>
    </w:rPr>
  </w:style>
  <w:style w:type="character" w:styleId="677" w:default="1">
    <w:name w:val="Default Paragraph Font"/>
    <w:uiPriority w:val="1"/>
    <w:semiHidden/>
    <w:unhideWhenUsed/>
    <w:pPr>
      <w:pBdr/>
      <w:spacing/>
      <w:ind/>
    </w:pPr>
  </w:style>
  <w:style w:type="table" w:styleId="67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9" w:default="1">
    <w:name w:val="No List"/>
    <w:uiPriority w:val="99"/>
    <w:semiHidden/>
    <w:unhideWhenUsed/>
    <w:pPr>
      <w:pBdr/>
      <w:spacing/>
      <w:ind/>
    </w:pPr>
  </w:style>
  <w:style w:type="character" w:styleId="680" w:customStyle="1">
    <w:name w:val="Заголовок 1 Знак"/>
    <w:basedOn w:val="677"/>
    <w:link w:val="676"/>
    <w:uiPriority w:val="9"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ru-RU" w:bidi="ru-RU"/>
    </w:rPr>
  </w:style>
  <w:style w:type="character" w:styleId="681" w:customStyle="1">
    <w:name w:val="Основной текст_"/>
    <w:basedOn w:val="677"/>
    <w:link w:val="682"/>
    <w:pPr>
      <w:pBdr/>
      <w:spacing/>
      <w:ind/>
    </w:pPr>
    <w:rPr>
      <w:rFonts w:ascii="Tahoma" w:hAnsi="Tahoma" w:eastAsia="Tahoma" w:cs="Tahoma"/>
      <w:shd w:val="clear" w:color="auto" w:fill="ffffff"/>
    </w:rPr>
  </w:style>
  <w:style w:type="paragraph" w:styleId="682" w:customStyle="1">
    <w:name w:val="Основной текст1"/>
    <w:basedOn w:val="675"/>
    <w:link w:val="681"/>
    <w:pPr>
      <w:widowControl w:val="false"/>
      <w:pBdr/>
      <w:shd w:val="clear" w:color="auto" w:fill="ffffff"/>
      <w:spacing w:after="20" w:line="302" w:lineRule="auto"/>
      <w:ind/>
    </w:pPr>
    <w:rPr>
      <w:rFonts w:ascii="Tahoma" w:hAnsi="Tahoma" w:eastAsia="Tahoma" w:cs="Tahoma"/>
      <w:lang w:eastAsia="en-US"/>
    </w:rPr>
  </w:style>
  <w:style w:type="paragraph" w:styleId="683" w:customStyle="1">
    <w:name w:val="Standard"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684" w:customStyle="1">
    <w:name w:val="Заголовок №2_"/>
    <w:basedOn w:val="677"/>
    <w:link w:val="687"/>
    <w:pPr>
      <w:pBdr/>
      <w:spacing/>
      <w:ind/>
    </w:pPr>
    <w:rPr>
      <w:rFonts w:ascii="Times New Roman" w:hAnsi="Times New Roman" w:eastAsia="Times New Roman" w:cs="Times New Roman"/>
      <w:b/>
      <w:bCs/>
      <w:shd w:val="clear" w:color="auto" w:fill="ffffff"/>
    </w:rPr>
  </w:style>
  <w:style w:type="character" w:styleId="685" w:customStyle="1">
    <w:name w:val="Другое_"/>
    <w:basedOn w:val="677"/>
    <w:link w:val="688"/>
    <w:pPr>
      <w:pBdr/>
      <w:spacing/>
      <w:ind/>
    </w:pPr>
    <w:rPr>
      <w:rFonts w:ascii="Times New Roman" w:hAnsi="Times New Roman" w:eastAsia="Times New Roman" w:cs="Times New Roman"/>
      <w:shd w:val="clear" w:color="auto" w:fill="ffffff"/>
    </w:rPr>
  </w:style>
  <w:style w:type="character" w:styleId="686" w:customStyle="1">
    <w:name w:val="Подпись к таблице_"/>
    <w:basedOn w:val="677"/>
    <w:link w:val="689"/>
    <w:pPr>
      <w:pBdr/>
      <w:spacing/>
      <w:ind/>
    </w:pPr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styleId="687" w:customStyle="1">
    <w:name w:val="Заголовок №2"/>
    <w:basedOn w:val="675"/>
    <w:link w:val="684"/>
    <w:pPr>
      <w:widowControl w:val="false"/>
      <w:pBdr/>
      <w:shd w:val="clear" w:color="auto" w:fill="ffffff"/>
      <w:spacing w:after="300"/>
      <w:ind/>
      <w:outlineLvl w:val="1"/>
    </w:pPr>
    <w:rPr>
      <w:rFonts w:ascii="Times New Roman" w:hAnsi="Times New Roman" w:eastAsia="Times New Roman"/>
      <w:b/>
      <w:bCs/>
      <w:lang w:eastAsia="en-US"/>
    </w:rPr>
  </w:style>
  <w:style w:type="paragraph" w:styleId="688" w:customStyle="1">
    <w:name w:val="Другое"/>
    <w:basedOn w:val="675"/>
    <w:link w:val="685"/>
    <w:pPr>
      <w:widowControl w:val="false"/>
      <w:pBdr/>
      <w:shd w:val="clear" w:color="auto" w:fill="ffffff"/>
      <w:spacing w:after="0" w:line="240" w:lineRule="auto"/>
      <w:ind/>
    </w:pPr>
    <w:rPr>
      <w:rFonts w:ascii="Times New Roman" w:hAnsi="Times New Roman" w:eastAsia="Times New Roman"/>
      <w:lang w:eastAsia="en-US"/>
    </w:rPr>
  </w:style>
  <w:style w:type="paragraph" w:styleId="689" w:customStyle="1">
    <w:name w:val="Подпись к таблице"/>
    <w:basedOn w:val="675"/>
    <w:link w:val="686"/>
    <w:pPr>
      <w:widowControl w:val="false"/>
      <w:pBdr/>
      <w:shd w:val="clear" w:color="auto" w:fill="ffffff"/>
      <w:spacing w:after="0" w:line="240" w:lineRule="auto"/>
      <w:ind/>
    </w:pPr>
    <w:rPr>
      <w:rFonts w:ascii="Times New Roman" w:hAnsi="Times New Roman" w:eastAsia="Times New Roman"/>
      <w:sz w:val="20"/>
      <w:szCs w:val="20"/>
      <w:lang w:eastAsia="en-US"/>
    </w:rPr>
  </w:style>
  <w:style w:type="paragraph" w:styleId="690">
    <w:name w:val="List Paragraph"/>
    <w:basedOn w:val="675"/>
    <w:link w:val="692"/>
    <w:uiPriority w:val="34"/>
    <w:qFormat/>
    <w:pPr>
      <w:pBdr/>
      <w:spacing w:after="160" w:line="259" w:lineRule="auto"/>
      <w:ind w:left="720"/>
      <w:contextualSpacing w:val="true"/>
    </w:pPr>
    <w:rPr>
      <w:rFonts w:eastAsiaTheme="minorHAnsi" w:cstheme="minorBidi"/>
      <w:lang w:eastAsia="en-US"/>
    </w:rPr>
  </w:style>
  <w:style w:type="character" w:styleId="691">
    <w:name w:val="Hyperlink"/>
    <w:basedOn w:val="67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692" w:customStyle="1">
    <w:name w:val="Абзац списка Знак"/>
    <w:link w:val="690"/>
    <w:uiPriority w:val="34"/>
    <w:qFormat/>
    <w:pPr>
      <w:pBdr/>
      <w:spacing/>
      <w:ind/>
    </w:pPr>
  </w:style>
  <w:style w:type="character" w:styleId="693" w:customStyle="1">
    <w:name w:val="Заголовок №1_"/>
    <w:basedOn w:val="677"/>
    <w:link w:val="694"/>
    <w:pPr>
      <w:pBdr/>
      <w:spacing/>
      <w:ind/>
    </w:pPr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styleId="694" w:customStyle="1">
    <w:name w:val="Заголовок №1"/>
    <w:basedOn w:val="675"/>
    <w:link w:val="693"/>
    <w:pPr>
      <w:widowControl w:val="false"/>
      <w:pBdr/>
      <w:shd w:val="clear" w:color="auto" w:fill="ffffff"/>
      <w:spacing w:after="260" w:line="240" w:lineRule="auto"/>
      <w:ind w:firstLine="720"/>
      <w:outlineLvl w:val="0"/>
    </w:pPr>
    <w:rPr>
      <w:rFonts w:ascii="Times New Roman" w:hAnsi="Times New Roman" w:eastAsia="Times New Roman"/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lib.ru/CTOTOR/cpp3comm.txt" TargetMode="External"/><Relationship Id="rId11" Type="http://schemas.openxmlformats.org/officeDocument/2006/relationships/hyperlink" Target="file:///F:/&#1056;&#1105;&#1057;&#8218;&#1056;&#1109;&#1056;&#1110;&#1056;&#1109;%20&#1056;&#152;&#1056;&#8216;/&#1056;&#1038;&#1057;&#8218;&#1057;&#1026;&#1056;&#176;&#1057;&#1107;&#1057;&#1027;&#1057;&#8218;&#1057;&#1026;&#1057;&#1107;&#1056;&#1111;%20&#1056;&#8216;.%20&#1056;&#8217;&#1056;&#1030;&#1056;&#181;&#1056;&#1169;&#1056;&#181;&#1056;&#1029;&#1056;&#1105;&#1056;&#181;%20&#1056;&#1030;%20&#1057;&#1039;&#1056;&#183;&#1057;&#8249;&#1056;&#1108;%20C++" TargetMode="External"/><Relationship Id="rId12" Type="http://schemas.openxmlformats.org/officeDocument/2006/relationships/hyperlink" Target="http://lib.ru/CPPHB/cpptut.txt" TargetMode="External"/><Relationship Id="rId13" Type="http://schemas.openxmlformats.org/officeDocument/2006/relationships/hyperlink" Target="file:///F:/&#1056;&#1105;&#1057;&#8218;&#1056;&#1109;&#1056;&#1110;&#1056;&#1109;%20&#1056;&#152;&#1056;&#8216;/%20&#1056;&#1038;&#1057;&#8218;&#1057;&#1026;&#1056;&#176;&#1057;&#1107;&#1057;&#1027;&#1057;&#8218;&#1057;&#1026;&#1057;&#1107;&#1056;&#1111;%20&#1056;&#8216;.%20&#1056;&#1038;&#1056;&#1111;&#1057;&#1026;&#1056;&#176;&#1056;&#1030;&#1056;&#1109;&#1057;&#8225;&#1056;&#1029;&#1056;&#1109;&#1056;&#181;%20&#1057;&#1026;&#1057;&#1107;&#1056;&#1108;&#1056;&#1109;&#1056;&#1030;&#1056;&#1109;&#1056;&#1169;&#1057;&#1027;&#1057;&#8218;&#1056;&#1030;&#1056;&#1109;%20&#1056;&#1111;&#1056;&#1109;%20C++" TargetMode="External"/><Relationship Id="rId14" Type="http://schemas.openxmlformats.org/officeDocument/2006/relationships/hyperlink" Target="http://lib.ru/CPPHB/cppref.txt" TargetMode="External"/><Relationship Id="rId15" Type="http://schemas.openxmlformats.org/officeDocument/2006/relationships/hyperlink" Target="https://disk.yandex.ru/i/l5hSPg7_FH3-V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revision>3</cp:revision>
  <dcterms:created xsi:type="dcterms:W3CDTF">2024-04-09T11:51:00Z</dcterms:created>
  <dcterms:modified xsi:type="dcterms:W3CDTF">2024-05-24T03:56:48Z</dcterms:modified>
</cp:coreProperties>
</file>