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3F01" w:rsidRDefault="00633F01">
      <w:bookmarkStart w:id="0" w:name="OLE_LINK1"/>
      <w:bookmarkStart w:id="1" w:name="OLE_LINK2"/>
      <w:r>
        <w:t>Министерство образования Красноярского края</w:t>
      </w:r>
    </w:p>
    <w:p w:rsidR="00633F01" w:rsidRDefault="00633F01">
      <w:pPr>
        <w:ind w:left="-851" w:right="-426"/>
      </w:pPr>
      <w:r>
        <w:t xml:space="preserve">краевое государственное бюджетное профессиональное образовательное учреждение </w:t>
      </w:r>
    </w:p>
    <w:p w:rsidR="00633F01" w:rsidRDefault="00633F01">
      <w:r>
        <w:t>«Красноярский колледж радиоэлектроники и информационных технологий»</w:t>
      </w:r>
    </w:p>
    <w:p w:rsidR="00633F01" w:rsidRDefault="00633F01">
      <w:pPr>
        <w:jc w:val="both"/>
      </w:pPr>
    </w:p>
    <w:p w:rsidR="00633F01" w:rsidRDefault="00633F01">
      <w:r>
        <w:tab/>
      </w:r>
      <w:r>
        <w:tab/>
      </w:r>
      <w:r>
        <w:tab/>
      </w:r>
      <w:r>
        <w:tab/>
      </w:r>
    </w:p>
    <w:p w:rsidR="00633F01" w:rsidRDefault="00F21B37">
      <w:pPr>
        <w:rPr>
          <w:highlight w:val="cyan"/>
        </w:rPr>
      </w:pPr>
      <w:r>
        <w:rPr>
          <w:noProof/>
          <w:lang w:eastAsia="ru-RU"/>
        </w:rPr>
        <w:drawing>
          <wp:inline distT="0" distB="0" distL="0" distR="0">
            <wp:extent cx="1609725" cy="1581150"/>
            <wp:effectExtent l="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433" r="-426" b="-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81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F01" w:rsidRDefault="00633F01">
      <w:pPr>
        <w:rPr>
          <w:highlight w:val="cyan"/>
        </w:rPr>
      </w:pPr>
    </w:p>
    <w:p w:rsidR="00633F01" w:rsidRDefault="00633F01">
      <w:pPr>
        <w:rPr>
          <w:highlight w:val="cyan"/>
        </w:rPr>
      </w:pPr>
    </w:p>
    <w:p w:rsidR="00633F01" w:rsidRDefault="00633F01">
      <w:pPr>
        <w:rPr>
          <w:highlight w:val="cyan"/>
        </w:rPr>
      </w:pPr>
    </w:p>
    <w:p w:rsidR="00633F01" w:rsidRDefault="00633F01">
      <w:pPr>
        <w:rPr>
          <w:highlight w:val="cyan"/>
        </w:rPr>
      </w:pPr>
    </w:p>
    <w:p w:rsidR="00633F01" w:rsidRDefault="00633F01">
      <w:pPr>
        <w:rPr>
          <w:highlight w:val="cyan"/>
        </w:rPr>
      </w:pPr>
    </w:p>
    <w:p w:rsidR="00633F01" w:rsidRDefault="00633F01">
      <w:r>
        <w:rPr>
          <w:b/>
        </w:rPr>
        <w:t>РАБОЧАЯ ПРОГРАММА</w:t>
      </w:r>
    </w:p>
    <w:p w:rsidR="00633F01" w:rsidRDefault="00633F01">
      <w:r>
        <w:rPr>
          <w:b/>
        </w:rPr>
        <w:t>ОБЩЕОБРАЗОВАТЕЛЬНОЙ ДИСЦИПЛИНЫ</w:t>
      </w:r>
    </w:p>
    <w:p w:rsidR="00633F01" w:rsidRDefault="00F21B37">
      <w:r>
        <w:rPr>
          <w:b/>
        </w:rPr>
        <w:t xml:space="preserve">БД.01 </w:t>
      </w:r>
      <w:bookmarkStart w:id="2" w:name="_GoBack"/>
      <w:bookmarkEnd w:id="2"/>
      <w:r w:rsidR="00633F01">
        <w:rPr>
          <w:b/>
        </w:rPr>
        <w:t>«РУССКИЙ ЯЗЫК»</w:t>
      </w:r>
    </w:p>
    <w:p w:rsidR="00633F01" w:rsidRDefault="00633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3F01" w:rsidRDefault="00633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3F01" w:rsidRDefault="00633F01" w:rsidP="00F21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для студентов специальности:</w:t>
      </w:r>
    </w:p>
    <w:p w:rsidR="00666EFE" w:rsidRPr="00666EFE" w:rsidRDefault="00666EFE" w:rsidP="00F21B37">
      <w:pPr>
        <w:jc w:val="both"/>
      </w:pPr>
      <w:r w:rsidRPr="00666EFE">
        <w:t>11.02.16 Монтаж, техническое обслуживание и ремонт электронных приборов и устройств</w:t>
      </w:r>
    </w:p>
    <w:p w:rsidR="00633F01" w:rsidRDefault="00633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111111"/>
          <w:highlight w:val="cyan"/>
          <w:vertAlign w:val="superscript"/>
        </w:rPr>
      </w:pPr>
    </w:p>
    <w:p w:rsidR="00633F01" w:rsidRDefault="00633F01">
      <w:pPr>
        <w:rPr>
          <w:i/>
          <w:color w:val="111111"/>
          <w:highlight w:val="cyan"/>
          <w:vertAlign w:val="superscript"/>
        </w:rPr>
      </w:pPr>
    </w:p>
    <w:p w:rsidR="00633F01" w:rsidRDefault="00633F01">
      <w:pPr>
        <w:rPr>
          <w:i/>
          <w:color w:val="111111"/>
          <w:highlight w:val="cyan"/>
          <w:vertAlign w:val="superscript"/>
        </w:rPr>
      </w:pPr>
    </w:p>
    <w:p w:rsidR="00633F01" w:rsidRDefault="00633F01">
      <w:pPr>
        <w:rPr>
          <w:i/>
          <w:color w:val="111111"/>
          <w:highlight w:val="cyan"/>
          <w:vertAlign w:val="superscript"/>
        </w:rPr>
      </w:pPr>
    </w:p>
    <w:p w:rsidR="00633F01" w:rsidRDefault="00633F01">
      <w:pPr>
        <w:rPr>
          <w:i/>
          <w:color w:val="111111"/>
          <w:highlight w:val="cyan"/>
          <w:vertAlign w:val="superscript"/>
        </w:rPr>
      </w:pPr>
    </w:p>
    <w:p w:rsidR="00633F01" w:rsidRDefault="00633F01">
      <w:pPr>
        <w:rPr>
          <w:i/>
          <w:color w:val="111111"/>
          <w:highlight w:val="cyan"/>
          <w:vertAlign w:val="superscript"/>
        </w:rPr>
      </w:pPr>
    </w:p>
    <w:p w:rsidR="00633F01" w:rsidRDefault="00633F01">
      <w:pPr>
        <w:rPr>
          <w:i/>
          <w:highlight w:val="cyan"/>
          <w:vertAlign w:val="superscript"/>
        </w:rPr>
      </w:pPr>
    </w:p>
    <w:p w:rsidR="00633F01" w:rsidRDefault="00633F01">
      <w:pPr>
        <w:rPr>
          <w:i/>
          <w:highlight w:val="cyan"/>
          <w:vertAlign w:val="superscript"/>
        </w:rPr>
      </w:pPr>
    </w:p>
    <w:p w:rsidR="00633F01" w:rsidRDefault="00633F01">
      <w:pPr>
        <w:rPr>
          <w:i/>
          <w:highlight w:val="cyan"/>
          <w:vertAlign w:val="superscript"/>
        </w:rPr>
      </w:pPr>
    </w:p>
    <w:p w:rsidR="00633F01" w:rsidRDefault="00633F01">
      <w:pPr>
        <w:rPr>
          <w:highlight w:val="cyan"/>
        </w:rPr>
      </w:pPr>
    </w:p>
    <w:p w:rsidR="00633F01" w:rsidRDefault="00633F01">
      <w:pPr>
        <w:rPr>
          <w:highlight w:val="cyan"/>
        </w:rPr>
      </w:pPr>
    </w:p>
    <w:p w:rsidR="00633F01" w:rsidRDefault="00633F01">
      <w:pPr>
        <w:rPr>
          <w:highlight w:val="cyan"/>
        </w:rPr>
      </w:pPr>
    </w:p>
    <w:p w:rsidR="00633F01" w:rsidRDefault="00633F01">
      <w:pPr>
        <w:rPr>
          <w:highlight w:val="cyan"/>
        </w:rPr>
      </w:pPr>
    </w:p>
    <w:p w:rsidR="00633F01" w:rsidRDefault="00633F01">
      <w:pPr>
        <w:rPr>
          <w:highlight w:val="cyan"/>
        </w:rPr>
      </w:pPr>
    </w:p>
    <w:p w:rsidR="00633F01" w:rsidRDefault="00633F01">
      <w:pPr>
        <w:rPr>
          <w:highlight w:val="cyan"/>
        </w:rPr>
      </w:pPr>
    </w:p>
    <w:p w:rsidR="00633F01" w:rsidRDefault="00633F01" w:rsidP="00666EFE">
      <w:pPr>
        <w:jc w:val="both"/>
      </w:pPr>
    </w:p>
    <w:p w:rsidR="00633F01" w:rsidRDefault="00633F01">
      <w:pPr>
        <w:ind w:firstLine="709"/>
      </w:pPr>
    </w:p>
    <w:p w:rsidR="00633F01" w:rsidRDefault="00633F01">
      <w:pPr>
        <w:ind w:firstLine="709"/>
      </w:pPr>
    </w:p>
    <w:p w:rsidR="00633F01" w:rsidRDefault="00633F01">
      <w:pPr>
        <w:ind w:firstLine="709"/>
      </w:pPr>
    </w:p>
    <w:p w:rsidR="00633F01" w:rsidRDefault="00633F01">
      <w:pPr>
        <w:ind w:firstLine="709"/>
      </w:pPr>
    </w:p>
    <w:p w:rsidR="00633F01" w:rsidRDefault="00633F01"/>
    <w:p w:rsidR="00633F01" w:rsidRDefault="00633F01"/>
    <w:p w:rsidR="00633F01" w:rsidRDefault="00633F01"/>
    <w:p w:rsidR="00633F01" w:rsidRDefault="00633F01">
      <w:r>
        <w:t>Красноярск, 20</w:t>
      </w:r>
      <w:bookmarkEnd w:id="0"/>
      <w:bookmarkEnd w:id="1"/>
      <w:r>
        <w:t>23</w:t>
      </w:r>
    </w:p>
    <w:p w:rsidR="00633F01" w:rsidRDefault="00633F01">
      <w:pPr>
        <w:ind w:firstLine="709"/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252"/>
        <w:gridCol w:w="4785"/>
        <w:gridCol w:w="4786"/>
        <w:gridCol w:w="257"/>
      </w:tblGrid>
      <w:tr w:rsidR="00633F01">
        <w:tc>
          <w:tcPr>
            <w:tcW w:w="10080" w:type="dxa"/>
            <w:gridSpan w:val="4"/>
            <w:shd w:val="clear" w:color="auto" w:fill="auto"/>
            <w:vAlign w:val="center"/>
          </w:tcPr>
          <w:p w:rsidR="00666EFE" w:rsidRPr="00666EFE" w:rsidRDefault="00633F01" w:rsidP="00666EFE">
            <w:pPr>
              <w:jc w:val="both"/>
            </w:pPr>
            <w:r>
              <w:t xml:space="preserve">Составлена в соответствии с примерной рабочей программой общеобразовательной дисциплиной «Русский язык» для профессиональных образовательных организаций от 30.11.2022 г. и Федеральными государственными образовательными стандартами СПО по специальности </w:t>
            </w:r>
            <w:r w:rsidR="00666EFE" w:rsidRPr="00666EFE">
              <w:t>11.02.16 Монтаж, техническое обслуживание и ремонт электронных приборов и устройств</w:t>
            </w:r>
          </w:p>
          <w:p w:rsidR="00633F01" w:rsidRDefault="00633F01" w:rsidP="00666EFE">
            <w:pPr>
              <w:tabs>
                <w:tab w:val="left" w:pos="7088"/>
              </w:tabs>
              <w:ind w:firstLine="709"/>
              <w:jc w:val="both"/>
            </w:pPr>
          </w:p>
        </w:tc>
      </w:tr>
      <w:tr w:rsidR="00633F01">
        <w:tblPrEx>
          <w:tblCellMar>
            <w:left w:w="0" w:type="dxa"/>
            <w:right w:w="0" w:type="dxa"/>
          </w:tblCellMar>
        </w:tblPrEx>
        <w:tc>
          <w:tcPr>
            <w:tcW w:w="252" w:type="dxa"/>
            <w:shd w:val="clear" w:color="auto" w:fill="auto"/>
          </w:tcPr>
          <w:p w:rsidR="00633F01" w:rsidRDefault="00633F0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633F01" w:rsidRDefault="00633F01">
            <w:pPr>
              <w:spacing w:line="276" w:lineRule="auto"/>
              <w:ind w:firstLine="709"/>
              <w:jc w:val="left"/>
            </w:pPr>
            <w:r>
              <w:t>ОДОБРЕНО</w:t>
            </w:r>
          </w:p>
          <w:p w:rsidR="00633F01" w:rsidRDefault="00633F01">
            <w:pPr>
              <w:spacing w:line="276" w:lineRule="auto"/>
              <w:ind w:firstLine="709"/>
              <w:jc w:val="left"/>
            </w:pPr>
            <w:r>
              <w:t>Старший методист</w:t>
            </w:r>
          </w:p>
          <w:p w:rsidR="00633F01" w:rsidRDefault="00633F01">
            <w:pPr>
              <w:spacing w:line="276" w:lineRule="auto"/>
              <w:ind w:firstLine="709"/>
              <w:jc w:val="left"/>
            </w:pPr>
            <w:r>
              <w:t>______________Т.В. Клачкова</w:t>
            </w:r>
          </w:p>
          <w:p w:rsidR="00633F01" w:rsidRDefault="00633F01">
            <w:pPr>
              <w:spacing w:line="276" w:lineRule="auto"/>
              <w:ind w:firstLine="709"/>
              <w:jc w:val="left"/>
            </w:pPr>
            <w:r>
              <w:t>«___»________________ 2023 г.</w:t>
            </w:r>
          </w:p>
        </w:tc>
        <w:tc>
          <w:tcPr>
            <w:tcW w:w="4786" w:type="dxa"/>
            <w:shd w:val="clear" w:color="auto" w:fill="auto"/>
          </w:tcPr>
          <w:p w:rsidR="00633F01" w:rsidRDefault="00633F01">
            <w:pPr>
              <w:spacing w:line="276" w:lineRule="auto"/>
              <w:ind w:firstLine="709"/>
              <w:jc w:val="left"/>
            </w:pPr>
            <w:r>
              <w:t>УТВЕРЖДАЮ</w:t>
            </w:r>
          </w:p>
          <w:p w:rsidR="00633F01" w:rsidRDefault="00633F01">
            <w:pPr>
              <w:spacing w:line="276" w:lineRule="auto"/>
              <w:ind w:firstLine="709"/>
              <w:jc w:val="left"/>
            </w:pPr>
            <w:r>
              <w:t xml:space="preserve">Заместитель директора </w:t>
            </w:r>
          </w:p>
          <w:p w:rsidR="00633F01" w:rsidRDefault="00633F01">
            <w:pPr>
              <w:spacing w:line="276" w:lineRule="auto"/>
              <w:ind w:firstLine="709"/>
              <w:jc w:val="left"/>
            </w:pPr>
            <w:r>
              <w:t>по учебной работе</w:t>
            </w:r>
          </w:p>
          <w:p w:rsidR="00633F01" w:rsidRDefault="00633F01">
            <w:pPr>
              <w:spacing w:line="276" w:lineRule="auto"/>
              <w:ind w:firstLine="709"/>
              <w:jc w:val="left"/>
            </w:pPr>
            <w:r>
              <w:t>____________М.А. Полютова</w:t>
            </w:r>
          </w:p>
          <w:p w:rsidR="00633F01" w:rsidRDefault="00633F01">
            <w:pPr>
              <w:spacing w:line="276" w:lineRule="auto"/>
              <w:ind w:firstLine="709"/>
              <w:jc w:val="left"/>
            </w:pPr>
            <w:r>
              <w:t>«___»____________ 2023 г.</w:t>
            </w:r>
          </w:p>
        </w:tc>
        <w:tc>
          <w:tcPr>
            <w:tcW w:w="257" w:type="dxa"/>
            <w:shd w:val="clear" w:color="auto" w:fill="auto"/>
          </w:tcPr>
          <w:p w:rsidR="00633F01" w:rsidRDefault="00633F01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633F01" w:rsidRDefault="00633F01">
      <w:pPr>
        <w:spacing w:line="360" w:lineRule="auto"/>
        <w:ind w:firstLine="709"/>
        <w:rPr>
          <w:b/>
        </w:rPr>
      </w:pPr>
    </w:p>
    <w:p w:rsidR="00633F01" w:rsidRDefault="00633F01">
      <w:pPr>
        <w:spacing w:line="360" w:lineRule="auto"/>
        <w:ind w:firstLine="709"/>
        <w:rPr>
          <w:b/>
        </w:rPr>
      </w:pPr>
    </w:p>
    <w:p w:rsidR="00633F01" w:rsidRDefault="00633F01">
      <w:pPr>
        <w:spacing w:line="360" w:lineRule="auto"/>
        <w:ind w:firstLine="709"/>
        <w:rPr>
          <w:b/>
        </w:rPr>
      </w:pPr>
    </w:p>
    <w:p w:rsidR="00633F01" w:rsidRDefault="00633F01">
      <w:pPr>
        <w:spacing w:line="360" w:lineRule="auto"/>
        <w:ind w:firstLine="709"/>
        <w:jc w:val="left"/>
      </w:pPr>
      <w:r>
        <w:t>РАССМОТРЕНО</w:t>
      </w:r>
    </w:p>
    <w:p w:rsidR="00633F01" w:rsidRDefault="00633F01">
      <w:pPr>
        <w:spacing w:line="360" w:lineRule="auto"/>
        <w:ind w:firstLine="709"/>
        <w:jc w:val="left"/>
      </w:pPr>
      <w:r>
        <w:t xml:space="preserve">на заседании цикловой комиссии </w:t>
      </w:r>
    </w:p>
    <w:p w:rsidR="00633F01" w:rsidRDefault="00633F01">
      <w:pPr>
        <w:spacing w:line="360" w:lineRule="auto"/>
        <w:ind w:firstLine="709"/>
        <w:jc w:val="left"/>
      </w:pPr>
      <w:r>
        <w:t>преподавателей общеобразовательного цикла № 2</w:t>
      </w:r>
    </w:p>
    <w:p w:rsidR="00633F01" w:rsidRDefault="00633F01">
      <w:pPr>
        <w:spacing w:line="360" w:lineRule="auto"/>
        <w:ind w:firstLine="709"/>
        <w:jc w:val="left"/>
      </w:pPr>
      <w:r>
        <w:t xml:space="preserve">Протокол №____ от «____» __________ 2023 г.  </w:t>
      </w:r>
    </w:p>
    <w:p w:rsidR="00633F01" w:rsidRDefault="00633F01">
      <w:pPr>
        <w:spacing w:line="360" w:lineRule="auto"/>
        <w:ind w:firstLine="709"/>
        <w:jc w:val="left"/>
      </w:pPr>
      <w:r>
        <w:t>Председатель ЦК _______________В.В. Ларионова</w:t>
      </w:r>
    </w:p>
    <w:p w:rsidR="00633F01" w:rsidRDefault="00633F01">
      <w:pPr>
        <w:spacing w:line="360" w:lineRule="auto"/>
        <w:ind w:firstLine="709"/>
        <w:rPr>
          <w:b/>
        </w:rPr>
      </w:pPr>
    </w:p>
    <w:p w:rsidR="00633F01" w:rsidRDefault="00633F01">
      <w:pPr>
        <w:spacing w:line="360" w:lineRule="auto"/>
        <w:ind w:firstLine="709"/>
        <w:rPr>
          <w:b/>
        </w:rPr>
      </w:pPr>
    </w:p>
    <w:p w:rsidR="00633F01" w:rsidRDefault="00633F01">
      <w:pPr>
        <w:spacing w:line="360" w:lineRule="auto"/>
        <w:ind w:firstLine="709"/>
        <w:rPr>
          <w:b/>
        </w:rPr>
      </w:pPr>
    </w:p>
    <w:p w:rsidR="00633F01" w:rsidRDefault="00633F01">
      <w:pPr>
        <w:spacing w:line="360" w:lineRule="auto"/>
        <w:ind w:firstLine="709"/>
        <w:rPr>
          <w:b/>
        </w:rPr>
      </w:pPr>
    </w:p>
    <w:p w:rsidR="00633F01" w:rsidRDefault="00633F01">
      <w:pPr>
        <w:spacing w:line="360" w:lineRule="auto"/>
        <w:ind w:firstLine="709"/>
        <w:jc w:val="left"/>
      </w:pPr>
      <w:r>
        <w:t>АВТОР:  преподаватель  КГБПОУ  «ККРИТ» Прокопчук Оксана Юрьевна</w:t>
      </w:r>
    </w:p>
    <w:p w:rsidR="00633F01" w:rsidRDefault="00633F01">
      <w:pPr>
        <w:spacing w:line="360" w:lineRule="auto"/>
        <w:ind w:firstLine="709"/>
        <w:jc w:val="left"/>
      </w:pPr>
    </w:p>
    <w:p w:rsidR="00633F01" w:rsidRDefault="00633F01">
      <w:pPr>
        <w:spacing w:line="360" w:lineRule="auto"/>
        <w:ind w:firstLine="709"/>
        <w:jc w:val="left"/>
      </w:pPr>
    </w:p>
    <w:p w:rsidR="00633F01" w:rsidRDefault="00633F01">
      <w:pPr>
        <w:spacing w:line="360" w:lineRule="auto"/>
        <w:ind w:firstLine="709"/>
        <w:jc w:val="left"/>
      </w:pPr>
    </w:p>
    <w:p w:rsidR="00633F01" w:rsidRDefault="00633F01">
      <w:pPr>
        <w:spacing w:line="360" w:lineRule="auto"/>
        <w:ind w:firstLine="709"/>
        <w:jc w:val="left"/>
      </w:pPr>
    </w:p>
    <w:p w:rsidR="00633F01" w:rsidRDefault="00633F01">
      <w:pPr>
        <w:spacing w:line="360" w:lineRule="auto"/>
        <w:ind w:firstLine="709"/>
        <w:jc w:val="left"/>
      </w:pPr>
    </w:p>
    <w:p w:rsidR="00633F01" w:rsidRDefault="00633F01">
      <w:pPr>
        <w:spacing w:line="360" w:lineRule="auto"/>
        <w:ind w:firstLine="709"/>
        <w:jc w:val="left"/>
      </w:pPr>
    </w:p>
    <w:p w:rsidR="00633F01" w:rsidRDefault="00633F01">
      <w:pPr>
        <w:spacing w:line="360" w:lineRule="auto"/>
        <w:ind w:firstLine="709"/>
        <w:jc w:val="left"/>
      </w:pPr>
    </w:p>
    <w:p w:rsidR="00633F01" w:rsidRDefault="00633F01">
      <w:pPr>
        <w:spacing w:line="276" w:lineRule="auto"/>
        <w:ind w:firstLine="709"/>
        <w:jc w:val="left"/>
      </w:pPr>
      <w:r>
        <w:t>ПРОВЕРЕНО</w:t>
      </w:r>
    </w:p>
    <w:p w:rsidR="00633F01" w:rsidRDefault="00633F01">
      <w:pPr>
        <w:spacing w:line="276" w:lineRule="auto"/>
        <w:ind w:firstLine="709"/>
        <w:jc w:val="left"/>
      </w:pPr>
      <w:r>
        <w:t>Методист</w:t>
      </w:r>
    </w:p>
    <w:p w:rsidR="00633F01" w:rsidRDefault="00633F01">
      <w:pPr>
        <w:spacing w:line="276" w:lineRule="auto"/>
        <w:ind w:firstLine="709"/>
        <w:jc w:val="left"/>
      </w:pPr>
      <w:r>
        <w:t>______________Е.И. Макарова</w:t>
      </w:r>
    </w:p>
    <w:p w:rsidR="00633F01" w:rsidRDefault="00633F01">
      <w:pPr>
        <w:spacing w:line="360" w:lineRule="auto"/>
        <w:ind w:firstLine="709"/>
        <w:jc w:val="left"/>
      </w:pPr>
      <w:r>
        <w:t>«___»________________ 2023 г</w:t>
      </w:r>
    </w:p>
    <w:p w:rsidR="00633F01" w:rsidRDefault="00633F01">
      <w:pPr>
        <w:spacing w:line="360" w:lineRule="auto"/>
        <w:ind w:firstLine="709"/>
        <w:jc w:val="left"/>
      </w:pPr>
    </w:p>
    <w:p w:rsidR="00633F01" w:rsidRDefault="00633F01">
      <w:pPr>
        <w:spacing w:line="360" w:lineRule="auto"/>
        <w:ind w:firstLine="709"/>
        <w:jc w:val="left"/>
      </w:pPr>
    </w:p>
    <w:p w:rsidR="00633F01" w:rsidRDefault="00633F01">
      <w:pPr>
        <w:pStyle w:val="Default"/>
        <w:ind w:firstLine="709"/>
        <w:jc w:val="center"/>
        <w:rPr>
          <w:bCs/>
        </w:rPr>
      </w:pPr>
    </w:p>
    <w:p w:rsidR="00633F01" w:rsidRDefault="00633F01">
      <w:pPr>
        <w:pStyle w:val="Default"/>
        <w:ind w:firstLine="709"/>
        <w:jc w:val="center"/>
        <w:rPr>
          <w:bCs/>
        </w:rPr>
      </w:pPr>
    </w:p>
    <w:p w:rsidR="00633F01" w:rsidRDefault="00633F01">
      <w:pPr>
        <w:pStyle w:val="TOCHeading"/>
        <w:ind w:firstLine="567"/>
        <w:jc w:val="center"/>
      </w:pPr>
      <w:r>
        <w:rPr>
          <w:b/>
        </w:rPr>
        <w:t>Оглавление</w:t>
      </w:r>
    </w:p>
    <w:p w:rsidR="00633F01" w:rsidRDefault="00633F01"/>
    <w:p w:rsidR="00633F01" w:rsidRDefault="00633F01">
      <w:pPr>
        <w:pStyle w:val="15"/>
        <w:tabs>
          <w:tab w:val="left" w:pos="480"/>
          <w:tab w:val="right" w:leader="dot" w:pos="10196"/>
        </w:tabs>
      </w:pPr>
      <w:hyperlink w:anchor="__RefHeading___Toc132194984" w:history="1">
        <w:r>
          <w:rPr>
            <w:rStyle w:val="a4"/>
          </w:rPr>
          <w:t>1.</w:t>
        </w:r>
        <w:r>
          <w:rPr>
            <w:rStyle w:val="a4"/>
            <w:rFonts w:eastAsia="font279"/>
            <w:color w:val="auto"/>
            <w:sz w:val="22"/>
            <w:szCs w:val="22"/>
          </w:rPr>
          <w:tab/>
        </w:r>
        <w:r>
          <w:rPr>
            <w:rStyle w:val="a4"/>
          </w:rPr>
          <w:t>Общая характеристика рабочей программы общеобразовательной дисциплины</w:t>
        </w:r>
        <w:r>
          <w:rPr>
            <w:rStyle w:val="a4"/>
          </w:rPr>
          <w:tab/>
          <w:t>4</w:t>
        </w:r>
      </w:hyperlink>
    </w:p>
    <w:p w:rsidR="00633F01" w:rsidRDefault="00633F01">
      <w:pPr>
        <w:pStyle w:val="15"/>
        <w:tabs>
          <w:tab w:val="right" w:leader="dot" w:pos="10196"/>
        </w:tabs>
      </w:pPr>
      <w:hyperlink w:anchor="__RefHeading___Toc132194985" w:history="1">
        <w:r>
          <w:rPr>
            <w:rStyle w:val="a4"/>
          </w:rPr>
          <w:t>«Русский язык»</w:t>
        </w:r>
        <w:r>
          <w:rPr>
            <w:rStyle w:val="a4"/>
          </w:rPr>
          <w:tab/>
          <w:t>4</w:t>
        </w:r>
      </w:hyperlink>
    </w:p>
    <w:p w:rsidR="00633F01" w:rsidRDefault="00633F01">
      <w:pPr>
        <w:pStyle w:val="15"/>
        <w:tabs>
          <w:tab w:val="right" w:leader="dot" w:pos="10196"/>
        </w:tabs>
      </w:pPr>
      <w:hyperlink w:anchor="__RefHeading___Toc132194986" w:history="1">
        <w:r>
          <w:rPr>
            <w:rStyle w:val="a4"/>
          </w:rPr>
          <w:t>1.1 Место дисциплины в структуре основной профессиональной образовательной программы</w:t>
        </w:r>
        <w:r>
          <w:rPr>
            <w:rStyle w:val="a4"/>
          </w:rPr>
          <w:tab/>
          <w:t>4</w:t>
        </w:r>
      </w:hyperlink>
    </w:p>
    <w:p w:rsidR="00633F01" w:rsidRDefault="00633F01">
      <w:pPr>
        <w:pStyle w:val="15"/>
        <w:tabs>
          <w:tab w:val="right" w:leader="dot" w:pos="10196"/>
        </w:tabs>
      </w:pPr>
      <w:hyperlink w:anchor="__RefHeading___Toc132194987" w:history="1">
        <w:r>
          <w:rPr>
            <w:rStyle w:val="a4"/>
          </w:rPr>
          <w:t>1.2  Цели и планируемые результаты освоения дисциплины:</w:t>
        </w:r>
        <w:r>
          <w:rPr>
            <w:rStyle w:val="a4"/>
          </w:rPr>
          <w:tab/>
          <w:t>4</w:t>
        </w:r>
      </w:hyperlink>
    </w:p>
    <w:p w:rsidR="00633F01" w:rsidRDefault="00633F01">
      <w:pPr>
        <w:pStyle w:val="15"/>
        <w:tabs>
          <w:tab w:val="right" w:leader="dot" w:pos="10196"/>
        </w:tabs>
      </w:pPr>
      <w:hyperlink w:anchor="__RefHeading___Toc132194988" w:history="1">
        <w:r>
          <w:rPr>
            <w:rStyle w:val="a4"/>
          </w:rPr>
          <w:t>1.3 Структура и содержание общеобразовательной дисциплины</w:t>
        </w:r>
        <w:r>
          <w:rPr>
            <w:rStyle w:val="a4"/>
          </w:rPr>
          <w:tab/>
          <w:t>8</w:t>
        </w:r>
      </w:hyperlink>
    </w:p>
    <w:p w:rsidR="00633F01" w:rsidRDefault="00633F01">
      <w:pPr>
        <w:pStyle w:val="15"/>
        <w:tabs>
          <w:tab w:val="right" w:leader="dot" w:pos="10196"/>
        </w:tabs>
      </w:pPr>
      <w:hyperlink w:anchor="__RefHeading___Toc132194989" w:history="1">
        <w:r>
          <w:rPr>
            <w:rStyle w:val="a4"/>
          </w:rPr>
          <w:t>Объем дисциплины и виды учебной работы</w:t>
        </w:r>
        <w:r>
          <w:rPr>
            <w:rStyle w:val="a4"/>
          </w:rPr>
          <w:tab/>
          <w:t>8</w:t>
        </w:r>
      </w:hyperlink>
    </w:p>
    <w:p w:rsidR="00633F01" w:rsidRDefault="00633F01">
      <w:pPr>
        <w:pStyle w:val="15"/>
        <w:tabs>
          <w:tab w:val="right" w:leader="dot" w:pos="10196"/>
        </w:tabs>
      </w:pPr>
      <w:hyperlink w:anchor="__RefHeading___Toc132194990" w:history="1">
        <w:r>
          <w:rPr>
            <w:rStyle w:val="a4"/>
          </w:rPr>
          <w:t>1.4 Тематический план и содержание дисциплины</w:t>
        </w:r>
        <w:r>
          <w:rPr>
            <w:rStyle w:val="a4"/>
          </w:rPr>
          <w:tab/>
          <w:t>9</w:t>
        </w:r>
      </w:hyperlink>
    </w:p>
    <w:p w:rsidR="00633F01" w:rsidRDefault="00633F01">
      <w:pPr>
        <w:pStyle w:val="15"/>
        <w:tabs>
          <w:tab w:val="left" w:pos="480"/>
          <w:tab w:val="right" w:leader="dot" w:pos="10196"/>
        </w:tabs>
      </w:pPr>
      <w:hyperlink w:anchor="__RefHeading___Toc132194991" w:history="1">
        <w:r>
          <w:rPr>
            <w:rStyle w:val="a4"/>
            <w:rFonts w:eastAsia="Tahoma"/>
            <w:bCs/>
            <w:color w:val="auto"/>
          </w:rPr>
          <w:t>2</w:t>
        </w:r>
        <w:r>
          <w:rPr>
            <w:rStyle w:val="a4"/>
            <w:rFonts w:eastAsia="Tahoma"/>
            <w:bCs/>
            <w:color w:val="034990"/>
          </w:rPr>
          <w:t>.</w:t>
        </w:r>
        <w:r>
          <w:rPr>
            <w:rStyle w:val="a4"/>
            <w:rFonts w:eastAsia="font279"/>
            <w:color w:val="auto"/>
            <w:sz w:val="22"/>
            <w:szCs w:val="22"/>
          </w:rPr>
          <w:tab/>
        </w:r>
        <w:r>
          <w:rPr>
            <w:rStyle w:val="a4"/>
          </w:rPr>
          <w:t>Условия реализации программы общеобразовательной дисциплины</w:t>
        </w:r>
        <w:r>
          <w:rPr>
            <w:rStyle w:val="a4"/>
          </w:rPr>
          <w:tab/>
          <w:t>16</w:t>
        </w:r>
      </w:hyperlink>
    </w:p>
    <w:p w:rsidR="00633F01" w:rsidRDefault="00633F01">
      <w:pPr>
        <w:pStyle w:val="15"/>
        <w:tabs>
          <w:tab w:val="right" w:leader="dot" w:pos="10196"/>
        </w:tabs>
      </w:pPr>
      <w:hyperlink w:anchor="__RefHeading___Toc132194992" w:history="1">
        <w:r>
          <w:rPr>
            <w:rStyle w:val="a4"/>
          </w:rPr>
          <w:t>2.1 Требования к минимальному материально-техническому обеспечению</w:t>
        </w:r>
        <w:r>
          <w:rPr>
            <w:rStyle w:val="a4"/>
          </w:rPr>
          <w:tab/>
          <w:t>16</w:t>
        </w:r>
      </w:hyperlink>
    </w:p>
    <w:p w:rsidR="00633F01" w:rsidRDefault="00633F01">
      <w:pPr>
        <w:pStyle w:val="15"/>
        <w:tabs>
          <w:tab w:val="right" w:leader="dot" w:pos="10196"/>
        </w:tabs>
      </w:pPr>
      <w:hyperlink w:anchor="__RefHeading___Toc132194993" w:history="1">
        <w:r>
          <w:rPr>
            <w:rStyle w:val="a4"/>
          </w:rPr>
          <w:t>3  Информационное обеспечение обучения</w:t>
        </w:r>
        <w:r>
          <w:rPr>
            <w:rStyle w:val="a4"/>
          </w:rPr>
          <w:tab/>
          <w:t>16</w:t>
        </w:r>
      </w:hyperlink>
    </w:p>
    <w:p w:rsidR="00633F01" w:rsidRDefault="00633F01">
      <w:pPr>
        <w:pStyle w:val="3"/>
        <w:tabs>
          <w:tab w:val="right" w:leader="dot" w:pos="10196"/>
        </w:tabs>
      </w:pPr>
      <w:hyperlink w:anchor="__RefHeading___Toc132194994" w:history="1">
        <w:r>
          <w:rPr>
            <w:rStyle w:val="a4"/>
          </w:rPr>
          <w:t>Дополнительные источники:</w:t>
        </w:r>
        <w:r>
          <w:rPr>
            <w:rStyle w:val="a4"/>
          </w:rPr>
          <w:tab/>
          <w:t>16</w:t>
        </w:r>
      </w:hyperlink>
    </w:p>
    <w:p w:rsidR="00633F01" w:rsidRDefault="00633F01">
      <w:pPr>
        <w:pStyle w:val="3"/>
        <w:tabs>
          <w:tab w:val="right" w:leader="dot" w:pos="10196"/>
        </w:tabs>
      </w:pPr>
      <w:hyperlink w:anchor="__RefHeading___Toc132194995" w:history="1">
        <w:r>
          <w:rPr>
            <w:rStyle w:val="a4"/>
          </w:rPr>
          <w:t>Интернет-ресурсы</w:t>
        </w:r>
        <w:r>
          <w:rPr>
            <w:rStyle w:val="a4"/>
          </w:rPr>
          <w:tab/>
          <w:t>17</w:t>
        </w:r>
      </w:hyperlink>
    </w:p>
    <w:p w:rsidR="00633F01" w:rsidRDefault="00633F01">
      <w:pPr>
        <w:pStyle w:val="15"/>
        <w:tabs>
          <w:tab w:val="right" w:leader="dot" w:pos="10196"/>
        </w:tabs>
      </w:pPr>
      <w:hyperlink w:anchor="__RefHeading___Toc132194996" w:history="1">
        <w:r>
          <w:rPr>
            <w:rStyle w:val="a4"/>
          </w:rPr>
          <w:t>3.1 Общие требования к организации образовательного процесса в том числе и для обучающихся с ОВЗ и инвалидностью</w:t>
        </w:r>
        <w:r>
          <w:rPr>
            <w:rStyle w:val="a4"/>
          </w:rPr>
          <w:tab/>
          <w:t>17</w:t>
        </w:r>
      </w:hyperlink>
    </w:p>
    <w:p w:rsidR="00633F01" w:rsidRDefault="00633F01">
      <w:pPr>
        <w:pStyle w:val="15"/>
        <w:tabs>
          <w:tab w:val="right" w:leader="dot" w:pos="10196"/>
        </w:tabs>
      </w:pPr>
      <w:hyperlink w:anchor="__RefHeading___Toc132194997" w:history="1">
        <w:r>
          <w:rPr>
            <w:rStyle w:val="a4"/>
          </w:rPr>
          <w:t>3.2 Кадровое обеспечение образовательного процесса</w:t>
        </w:r>
        <w:r>
          <w:rPr>
            <w:rStyle w:val="a4"/>
          </w:rPr>
          <w:tab/>
          <w:t>17</w:t>
        </w:r>
      </w:hyperlink>
    </w:p>
    <w:p w:rsidR="00633F01" w:rsidRDefault="00633F01">
      <w:pPr>
        <w:pStyle w:val="15"/>
        <w:tabs>
          <w:tab w:val="right" w:leader="dot" w:pos="10196"/>
        </w:tabs>
      </w:pPr>
      <w:hyperlink w:anchor="__RefHeading___Toc132194998" w:history="1">
        <w:r>
          <w:rPr>
            <w:rStyle w:val="a4"/>
          </w:rPr>
          <w:t>3.3 Обучение с применением элементов электронного обучения и дистанционных</w:t>
        </w:r>
        <w:r>
          <w:rPr>
            <w:rStyle w:val="a4"/>
          </w:rPr>
          <w:tab/>
          <w:t>17</w:t>
        </w:r>
      </w:hyperlink>
    </w:p>
    <w:p w:rsidR="00633F01" w:rsidRDefault="00633F01">
      <w:pPr>
        <w:pStyle w:val="15"/>
        <w:tabs>
          <w:tab w:val="right" w:leader="dot" w:pos="10196"/>
        </w:tabs>
      </w:pPr>
      <w:hyperlink w:anchor="__RefHeading___Toc132194999" w:history="1">
        <w:r>
          <w:rPr>
            <w:rStyle w:val="a4"/>
          </w:rPr>
          <w:t>образовательных технологий</w:t>
        </w:r>
        <w:r>
          <w:rPr>
            <w:rStyle w:val="a4"/>
          </w:rPr>
          <w:tab/>
          <w:t>17</w:t>
        </w:r>
      </w:hyperlink>
    </w:p>
    <w:p w:rsidR="00633F01" w:rsidRDefault="00633F01">
      <w:pPr>
        <w:pStyle w:val="15"/>
        <w:tabs>
          <w:tab w:val="right" w:leader="dot" w:pos="10196"/>
        </w:tabs>
        <w:rPr>
          <w:sz w:val="28"/>
          <w:szCs w:val="28"/>
        </w:rPr>
      </w:pPr>
      <w:hyperlink w:anchor="__RefHeading___Toc132195000" w:history="1">
        <w:r>
          <w:rPr>
            <w:rStyle w:val="a4"/>
          </w:rPr>
          <w:t>4. Контроль и оценка результатов освоения общеобразовательной дисциплины</w:t>
        </w:r>
        <w:r>
          <w:rPr>
            <w:rStyle w:val="a4"/>
          </w:rPr>
          <w:tab/>
          <w:t>18</w:t>
        </w:r>
      </w:hyperlink>
    </w:p>
    <w:p w:rsidR="00633F01" w:rsidRDefault="00633F01">
      <w:pPr>
        <w:ind w:firstLine="567"/>
        <w:rPr>
          <w:sz w:val="28"/>
          <w:szCs w:val="28"/>
        </w:rPr>
      </w:pPr>
    </w:p>
    <w:p w:rsidR="00633F01" w:rsidRDefault="00633F01">
      <w:pPr>
        <w:pStyle w:val="Default"/>
        <w:ind w:firstLine="709"/>
        <w:jc w:val="center"/>
        <w:rPr>
          <w:sz w:val="28"/>
          <w:szCs w:val="28"/>
        </w:rPr>
      </w:pPr>
    </w:p>
    <w:p w:rsidR="00633F01" w:rsidRDefault="00633F01">
      <w:pPr>
        <w:pStyle w:val="1"/>
        <w:pageBreakBefore/>
        <w:jc w:val="both"/>
      </w:pPr>
      <w:bookmarkStart w:id="3" w:name="bookmark1"/>
      <w:bookmarkStart w:id="4" w:name="bookmark3"/>
      <w:bookmarkStart w:id="5" w:name="bookmark2"/>
      <w:bookmarkStart w:id="6" w:name="__RefHeading___Toc132194984"/>
      <w:r>
        <w:rPr>
          <w:b/>
        </w:rPr>
        <w:lastRenderedPageBreak/>
        <w:t>Общая характеристика рабочей программы общеобразовательной дисциплины</w:t>
      </w:r>
      <w:bookmarkStart w:id="7" w:name="__RefHeading___Toc132194985"/>
      <w:bookmarkEnd w:id="6"/>
      <w:r w:rsidR="00666EFE">
        <w:rPr>
          <w:b/>
        </w:rPr>
        <w:t xml:space="preserve"> </w:t>
      </w:r>
      <w:r>
        <w:rPr>
          <w:b/>
        </w:rPr>
        <w:t>«Русский язык»</w:t>
      </w:r>
      <w:bookmarkEnd w:id="3"/>
      <w:bookmarkEnd w:id="4"/>
      <w:bookmarkEnd w:id="5"/>
      <w:bookmarkEnd w:id="7"/>
    </w:p>
    <w:p w:rsidR="00633F01" w:rsidRDefault="00633F01">
      <w:pPr>
        <w:jc w:val="both"/>
      </w:pPr>
    </w:p>
    <w:p w:rsidR="00633F01" w:rsidRDefault="00633F01">
      <w:pPr>
        <w:pStyle w:val="1"/>
        <w:ind w:firstLine="567"/>
      </w:pPr>
      <w:bookmarkStart w:id="8" w:name="__RefHeading___Toc132194986"/>
      <w:bookmarkEnd w:id="8"/>
      <w:r>
        <w:rPr>
          <w:b/>
        </w:rPr>
        <w:t>1.1 Место дисциплины в структуре основной профессиональной образовательной программы</w:t>
      </w:r>
    </w:p>
    <w:p w:rsidR="00666EFE" w:rsidRPr="00666EFE" w:rsidRDefault="00633F01" w:rsidP="00666EFE">
      <w:pPr>
        <w:jc w:val="both"/>
      </w:pPr>
      <w:r>
        <w:t xml:space="preserve">Общеобразовательная дисциплина </w:t>
      </w:r>
      <w:r>
        <w:rPr>
          <w:highlight w:val="white"/>
        </w:rPr>
        <w:t xml:space="preserve">«Русский язык» </w:t>
      </w:r>
      <w:r>
        <w:t xml:space="preserve">является обязательной частью общеобразовательного цикла образовательной программы СПО в соответствии с ФГОС по </w:t>
      </w:r>
      <w:r w:rsidR="00666EFE" w:rsidRPr="00666EFE">
        <w:t>11.02.16 Монтаж, техническое обслуживание и ремонт электронных приборов и устройств</w:t>
      </w:r>
    </w:p>
    <w:p w:rsidR="00633F01" w:rsidRDefault="00633F01">
      <w:pPr>
        <w:pStyle w:val="16"/>
        <w:shd w:val="clear" w:color="auto" w:fill="auto"/>
        <w:spacing w:after="0" w:line="240" w:lineRule="auto"/>
        <w:ind w:firstLine="740"/>
        <w:jc w:val="both"/>
      </w:pPr>
    </w:p>
    <w:p w:rsidR="00633F01" w:rsidRDefault="00666EFE">
      <w:pPr>
        <w:pStyle w:val="1"/>
        <w:ind w:firstLine="567"/>
      </w:pPr>
      <w:bookmarkStart w:id="9" w:name="__RefHeading___Toc132194987"/>
      <w:bookmarkEnd w:id="9"/>
      <w:r>
        <w:rPr>
          <w:b/>
        </w:rPr>
        <w:t>1.2</w:t>
      </w:r>
      <w:r w:rsidR="00633F01">
        <w:rPr>
          <w:b/>
        </w:rPr>
        <w:t xml:space="preserve"> Цели и планируемые результаты освоения дисциплины:</w:t>
      </w:r>
    </w:p>
    <w:p w:rsidR="00633F01" w:rsidRDefault="00633F01">
      <w:pPr>
        <w:pStyle w:val="16"/>
        <w:shd w:val="clear" w:color="auto" w:fill="auto"/>
        <w:tabs>
          <w:tab w:val="left" w:pos="1376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633F01" w:rsidRDefault="00633F01">
      <w:pPr>
        <w:pStyle w:val="16"/>
        <w:numPr>
          <w:ilvl w:val="2"/>
          <w:numId w:val="2"/>
        </w:numPr>
        <w:shd w:val="clear" w:color="auto" w:fill="auto"/>
        <w:tabs>
          <w:tab w:val="left" w:pos="877"/>
        </w:tabs>
        <w:spacing w:after="0" w:line="240" w:lineRule="auto"/>
        <w:ind w:left="709"/>
        <w:jc w:val="both"/>
      </w:pPr>
      <w:r>
        <w:rPr>
          <w:rFonts w:ascii="Times New Roman" w:hAnsi="Times New Roman" w:cs="Times New Roman"/>
          <w:b/>
          <w:bCs/>
        </w:rPr>
        <w:t>Цель общеобразовательной дисциплины</w:t>
      </w:r>
    </w:p>
    <w:p w:rsidR="00633F01" w:rsidRDefault="00633F01">
      <w:pPr>
        <w:pStyle w:val="16"/>
        <w:shd w:val="clear" w:color="auto" w:fill="auto"/>
        <w:spacing w:after="0" w:line="240" w:lineRule="auto"/>
        <w:ind w:firstLine="740"/>
        <w:jc w:val="both"/>
      </w:pPr>
      <w:r>
        <w:rPr>
          <w:rFonts w:ascii="Times New Roman" w:hAnsi="Times New Roman" w:cs="Times New Roman"/>
        </w:rPr>
        <w:t>Цель дисциплины</w:t>
      </w:r>
      <w:r>
        <w:rPr>
          <w:rFonts w:ascii="Times New Roman" w:hAnsi="Times New Roman" w:cs="Times New Roman"/>
          <w:highlight w:val="white"/>
        </w:rPr>
        <w:t xml:space="preserve"> «Русский язык»: </w:t>
      </w:r>
      <w:r>
        <w:rPr>
          <w:rFonts w:ascii="Times New Roman" w:hAnsi="Times New Roman" w:cs="Times New Roman"/>
        </w:rPr>
        <w:t>сформировать у обучающихся знания и умения в области языка, навыки их применения в практической профессиональной деятельности.</w:t>
      </w:r>
    </w:p>
    <w:p w:rsidR="00633F01" w:rsidRDefault="00633F01">
      <w:pPr>
        <w:pStyle w:val="16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</w:rPr>
      </w:pPr>
    </w:p>
    <w:p w:rsidR="00633F01" w:rsidRDefault="00633F01">
      <w:pPr>
        <w:pStyle w:val="16"/>
        <w:numPr>
          <w:ilvl w:val="2"/>
          <w:numId w:val="2"/>
        </w:numPr>
        <w:shd w:val="clear" w:color="auto" w:fill="auto"/>
        <w:tabs>
          <w:tab w:val="left" w:pos="877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</w:rPr>
        <w:t>Планируемые результаты освоения общеобразовательной дисциплины в соответствии с ФГОС СПО и на основе ФГОС СОО</w:t>
      </w:r>
    </w:p>
    <w:p w:rsidR="00633F01" w:rsidRDefault="00633F01">
      <w:pPr>
        <w:pStyle w:val="16"/>
        <w:shd w:val="clear" w:color="auto" w:fill="auto"/>
        <w:spacing w:after="0" w:line="240" w:lineRule="auto"/>
        <w:ind w:firstLine="740"/>
        <w:jc w:val="both"/>
      </w:pPr>
      <w:r>
        <w:rPr>
          <w:rFonts w:ascii="Times New Roman" w:hAnsi="Times New Roman" w:cs="Times New Roman"/>
          <w:highlight w:val="white"/>
        </w:rPr>
        <w:t xml:space="preserve">Особое значение дисциплина имеет при формировании и развитии ОК04, ОК05, ОК09  и  </w:t>
      </w:r>
      <w:r>
        <w:rPr>
          <w:rFonts w:ascii="Times New Roman" w:hAnsi="Times New Roman" w:cs="Times New Roman"/>
          <w:color w:val="000000"/>
          <w:sz w:val="22"/>
          <w:szCs w:val="22"/>
          <w:highlight w:val="white"/>
        </w:rPr>
        <w:t>ПК 3.5.</w:t>
      </w:r>
    </w:p>
    <w:p w:rsidR="00633F01" w:rsidRDefault="00633F01">
      <w:pPr>
        <w:pStyle w:val="Default"/>
        <w:spacing w:line="276" w:lineRule="auto"/>
        <w:ind w:firstLine="709"/>
        <w:jc w:val="both"/>
        <w:rPr>
          <w:b/>
          <w:bCs/>
        </w:rPr>
      </w:pPr>
    </w:p>
    <w:p w:rsidR="00633F01" w:rsidRDefault="00633F01">
      <w:pPr>
        <w:pStyle w:val="Default"/>
        <w:spacing w:line="276" w:lineRule="auto"/>
        <w:ind w:firstLine="709"/>
        <w:jc w:val="both"/>
        <w:rPr>
          <w:b/>
          <w:bCs/>
        </w:rPr>
      </w:pPr>
    </w:p>
    <w:p w:rsidR="00633F01" w:rsidRDefault="00633F01">
      <w:pPr>
        <w:pStyle w:val="Default"/>
        <w:spacing w:line="276" w:lineRule="auto"/>
        <w:ind w:firstLine="709"/>
        <w:jc w:val="both"/>
        <w:rPr>
          <w:b/>
          <w:bCs/>
        </w:rPr>
      </w:pPr>
    </w:p>
    <w:p w:rsidR="00633F01" w:rsidRDefault="00633F01">
      <w:pPr>
        <w:pStyle w:val="af2"/>
        <w:tabs>
          <w:tab w:val="left" w:pos="360"/>
        </w:tabs>
        <w:ind w:firstLine="709"/>
        <w:jc w:val="both"/>
        <w:rPr>
          <w:b/>
          <w:bCs/>
        </w:rPr>
      </w:pPr>
    </w:p>
    <w:p w:rsidR="00633F01" w:rsidRDefault="00633F01">
      <w:pPr>
        <w:sectPr w:rsidR="00633F01">
          <w:footerReference w:type="default" r:id="rId8"/>
          <w:footerReference w:type="first" r:id="rId9"/>
          <w:pgSz w:w="11906" w:h="16838"/>
          <w:pgMar w:top="1134" w:right="1256" w:bottom="1693" w:left="1095" w:header="720" w:footer="1134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281"/>
        <w:gridCol w:w="5672"/>
        <w:gridCol w:w="6809"/>
        <w:gridCol w:w="141"/>
        <w:gridCol w:w="143"/>
        <w:gridCol w:w="40"/>
        <w:gridCol w:w="30"/>
      </w:tblGrid>
      <w:tr w:rsidR="00633F01">
        <w:trPr>
          <w:gridAfter w:val="1"/>
          <w:wAfter w:w="30" w:type="dxa"/>
          <w:trHeight w:hRule="exact" w:val="299"/>
          <w:jc w:val="center"/>
        </w:trPr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3F01" w:rsidRDefault="00633F01">
            <w:pPr>
              <w:pStyle w:val="af9"/>
              <w:pageBreakBefore/>
              <w:shd w:val="clear" w:color="auto" w:fill="auto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7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3F01" w:rsidRDefault="00633F01">
            <w:pPr>
              <w:pStyle w:val="af9"/>
              <w:shd w:val="clear" w:color="auto" w:fill="auto"/>
              <w:spacing w:line="240" w:lineRule="auto"/>
            </w:pPr>
            <w:bookmarkStart w:id="10" w:name="bookmark4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Планируемые результаты освоения дисциплины</w:t>
            </w:r>
            <w:bookmarkEnd w:id="10"/>
          </w:p>
        </w:tc>
        <w:tc>
          <w:tcPr>
            <w:tcW w:w="2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33F01" w:rsidRDefault="00633F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:rsidR="00633F01" w:rsidRDefault="00633F01">
            <w:pPr>
              <w:snapToGrid w:val="0"/>
              <w:rPr>
                <w:sz w:val="22"/>
                <w:szCs w:val="22"/>
              </w:rPr>
            </w:pPr>
          </w:p>
        </w:tc>
      </w:tr>
      <w:tr w:rsidR="00633F01">
        <w:trPr>
          <w:gridAfter w:val="1"/>
          <w:wAfter w:w="30" w:type="dxa"/>
          <w:trHeight w:hRule="exact" w:val="290"/>
          <w:jc w:val="center"/>
        </w:trPr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3F01" w:rsidRDefault="00633F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3F01" w:rsidRDefault="00633F01">
            <w:pPr>
              <w:pStyle w:val="af9"/>
              <w:shd w:val="clear" w:color="auto" w:fill="auto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Общие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Дисциплинарные (предметные)</w:t>
            </w:r>
            <w:hyperlink r:id="rId10" w:anchor="_blank" w:history="1">
              <w:r>
                <w:rPr>
                  <w:rStyle w:val="a4"/>
                  <w:rFonts w:ascii="Times New Roman" w:eastAsia="Arial" w:hAnsi="Times New Roman" w:cs="Times New Roman"/>
                  <w:b/>
                  <w:bCs/>
                  <w:sz w:val="22"/>
                  <w:szCs w:val="22"/>
                  <w:vertAlign w:val="superscript"/>
                </w:rPr>
                <w:footnoteReference w:id="1"/>
              </w:r>
            </w:hyperlink>
          </w:p>
        </w:tc>
        <w:tc>
          <w:tcPr>
            <w:tcW w:w="2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33F01" w:rsidRDefault="00633F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:rsidR="00633F01" w:rsidRDefault="00633F01">
            <w:pPr>
              <w:snapToGrid w:val="0"/>
              <w:rPr>
                <w:sz w:val="22"/>
                <w:szCs w:val="22"/>
              </w:rPr>
            </w:pPr>
          </w:p>
        </w:tc>
      </w:tr>
      <w:tr w:rsidR="00633F01">
        <w:trPr>
          <w:gridAfter w:val="1"/>
          <w:wAfter w:w="30" w:type="dxa"/>
          <w:trHeight w:hRule="exact" w:val="7509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F01" w:rsidRDefault="00633F01" w:rsidP="00666EFE">
            <w:pPr>
              <w:pStyle w:val="af9"/>
              <w:shd w:val="clear" w:color="auto" w:fill="auto"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 04</w:t>
            </w:r>
            <w:r w:rsidR="00666EFE">
              <w:rPr>
                <w:rFonts w:ascii="Times New Roman" w:hAnsi="Times New Roman"/>
                <w:sz w:val="22"/>
                <w:szCs w:val="22"/>
              </w:rPr>
              <w:t xml:space="preserve"> Р</w:t>
            </w:r>
            <w:r w:rsidR="00666EFE" w:rsidRPr="0045027E">
              <w:rPr>
                <w:rFonts w:ascii="Times New Roman" w:hAnsi="Times New Roman"/>
                <w:sz w:val="22"/>
                <w:szCs w:val="22"/>
              </w:rPr>
              <w:t>аботать в коллективе и команде</w:t>
            </w:r>
            <w:r w:rsidR="00666EFE">
              <w:rPr>
                <w:rFonts w:ascii="Times New Roman" w:hAnsi="Times New Roman"/>
                <w:sz w:val="22"/>
                <w:szCs w:val="22"/>
              </w:rPr>
              <w:t>, эффективно взаимодействовать с коллегами, руководством, клиентами</w:t>
            </w:r>
          </w:p>
        </w:tc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numPr>
                <w:ilvl w:val="0"/>
                <w:numId w:val="3"/>
              </w:numPr>
              <w:shd w:val="clear" w:color="auto" w:fill="auto"/>
              <w:tabs>
                <w:tab w:val="left" w:pos="288"/>
              </w:tabs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готовность к саморазвитию, самостоятельности и самоопределению;</w:t>
            </w:r>
          </w:p>
          <w:p w:rsidR="00633F01" w:rsidRDefault="00633F01">
            <w:pPr>
              <w:pStyle w:val="af9"/>
              <w:shd w:val="clear" w:color="auto" w:fill="auto"/>
              <w:tabs>
                <w:tab w:val="left" w:pos="1498"/>
                <w:tab w:val="left" w:pos="2986"/>
              </w:tabs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-овладение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навыками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учебно-исследовательской,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проектной и социальной деятельности;</w:t>
            </w:r>
          </w:p>
          <w:p w:rsidR="00633F01" w:rsidRDefault="00633F01">
            <w:pPr>
              <w:pStyle w:val="af9"/>
              <w:shd w:val="clear" w:color="auto" w:fill="auto"/>
              <w:tabs>
                <w:tab w:val="left" w:pos="1498"/>
                <w:tab w:val="left" w:pos="3792"/>
              </w:tabs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Овладение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  <w:t>универсальными коммуникативными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действиями: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color w:val="808080"/>
                <w:sz w:val="22"/>
                <w:szCs w:val="22"/>
              </w:rPr>
              <w:t xml:space="preserve">б)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совместная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633F01" w:rsidRDefault="00633F01">
            <w:pPr>
              <w:pStyle w:val="af9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понимать и использовать преимущества командной и индивидуальной работы;</w:t>
            </w:r>
          </w:p>
          <w:p w:rsidR="00633F01" w:rsidRDefault="00633F01">
            <w:pPr>
              <w:pStyle w:val="af9"/>
              <w:numPr>
                <w:ilvl w:val="0"/>
                <w:numId w:val="3"/>
              </w:numPr>
              <w:shd w:val="clear" w:color="auto" w:fill="auto"/>
              <w:tabs>
                <w:tab w:val="left" w:pos="485"/>
                <w:tab w:val="left" w:pos="2808"/>
              </w:tabs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принимать 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совместной деятельности,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633F01" w:rsidRDefault="00633F01">
            <w:pPr>
              <w:pStyle w:val="af9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координировать и выполнять работу в условиях</w:t>
            </w:r>
          </w:p>
          <w:p w:rsidR="00633F01" w:rsidRDefault="00633F01">
            <w:pPr>
              <w:pStyle w:val="af9"/>
              <w:shd w:val="clear" w:color="auto" w:fill="auto"/>
              <w:tabs>
                <w:tab w:val="left" w:pos="1502"/>
                <w:tab w:val="left" w:pos="3278"/>
                <w:tab w:val="right" w:pos="5707"/>
              </w:tabs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реального,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виртуального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комбинированного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взаимодействия;</w:t>
            </w:r>
          </w:p>
          <w:p w:rsidR="00633F01" w:rsidRDefault="00633F01">
            <w:pPr>
              <w:pStyle w:val="af9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Овладение универсальными регулятивными действиями: </w:t>
            </w:r>
            <w:r>
              <w:rPr>
                <w:rFonts w:ascii="Times New Roman" w:hAnsi="Times New Roman" w:cs="Times New Roman"/>
                <w:color w:val="808080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808080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принятие себя и других людей:</w:t>
            </w:r>
          </w:p>
          <w:p w:rsidR="00633F01" w:rsidRDefault="00633F01">
            <w:pPr>
              <w:pStyle w:val="af9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принимать мотивы и аргументы других людей при анализе результатов деятельности;</w:t>
            </w:r>
          </w:p>
          <w:p w:rsidR="00633F01" w:rsidRDefault="00633F01">
            <w:pPr>
              <w:pStyle w:val="af9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признавать свое право и право других людей на ошибки;</w:t>
            </w:r>
          </w:p>
          <w:p w:rsidR="00633F01" w:rsidRDefault="00633F01">
            <w:pPr>
              <w:pStyle w:val="af9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развивать способность понимать мир с позиции другого человека;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line="240" w:lineRule="auto"/>
              <w:ind w:left="127" w:right="145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уметь создавать устные монологические и диалогические</w:t>
            </w:r>
          </w:p>
          <w:p w:rsidR="00633F01" w:rsidRDefault="00633F01">
            <w:pPr>
              <w:pStyle w:val="af9"/>
              <w:shd w:val="clear" w:color="auto" w:fill="auto"/>
              <w:tabs>
                <w:tab w:val="left" w:pos="2198"/>
                <w:tab w:val="left" w:pos="4301"/>
              </w:tabs>
              <w:spacing w:line="240" w:lineRule="auto"/>
              <w:ind w:left="127" w:right="145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высказывания различных типов и жанров; употреблять языковые средства в соответствии с речевой ситуацией (объем устных монологических высказываний - не менее 100 слов, объем диалогического высказывания - не менее 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8 реплик); уметь выступать публично, представлять результаты учебно-исследовательской и проектной деятельности;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использовать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образовательные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127" w:right="145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информационно-коммуникационные инструменты и ресурсы для решения учебных задач;</w:t>
            </w:r>
          </w:p>
          <w:p w:rsidR="00633F01" w:rsidRDefault="00633F01">
            <w:pPr>
              <w:pStyle w:val="af9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line="240" w:lineRule="auto"/>
              <w:ind w:left="127" w:right="145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сформировать представления об аспектах культуры речи: нормативном, коммуникативном и этическом; сформировать системы знаний о номах современного русского литературного языка и их основных видах (орфоэпические, лексические, грамматические, стилистические; уметь применять знание норм современного русского литературного языка в речевой практике, корректировать устные и письменные высказывания; обобщать знания об основных правилах орфографии и пунктуации, уметь применять правила орфографии и пунктуации в практике письма; уметь работать со словарями и справочниками, в том числе академическими словарями и справочниками в электронном формате;</w:t>
            </w:r>
          </w:p>
          <w:p w:rsidR="00633F01" w:rsidRDefault="00633F01">
            <w:pPr>
              <w:pStyle w:val="af9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line="240" w:lineRule="auto"/>
              <w:ind w:left="127" w:right="145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уметь использовать правила русского речевого этикета в социально-культурной, учебно-научной, официально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деловой сферах общения, в повседневном общении, интернет-коммуникации.</w:t>
            </w:r>
          </w:p>
        </w:tc>
        <w:tc>
          <w:tcPr>
            <w:tcW w:w="2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33F01" w:rsidRDefault="00633F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:rsidR="00633F01" w:rsidRDefault="00633F01">
            <w:pPr>
              <w:snapToGrid w:val="0"/>
              <w:rPr>
                <w:sz w:val="22"/>
                <w:szCs w:val="22"/>
              </w:rPr>
            </w:pPr>
          </w:p>
        </w:tc>
      </w:tr>
      <w:tr w:rsidR="00633F01">
        <w:tblPrEx>
          <w:tblCellMar>
            <w:left w:w="10" w:type="dxa"/>
            <w:right w:w="10" w:type="dxa"/>
          </w:tblCellMar>
        </w:tblPrEx>
        <w:trPr>
          <w:trHeight w:hRule="exact" w:val="5938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3F01" w:rsidRDefault="00633F01" w:rsidP="00666EFE">
            <w:pPr>
              <w:pStyle w:val="af9"/>
              <w:shd w:val="clear" w:color="auto" w:fill="auto"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 05</w:t>
            </w:r>
            <w:r w:rsidR="00666EFE" w:rsidRPr="0045027E">
              <w:rPr>
                <w:rFonts w:ascii="Times New Roman" w:hAnsi="Times New Roman"/>
                <w:sz w:val="22"/>
                <w:szCs w:val="22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 w:rsidR="00666E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ind w:left="130" w:right="141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области эстетического воспитания:</w:t>
            </w:r>
          </w:p>
          <w:p w:rsidR="00633F01" w:rsidRDefault="00633F01">
            <w:pPr>
              <w:pStyle w:val="af9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633F01" w:rsidRDefault="00633F01">
            <w:pPr>
              <w:pStyle w:val="af9"/>
              <w:numPr>
                <w:ilvl w:val="0"/>
                <w:numId w:val="5"/>
              </w:numPr>
              <w:shd w:val="clear" w:color="auto" w:fill="auto"/>
              <w:tabs>
                <w:tab w:val="left" w:pos="182"/>
              </w:tabs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633F01" w:rsidRDefault="00633F01">
            <w:pPr>
              <w:pStyle w:val="af9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633F01" w:rsidRDefault="00633F01">
            <w:pPr>
              <w:pStyle w:val="af9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:rsidR="00633F01" w:rsidRDefault="00633F01">
            <w:pPr>
              <w:pStyle w:val="af9"/>
              <w:shd w:val="clear" w:color="auto" w:fill="auto"/>
              <w:tabs>
                <w:tab w:val="left" w:pos="1574"/>
                <w:tab w:val="left" w:pos="3792"/>
              </w:tabs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Овладение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  <w:t>универсальными коммуникативными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действиями: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808080"/>
                <w:sz w:val="22"/>
                <w:szCs w:val="22"/>
              </w:rPr>
              <w:t xml:space="preserve">а)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общение:</w:t>
            </w:r>
          </w:p>
          <w:p w:rsidR="00633F01" w:rsidRDefault="00633F01">
            <w:pPr>
              <w:pStyle w:val="af9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line="240" w:lineRule="auto"/>
              <w:ind w:left="130" w:right="14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осуществлять коммуникации во всех сферах жизни;</w:t>
            </w:r>
          </w:p>
          <w:p w:rsidR="00633F01" w:rsidRDefault="00633F01">
            <w:pPr>
              <w:pStyle w:val="af9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633F01" w:rsidRDefault="00633F01">
            <w:pPr>
              <w:pStyle w:val="af9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71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numPr>
                <w:ilvl w:val="0"/>
                <w:numId w:val="6"/>
              </w:numPr>
              <w:shd w:val="clear" w:color="auto" w:fill="auto"/>
              <w:tabs>
                <w:tab w:val="left" w:pos="127"/>
              </w:tabs>
              <w:spacing w:line="240" w:lineRule="auto"/>
              <w:ind w:left="127" w:right="145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сформировать представления о функциях русского языка в</w:t>
            </w:r>
          </w:p>
          <w:p w:rsidR="00633F01" w:rsidRDefault="00633F01">
            <w:pPr>
              <w:pStyle w:val="af9"/>
              <w:shd w:val="clear" w:color="auto" w:fill="auto"/>
              <w:tabs>
                <w:tab w:val="left" w:pos="127"/>
                <w:tab w:val="left" w:pos="2016"/>
                <w:tab w:val="left" w:pos="3682"/>
              </w:tabs>
              <w:spacing w:line="240" w:lineRule="auto"/>
              <w:ind w:left="127" w:right="145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современном мире (государственный язык Российской Федерации, язык межнационального общения, один из мировых языков); о русском языке как духовно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российских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духовно-нравственных</w:t>
            </w:r>
          </w:p>
          <w:p w:rsidR="00633F01" w:rsidRDefault="00633F01">
            <w:pPr>
              <w:pStyle w:val="af9"/>
              <w:shd w:val="clear" w:color="auto" w:fill="auto"/>
              <w:tabs>
                <w:tab w:val="left" w:pos="127"/>
              </w:tabs>
              <w:spacing w:line="240" w:lineRule="auto"/>
              <w:ind w:left="127" w:right="145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ценностей; сформировать ценностное отношение к русскому языку;</w:t>
            </w:r>
          </w:p>
          <w:p w:rsidR="00633F01" w:rsidRDefault="00633F01">
            <w:pPr>
              <w:pStyle w:val="af9"/>
              <w:numPr>
                <w:ilvl w:val="0"/>
                <w:numId w:val="6"/>
              </w:numPr>
              <w:shd w:val="clear" w:color="auto" w:fill="auto"/>
              <w:tabs>
                <w:tab w:val="left" w:pos="127"/>
                <w:tab w:val="left" w:pos="173"/>
              </w:tabs>
              <w:spacing w:line="240" w:lineRule="auto"/>
              <w:ind w:left="127" w:right="145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сформировать знаний о признаках текста, его структуре,</w:t>
            </w:r>
          </w:p>
          <w:p w:rsidR="00633F01" w:rsidRDefault="00633F01">
            <w:pPr>
              <w:pStyle w:val="af9"/>
              <w:shd w:val="clear" w:color="auto" w:fill="auto"/>
              <w:tabs>
                <w:tab w:val="left" w:pos="127"/>
                <w:tab w:val="left" w:pos="1339"/>
                <w:tab w:val="left" w:pos="3413"/>
                <w:tab w:val="left" w:pos="5213"/>
              </w:tabs>
              <w:spacing w:line="240" w:lineRule="auto"/>
              <w:ind w:left="127" w:right="145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видах информации в тексте; уметь понимать, анализировать и комментировать основную и дополнительную, явную и скрытую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(подтекстовую)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информацию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текстов,</w:t>
            </w:r>
          </w:p>
          <w:p w:rsidR="00633F01" w:rsidRDefault="00633F01">
            <w:pPr>
              <w:pStyle w:val="af9"/>
              <w:shd w:val="clear" w:color="auto" w:fill="auto"/>
              <w:tabs>
                <w:tab w:val="left" w:pos="127"/>
              </w:tabs>
              <w:spacing w:line="240" w:lineRule="auto"/>
              <w:ind w:left="127" w:right="145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делового стилей разных жанров (объем сочинения не менее 150 слов);</w:t>
            </w:r>
          </w:p>
        </w:tc>
      </w:tr>
      <w:tr w:rsidR="00633F01">
        <w:tblPrEx>
          <w:tblCellMar>
            <w:left w:w="10" w:type="dxa"/>
            <w:right w:w="10" w:type="dxa"/>
          </w:tblCellMar>
        </w:tblPrEx>
        <w:trPr>
          <w:trHeight w:hRule="exact" w:val="3552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F01" w:rsidRDefault="00633F01" w:rsidP="00666EFE">
            <w:pPr>
              <w:pStyle w:val="af9"/>
              <w:shd w:val="clear" w:color="auto" w:fill="auto"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 09. </w:t>
            </w:r>
            <w:r w:rsidR="00666EFE" w:rsidRPr="0045027E">
              <w:rPr>
                <w:rFonts w:ascii="Times New Roman" w:hAnsi="Times New Roman"/>
                <w:sz w:val="22"/>
                <w:szCs w:val="22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numPr>
                <w:ilvl w:val="0"/>
                <w:numId w:val="7"/>
              </w:numPr>
              <w:shd w:val="clear" w:color="auto" w:fill="auto"/>
              <w:tabs>
                <w:tab w:val="left" w:pos="302"/>
              </w:tabs>
              <w:spacing w:line="240" w:lineRule="auto"/>
              <w:ind w:left="13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мотивации к обучению и личностному развитию;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130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области ценности научного познания:</w:t>
            </w:r>
          </w:p>
          <w:p w:rsidR="00633F01" w:rsidRDefault="00633F01">
            <w:pPr>
              <w:pStyle w:val="af9"/>
              <w:numPr>
                <w:ilvl w:val="0"/>
                <w:numId w:val="7"/>
              </w:numPr>
              <w:shd w:val="clear" w:color="auto" w:fill="auto"/>
              <w:tabs>
                <w:tab w:val="left" w:pos="206"/>
              </w:tabs>
              <w:spacing w:line="240" w:lineRule="auto"/>
              <w:ind w:left="13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сформированность мировоззрения, соответствующего</w:t>
            </w:r>
          </w:p>
          <w:p w:rsidR="00633F01" w:rsidRDefault="00633F01">
            <w:pPr>
              <w:pStyle w:val="af9"/>
              <w:shd w:val="clear" w:color="auto" w:fill="auto"/>
              <w:tabs>
                <w:tab w:val="left" w:pos="1378"/>
                <w:tab w:val="left" w:pos="3072"/>
                <w:tab w:val="left" w:pos="3710"/>
                <w:tab w:val="left" w:pos="4939"/>
              </w:tabs>
              <w:spacing w:line="240" w:lineRule="auto"/>
              <w:ind w:left="13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современному уровню развития науки и общественной практики,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основанного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диалоге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культур,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13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способствующего осознанию своего места в поликультурном мире;</w:t>
            </w:r>
          </w:p>
          <w:p w:rsidR="00633F01" w:rsidRDefault="00633F01">
            <w:pPr>
              <w:pStyle w:val="af9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line="240" w:lineRule="auto"/>
              <w:ind w:left="13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</w:tc>
        <w:tc>
          <w:tcPr>
            <w:tcW w:w="7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numPr>
                <w:ilvl w:val="0"/>
                <w:numId w:val="8"/>
              </w:numPr>
              <w:shd w:val="clear" w:color="auto" w:fill="auto"/>
              <w:tabs>
                <w:tab w:val="left" w:pos="411"/>
              </w:tabs>
              <w:spacing w:line="240" w:lineRule="auto"/>
              <w:ind w:left="127" w:right="145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уметь использовать разные виды чтения и аудирования,</w:t>
            </w:r>
          </w:p>
          <w:p w:rsidR="00633F01" w:rsidRDefault="00633F01">
            <w:pPr>
              <w:pStyle w:val="af9"/>
              <w:shd w:val="clear" w:color="auto" w:fill="auto"/>
              <w:tabs>
                <w:tab w:val="left" w:pos="411"/>
                <w:tab w:val="left" w:pos="1349"/>
                <w:tab w:val="left" w:pos="4747"/>
              </w:tabs>
              <w:spacing w:line="240" w:lineRule="auto"/>
              <w:ind w:left="127" w:right="145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информационно-смысловой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переработки</w:t>
            </w:r>
          </w:p>
          <w:p w:rsidR="00633F01" w:rsidRDefault="00633F01">
            <w:pPr>
              <w:pStyle w:val="af9"/>
              <w:shd w:val="clear" w:color="auto" w:fill="auto"/>
              <w:tabs>
                <w:tab w:val="left" w:pos="411"/>
              </w:tabs>
              <w:spacing w:line="240" w:lineRule="auto"/>
              <w:ind w:left="127" w:right="145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прочитанных и прослушанных текстов, включая гипертекст, графику, инфографику и другое (объем текста для чтения - 450-500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</w:t>
            </w:r>
          </w:p>
          <w:p w:rsidR="00633F01" w:rsidRDefault="00633F01">
            <w:pPr>
              <w:pStyle w:val="af9"/>
              <w:numPr>
                <w:ilvl w:val="0"/>
                <w:numId w:val="8"/>
              </w:numPr>
              <w:shd w:val="clear" w:color="auto" w:fill="auto"/>
              <w:tabs>
                <w:tab w:val="left" w:pos="240"/>
                <w:tab w:val="left" w:pos="411"/>
              </w:tabs>
              <w:spacing w:line="240" w:lineRule="auto"/>
              <w:ind w:left="127" w:right="145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обобщить знания о языке как системе, его основных единицах и уровнях: обогащение словарного запаса, расширение объема используемых в речи грамматических языковых средств; уметь анализировать единицы разных уровней, тексты разных функционально-смысловых типов,</w:t>
            </w:r>
          </w:p>
        </w:tc>
      </w:tr>
      <w:tr w:rsidR="00633F01">
        <w:trPr>
          <w:gridAfter w:val="1"/>
          <w:wAfter w:w="30" w:type="dxa"/>
          <w:trHeight w:hRule="exact" w:val="6060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3F01" w:rsidRDefault="00633F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осознание ценности научной деятельности, готовность</w:t>
            </w:r>
          </w:p>
          <w:p w:rsidR="00633F01" w:rsidRDefault="00633F01">
            <w:pPr>
              <w:pStyle w:val="af9"/>
              <w:shd w:val="clear" w:color="auto" w:fill="auto"/>
              <w:tabs>
                <w:tab w:val="left" w:pos="1771"/>
                <w:tab w:val="left" w:pos="3264"/>
                <w:tab w:val="left" w:pos="3811"/>
              </w:tabs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проектную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исследовательскую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130" w:right="14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индивидуально и в группе;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Овладение универсальными учебными познавательными действиями: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808080"/>
                <w:sz w:val="22"/>
                <w:szCs w:val="22"/>
              </w:rPr>
              <w:t xml:space="preserve">б)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базовые исследовательские действия:</w:t>
            </w:r>
          </w:p>
          <w:p w:rsidR="00633F01" w:rsidRDefault="00633F01">
            <w:pPr>
              <w:pStyle w:val="af9"/>
              <w:numPr>
                <w:ilvl w:val="0"/>
                <w:numId w:val="9"/>
              </w:numPr>
              <w:shd w:val="clear" w:color="auto" w:fill="auto"/>
              <w:tabs>
                <w:tab w:val="left" w:pos="365"/>
              </w:tabs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633F01" w:rsidRDefault="00633F01">
            <w:pPr>
              <w:pStyle w:val="af9"/>
              <w:numPr>
                <w:ilvl w:val="0"/>
                <w:numId w:val="9"/>
              </w:numPr>
              <w:shd w:val="clear" w:color="auto" w:fill="auto"/>
              <w:tabs>
                <w:tab w:val="left" w:pos="187"/>
              </w:tabs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633F01" w:rsidRDefault="00633F01">
            <w:pPr>
              <w:pStyle w:val="af9"/>
              <w:numPr>
                <w:ilvl w:val="0"/>
                <w:numId w:val="9"/>
              </w:numPr>
              <w:shd w:val="clear" w:color="auto" w:fill="auto"/>
              <w:tabs>
                <w:tab w:val="left" w:pos="178"/>
              </w:tabs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633F01" w:rsidRDefault="00633F01">
            <w:pPr>
              <w:pStyle w:val="af9"/>
              <w:numPr>
                <w:ilvl w:val="0"/>
                <w:numId w:val="9"/>
              </w:numPr>
              <w:shd w:val="clear" w:color="auto" w:fill="auto"/>
              <w:tabs>
                <w:tab w:val="left" w:pos="245"/>
              </w:tabs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130" w:right="14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ind w:left="127" w:right="145"/>
              <w:jc w:val="both"/>
            </w:pPr>
            <w:bookmarkStart w:id="11" w:name="bookmark51"/>
            <w:r>
              <w:rPr>
                <w:rFonts w:ascii="Times New Roman" w:hAnsi="Times New Roman" w:cs="Times New Roman"/>
                <w:sz w:val="22"/>
                <w:szCs w:val="22"/>
              </w:rPr>
              <w:t>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роли в обществе;</w:t>
            </w:r>
            <w:bookmarkEnd w:id="11"/>
          </w:p>
          <w:p w:rsidR="00633F01" w:rsidRDefault="00633F01">
            <w:pPr>
              <w:pStyle w:val="af9"/>
              <w:numPr>
                <w:ilvl w:val="0"/>
                <w:numId w:val="10"/>
              </w:numPr>
              <w:shd w:val="clear" w:color="auto" w:fill="auto"/>
              <w:tabs>
                <w:tab w:val="left" w:pos="250"/>
              </w:tabs>
              <w:spacing w:line="240" w:lineRule="auto"/>
              <w:ind w:left="127" w:right="145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обобщить знания о функциональных разновидностях</w:t>
            </w:r>
          </w:p>
          <w:p w:rsidR="00633F01" w:rsidRDefault="00633F01">
            <w:pPr>
              <w:pStyle w:val="af9"/>
              <w:shd w:val="clear" w:color="auto" w:fill="auto"/>
              <w:tabs>
                <w:tab w:val="left" w:pos="2525"/>
                <w:tab w:val="left" w:pos="5429"/>
              </w:tabs>
              <w:spacing w:line="240" w:lineRule="auto"/>
              <w:ind w:left="127" w:right="145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языка: разговорной речи, функциональных стилях (научный, публицистический,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официально-деловой),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языке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127" w:right="145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  <w:p w:rsidR="00633F01" w:rsidRDefault="00633F01">
            <w:pPr>
              <w:pStyle w:val="af9"/>
              <w:numPr>
                <w:ilvl w:val="0"/>
                <w:numId w:val="10"/>
              </w:numPr>
              <w:shd w:val="clear" w:color="auto" w:fill="auto"/>
              <w:tabs>
                <w:tab w:val="left" w:pos="293"/>
              </w:tabs>
              <w:spacing w:line="240" w:lineRule="auto"/>
              <w:ind w:left="127" w:right="145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633F01" w:rsidRDefault="00633F01">
            <w:pPr>
              <w:snapToGrid w:val="0"/>
              <w:rPr>
                <w:rFonts w:eastAsia="Tahoma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40" w:type="dxa"/>
            <w:shd w:val="clear" w:color="auto" w:fill="auto"/>
          </w:tcPr>
          <w:p w:rsidR="00633F01" w:rsidRDefault="00633F01">
            <w:pPr>
              <w:snapToGrid w:val="0"/>
              <w:rPr>
                <w:rFonts w:eastAsia="Tahoma"/>
                <w:color w:val="000000"/>
                <w:sz w:val="22"/>
                <w:szCs w:val="22"/>
                <w:highlight w:val="white"/>
              </w:rPr>
            </w:pPr>
          </w:p>
        </w:tc>
      </w:tr>
      <w:tr w:rsidR="00633F01">
        <w:trPr>
          <w:gridAfter w:val="1"/>
          <w:wAfter w:w="30" w:type="dxa"/>
          <w:trHeight w:hRule="exact" w:val="3120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F01" w:rsidRDefault="00666EFE">
            <w:pPr>
              <w:pStyle w:val="af9"/>
              <w:shd w:val="clear" w:color="auto" w:fill="auto"/>
              <w:spacing w:line="240" w:lineRule="auto"/>
            </w:pPr>
            <w:r>
              <w:rPr>
                <w:rFonts w:ascii="Times New Roman" w:hAnsi="Times New Roman"/>
                <w:sz w:val="22"/>
                <w:szCs w:val="22"/>
              </w:rPr>
              <w:t>ПК 3.2</w:t>
            </w:r>
            <w:r w:rsidRPr="0045027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Разрабатывать проектно-конструкторскую документацию печатных узлов электронных приборов и устройств в соответствии с регламентом и правилами эксплуатации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2"/>
              <w:tabs>
                <w:tab w:val="left" w:pos="360"/>
              </w:tabs>
              <w:jc w:val="both"/>
            </w:pPr>
            <w:r>
              <w:rPr>
                <w:color w:val="000000"/>
                <w:szCs w:val="10"/>
              </w:rPr>
              <w:t>- владеть навыками анализа текста с учетом их стилистической и жанрово-родовой специфики;</w:t>
            </w:r>
          </w:p>
          <w:p w:rsidR="00633F01" w:rsidRDefault="00633F01">
            <w:pPr>
              <w:pStyle w:val="af2"/>
              <w:tabs>
                <w:tab w:val="left" w:pos="360"/>
              </w:tabs>
              <w:jc w:val="both"/>
            </w:pPr>
            <w:r>
              <w:rPr>
                <w:color w:val="000000"/>
                <w:szCs w:val="10"/>
              </w:rPr>
              <w:t>- 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деятельностью.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план-график профилактических работ сетевой инфрастуктуры с учетом речевых норм,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анализировать техническую документацию и  обеспечивать антивирусную защиту,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проектную документацию, способы резервного копирования данных, принципы работы хранилищ данных.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основные понятия информационных систем, жизненный цикл, проблемы обеспечения технологической безопасности информационных систем.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jc w:val="both"/>
            </w:pP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633F01" w:rsidRDefault="00633F01">
            <w:pPr>
              <w:snapToGrid w:val="0"/>
              <w:rPr>
                <w:rFonts w:eastAsia="Tahoma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40" w:type="dxa"/>
            <w:shd w:val="clear" w:color="auto" w:fill="auto"/>
          </w:tcPr>
          <w:p w:rsidR="00633F01" w:rsidRDefault="00633F01">
            <w:pPr>
              <w:snapToGrid w:val="0"/>
              <w:rPr>
                <w:rFonts w:eastAsia="Tahoma"/>
                <w:color w:val="000000"/>
                <w:sz w:val="22"/>
                <w:szCs w:val="22"/>
                <w:highlight w:val="white"/>
              </w:rPr>
            </w:pPr>
          </w:p>
        </w:tc>
      </w:tr>
    </w:tbl>
    <w:p w:rsidR="00633F01" w:rsidRDefault="00633F01">
      <w:pPr>
        <w:sectPr w:rsidR="00633F01">
          <w:footerReference w:type="even" r:id="rId11"/>
          <w:footerReference w:type="default" r:id="rId12"/>
          <w:footerReference w:type="first" r:id="rId13"/>
          <w:pgSz w:w="16838" w:h="11906" w:orient="landscape"/>
          <w:pgMar w:top="851" w:right="1134" w:bottom="993" w:left="1134" w:header="720" w:footer="720" w:gutter="0"/>
          <w:cols w:space="720"/>
          <w:docGrid w:linePitch="360"/>
        </w:sectPr>
      </w:pPr>
    </w:p>
    <w:p w:rsidR="00633F01" w:rsidRDefault="00633F01">
      <w:pPr>
        <w:pStyle w:val="1"/>
        <w:pageBreakBefore/>
        <w:ind w:firstLine="567"/>
      </w:pPr>
      <w:bookmarkStart w:id="12" w:name="__RefHeading___Toc132194988"/>
      <w:bookmarkStart w:id="13" w:name="bookmark7"/>
      <w:bookmarkStart w:id="14" w:name="bookmark6"/>
      <w:bookmarkEnd w:id="12"/>
      <w:r>
        <w:rPr>
          <w:b/>
        </w:rPr>
        <w:lastRenderedPageBreak/>
        <w:t>1.3 Структура и содержание общеобразовательной дисциплины</w:t>
      </w:r>
      <w:bookmarkEnd w:id="13"/>
      <w:bookmarkEnd w:id="14"/>
    </w:p>
    <w:p w:rsidR="00633F01" w:rsidRDefault="00633F01">
      <w:pPr>
        <w:pStyle w:val="1"/>
        <w:ind w:firstLine="567"/>
      </w:pPr>
      <w:bookmarkStart w:id="15" w:name="__RefHeading___Toc132194989"/>
      <w:bookmarkStart w:id="16" w:name="bookmark8"/>
      <w:bookmarkEnd w:id="15"/>
      <w:r>
        <w:rPr>
          <w:b/>
        </w:rPr>
        <w:t>Объем дисциплины и виды учебной работы</w:t>
      </w:r>
      <w:bookmarkEnd w:id="16"/>
    </w:p>
    <w:p w:rsidR="00633F01" w:rsidRDefault="00633F01">
      <w:pPr>
        <w:pStyle w:val="16"/>
        <w:shd w:val="clear" w:color="auto" w:fill="auto"/>
        <w:tabs>
          <w:tab w:val="left" w:pos="656"/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6"/>
        <w:gridCol w:w="1497"/>
      </w:tblGrid>
      <w:tr w:rsidR="00633F01">
        <w:trPr>
          <w:trHeight w:hRule="exact" w:val="499"/>
          <w:jc w:val="center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2"/>
                <w:szCs w:val="22"/>
              </w:rPr>
              <w:t>Объем в часах</w:t>
            </w:r>
          </w:p>
        </w:tc>
      </w:tr>
      <w:tr w:rsidR="00633F01">
        <w:trPr>
          <w:trHeight w:hRule="exact" w:val="347"/>
          <w:jc w:val="center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ind w:firstLine="140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Объем образовательной программы дисциплины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84</w:t>
            </w:r>
          </w:p>
        </w:tc>
      </w:tr>
      <w:tr w:rsidR="00633F01">
        <w:trPr>
          <w:trHeight w:hRule="exact" w:val="294"/>
          <w:jc w:val="center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ind w:firstLine="140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т.ч.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3F01" w:rsidRDefault="00633F01">
            <w:pPr>
              <w:snapToGrid w:val="0"/>
              <w:rPr>
                <w:sz w:val="22"/>
                <w:szCs w:val="22"/>
              </w:rPr>
            </w:pPr>
          </w:p>
        </w:tc>
      </w:tr>
      <w:tr w:rsidR="00633F01">
        <w:trPr>
          <w:trHeight w:hRule="exact" w:val="271"/>
          <w:jc w:val="center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ind w:firstLine="140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Основное содержание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F01" w:rsidRDefault="00633F01">
            <w:pPr>
              <w:pStyle w:val="af9"/>
              <w:shd w:val="clear" w:color="auto" w:fill="auto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66</w:t>
            </w:r>
          </w:p>
        </w:tc>
      </w:tr>
      <w:tr w:rsidR="00633F01">
        <w:trPr>
          <w:trHeight w:hRule="exact" w:val="288"/>
          <w:jc w:val="center"/>
        </w:trPr>
        <w:tc>
          <w:tcPr>
            <w:tcW w:w="97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ind w:firstLine="18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т. ч.:</w:t>
            </w:r>
          </w:p>
        </w:tc>
      </w:tr>
      <w:tr w:rsidR="00633F01">
        <w:trPr>
          <w:trHeight w:hRule="exact" w:val="293"/>
          <w:jc w:val="center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ind w:firstLine="14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теоретическое обучение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F01" w:rsidRDefault="00633F01">
            <w:pPr>
              <w:pStyle w:val="af9"/>
              <w:shd w:val="clear" w:color="auto" w:fill="auto"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633F0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410"/>
          <w:jc w:val="center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F01" w:rsidRDefault="00633F01">
            <w:pPr>
              <w:pStyle w:val="af9"/>
              <w:shd w:val="clear" w:color="auto" w:fill="auto"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633F0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410"/>
          <w:jc w:val="center"/>
        </w:trPr>
        <w:tc>
          <w:tcPr>
            <w:tcW w:w="8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ind w:firstLine="14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F01" w:rsidRDefault="00633F01">
            <w:pPr>
              <w:pStyle w:val="af9"/>
              <w:shd w:val="clear" w:color="auto" w:fill="auto"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633F01">
        <w:trPr>
          <w:trHeight w:hRule="exact" w:val="616"/>
          <w:jc w:val="center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ind w:left="140" w:firstLine="20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Профессионально ориентированное содержание (содержание прикладного модуля)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F01" w:rsidRDefault="00633F01">
            <w:pPr>
              <w:pStyle w:val="af9"/>
              <w:shd w:val="clear" w:color="auto" w:fill="auto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633F01">
        <w:trPr>
          <w:trHeight w:hRule="exact" w:val="279"/>
          <w:jc w:val="center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ind w:firstLine="14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т. ч.: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3F01" w:rsidRDefault="00633F01">
            <w:pPr>
              <w:snapToGrid w:val="0"/>
              <w:rPr>
                <w:sz w:val="22"/>
                <w:szCs w:val="22"/>
              </w:rPr>
            </w:pPr>
          </w:p>
        </w:tc>
      </w:tr>
      <w:tr w:rsidR="00633F01">
        <w:trPr>
          <w:trHeight w:hRule="exact" w:val="282"/>
          <w:jc w:val="center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ind w:firstLine="14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теоретическое обучение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F01" w:rsidRDefault="00633F01">
            <w:pPr>
              <w:pStyle w:val="af9"/>
              <w:shd w:val="clear" w:color="auto" w:fill="auto"/>
              <w:snapToGrid w:val="0"/>
              <w:spacing w:line="240" w:lineRule="auto"/>
            </w:pPr>
            <w:r>
              <w:t>2</w:t>
            </w:r>
          </w:p>
        </w:tc>
      </w:tr>
      <w:tr w:rsidR="00633F01">
        <w:trPr>
          <w:trHeight w:hRule="exact" w:val="287"/>
          <w:jc w:val="center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ind w:firstLine="14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F01" w:rsidRDefault="00633F01">
            <w:pPr>
              <w:pStyle w:val="af9"/>
              <w:shd w:val="clear" w:color="auto" w:fill="auto"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633F01">
        <w:trPr>
          <w:trHeight w:hRule="exact" w:val="355"/>
          <w:jc w:val="center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ind w:firstLine="14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индивидуальный проект </w:t>
            </w:r>
            <w:r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</w:rPr>
              <w:t>(да/нет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)**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</w:tr>
      <w:tr w:rsidR="00633F01">
        <w:trPr>
          <w:trHeight w:hRule="exact" w:val="355"/>
          <w:jc w:val="center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ind w:firstLine="14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Консультация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633F01">
        <w:trPr>
          <w:trHeight w:hRule="exact" w:val="336"/>
          <w:jc w:val="center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ind w:firstLine="14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Промежуточная аттестация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F01" w:rsidRDefault="00633F01">
            <w:r>
              <w:rPr>
                <w:sz w:val="22"/>
                <w:szCs w:val="22"/>
              </w:rPr>
              <w:t>8</w:t>
            </w:r>
          </w:p>
        </w:tc>
      </w:tr>
      <w:tr w:rsidR="00633F01">
        <w:trPr>
          <w:trHeight w:hRule="exact" w:val="336"/>
          <w:jc w:val="center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ind w:firstLine="140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Экзамен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F01" w:rsidRDefault="00633F01">
            <w:r>
              <w:rPr>
                <w:sz w:val="22"/>
                <w:szCs w:val="22"/>
              </w:rPr>
              <w:t>экз</w:t>
            </w:r>
          </w:p>
        </w:tc>
      </w:tr>
    </w:tbl>
    <w:p w:rsidR="00633F01" w:rsidRDefault="00633F01">
      <w:pPr>
        <w:sectPr w:rsidR="00633F01">
          <w:footerReference w:type="even" r:id="rId14"/>
          <w:footerReference w:type="default" r:id="rId15"/>
          <w:footerReference w:type="first" r:id="rId16"/>
          <w:pgSz w:w="11906" w:h="16838"/>
          <w:pgMar w:top="1089" w:right="425" w:bottom="1094" w:left="1264" w:header="720" w:footer="6" w:gutter="0"/>
          <w:cols w:space="720"/>
          <w:docGrid w:linePitch="360"/>
        </w:sectPr>
      </w:pPr>
    </w:p>
    <w:p w:rsidR="00633F01" w:rsidRDefault="00633F01">
      <w:pPr>
        <w:pStyle w:val="1"/>
        <w:pageBreakBefore/>
        <w:ind w:firstLine="567"/>
      </w:pPr>
      <w:bookmarkStart w:id="17" w:name="__RefHeading___Toc132194990"/>
      <w:bookmarkEnd w:id="17"/>
      <w:r>
        <w:rPr>
          <w:b/>
        </w:rPr>
        <w:lastRenderedPageBreak/>
        <w:t>1.4 Тематический план и содержание дисциплины</w:t>
      </w:r>
    </w:p>
    <w:p w:rsidR="00633F01" w:rsidRDefault="00633F01">
      <w:pPr>
        <w:pStyle w:val="16"/>
        <w:shd w:val="clear" w:color="auto" w:fill="auto"/>
        <w:tabs>
          <w:tab w:val="left" w:pos="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48"/>
        <w:gridCol w:w="8517"/>
        <w:gridCol w:w="1283"/>
        <w:gridCol w:w="2472"/>
      </w:tblGrid>
      <w:tr w:rsidR="00633F01">
        <w:trPr>
          <w:trHeight w:val="23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sz w:val="22"/>
                <w:szCs w:val="22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sz w:val="22"/>
                <w:szCs w:val="22"/>
              </w:rPr>
              <w:t>Объем часов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sz w:val="22"/>
                <w:szCs w:val="22"/>
              </w:rPr>
              <w:t>Формируемые компетенции</w:t>
            </w: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rPr>
                <w:b/>
                <w:sz w:val="22"/>
                <w:szCs w:val="22"/>
              </w:rPr>
            </w:pPr>
          </w:p>
        </w:tc>
      </w:tr>
      <w:tr w:rsidR="00633F01">
        <w:trPr>
          <w:trHeight w:val="23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633F01">
        <w:trPr>
          <w:trHeight w:val="23"/>
        </w:trPr>
        <w:tc>
          <w:tcPr>
            <w:tcW w:w="15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sz w:val="22"/>
                <w:szCs w:val="22"/>
              </w:rPr>
              <w:t>Основное содержание</w:t>
            </w:r>
          </w:p>
        </w:tc>
      </w:tr>
      <w:tr w:rsidR="00633F01">
        <w:trPr>
          <w:trHeight w:val="23"/>
        </w:trPr>
        <w:tc>
          <w:tcPr>
            <w:tcW w:w="1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sz w:val="22"/>
                <w:szCs w:val="22"/>
              </w:rPr>
              <w:t>Раздел 1. Язык и речь. Язык как средство общения и форма существования национальной культуры.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i/>
                <w:sz w:val="22"/>
                <w:szCs w:val="22"/>
              </w:rPr>
              <w:t>ОК 04; ОК 05</w:t>
            </w:r>
          </w:p>
        </w:tc>
      </w:tr>
      <w:tr w:rsidR="00633F01">
        <w:trPr>
          <w:trHeight w:val="182"/>
        </w:trPr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. Основные функции языка в современном обществе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</w:pPr>
            <w:r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</w:pPr>
          </w:p>
        </w:tc>
      </w:tr>
      <w:tr w:rsidR="00633F01">
        <w:trPr>
          <w:trHeight w:val="182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both"/>
            </w:pPr>
            <w:r>
              <w:rPr>
                <w:sz w:val="22"/>
                <w:szCs w:val="22"/>
              </w:rPr>
              <w:t>Основные функции языка в современном обществе. Происхождение языка (различные гипотезы). Язык как естественная и небиологическая система знаков.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Язык и мышление. Языковая и речевая компетенция. Социальная природа языка. Этапы культурного развития языка.  Основные принципы русской орфографии: морфологический, фонетический, исторический. Реформы русской орфографии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b/>
                <w:i/>
                <w:sz w:val="22"/>
                <w:szCs w:val="22"/>
              </w:rPr>
            </w:pP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</w:pPr>
            <w:r>
              <w:rPr>
                <w:i/>
                <w:sz w:val="22"/>
                <w:szCs w:val="22"/>
                <w:lang w:val="en-US"/>
              </w:rPr>
              <w:t>2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b/>
                <w:i/>
                <w:sz w:val="22"/>
                <w:szCs w:val="22"/>
              </w:rPr>
            </w:pPr>
          </w:p>
        </w:tc>
      </w:tr>
      <w:tr w:rsidR="00633F01">
        <w:trPr>
          <w:trHeight w:val="182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</w:pPr>
            <w:r>
              <w:rPr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b/>
                <w:i/>
                <w:sz w:val="22"/>
                <w:szCs w:val="22"/>
              </w:rPr>
            </w:pPr>
          </w:p>
        </w:tc>
      </w:tr>
      <w:tr w:rsidR="00633F01">
        <w:trPr>
          <w:trHeight w:val="198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jc w:val="both"/>
            </w:pPr>
            <w:r>
              <w:rPr>
                <w:sz w:val="22"/>
                <w:szCs w:val="22"/>
              </w:rPr>
              <w:t>Практическая работа. О</w:t>
            </w:r>
            <w:r>
              <w:rPr>
                <w:bCs/>
                <w:spacing w:val="-9"/>
                <w:sz w:val="22"/>
                <w:szCs w:val="22"/>
              </w:rPr>
              <w:t>сновные функции языка и формы их реализации в современном обществе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color w:val="000000"/>
                <w:sz w:val="22"/>
                <w:szCs w:val="22"/>
              </w:rPr>
            </w:pPr>
          </w:p>
        </w:tc>
      </w:tr>
      <w:tr w:rsidR="00633F01">
        <w:trPr>
          <w:trHeight w:val="226"/>
        </w:trPr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 xml:space="preserve"> Происхождение русского языка. Индоевропейская языковая семья. Этапы формирования русской лексики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both"/>
            </w:pPr>
            <w:r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i/>
                <w:sz w:val="22"/>
                <w:szCs w:val="22"/>
              </w:rPr>
              <w:t>ОК 04; ОК 05</w:t>
            </w:r>
          </w:p>
        </w:tc>
      </w:tr>
      <w:tr w:rsidR="00633F01">
        <w:trPr>
          <w:trHeight w:val="1592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both"/>
            </w:pPr>
            <w:r>
              <w:rPr>
                <w:sz w:val="22"/>
                <w:szCs w:val="22"/>
              </w:rPr>
              <w:t>Происхождение русского языка. Индоевропейская языковая семья. Этапы формирования русской лексики</w:t>
            </w:r>
          </w:p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both"/>
            </w:pPr>
            <w:r>
              <w:rPr>
                <w:sz w:val="22"/>
                <w:szCs w:val="22"/>
              </w:rPr>
              <w:t xml:space="preserve">Заимствования из различных языков как показатель межкультурных связей. Признаки заимствованного слова. Этапы освоения заимствованных слов. </w:t>
            </w:r>
          </w:p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both"/>
            </w:pPr>
            <w:r>
              <w:rPr>
                <w:sz w:val="22"/>
                <w:szCs w:val="22"/>
              </w:rPr>
              <w:t>Правописание и произношение заимствованных слов. Заимствованные слова в профессиональной лексике. Словарь специальности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  <w:lang w:val="en-US"/>
              </w:rPr>
            </w:pP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  <w:lang w:val="en-US"/>
              </w:rPr>
            </w:pP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</w:pPr>
            <w:r>
              <w:rPr>
                <w:i/>
                <w:sz w:val="22"/>
                <w:szCs w:val="22"/>
                <w:lang w:val="en-US"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color w:val="000000"/>
                <w:sz w:val="22"/>
                <w:szCs w:val="22"/>
              </w:rPr>
            </w:pPr>
          </w:p>
        </w:tc>
      </w:tr>
      <w:tr w:rsidR="00633F01">
        <w:trPr>
          <w:trHeight w:val="323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both"/>
            </w:pPr>
            <w:r>
              <w:rPr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color w:val="000000"/>
                <w:sz w:val="22"/>
                <w:szCs w:val="22"/>
              </w:rPr>
            </w:pPr>
          </w:p>
        </w:tc>
      </w:tr>
      <w:tr w:rsidR="00633F01">
        <w:trPr>
          <w:trHeight w:val="420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both"/>
            </w:pPr>
            <w:r>
              <w:rPr>
                <w:sz w:val="22"/>
                <w:szCs w:val="22"/>
              </w:rPr>
              <w:t>Практическая работа. Признаки заимствованного слова. Этапы освоения заимствованных слов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color w:val="000000"/>
                <w:sz w:val="22"/>
                <w:szCs w:val="22"/>
              </w:rPr>
            </w:pPr>
          </w:p>
        </w:tc>
      </w:tr>
      <w:tr w:rsidR="00633F01">
        <w:trPr>
          <w:trHeight w:val="23"/>
        </w:trPr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</w:pPr>
            <w:r>
              <w:rPr>
                <w:sz w:val="22"/>
                <w:szCs w:val="22"/>
              </w:rPr>
              <w:t>Тема 1.3. Язык как система знаков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both"/>
            </w:pPr>
            <w:r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ind w:left="57" w:right="57"/>
            </w:pPr>
            <w:r>
              <w:rPr>
                <w:i/>
                <w:sz w:val="22"/>
                <w:szCs w:val="22"/>
              </w:rPr>
              <w:t>ОК 04; ОК 05</w:t>
            </w:r>
          </w:p>
        </w:tc>
      </w:tr>
      <w:tr w:rsidR="00633F01">
        <w:trPr>
          <w:trHeight w:val="742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both"/>
            </w:pPr>
            <w:r>
              <w:rPr>
                <w:sz w:val="22"/>
                <w:szCs w:val="22"/>
              </w:rPr>
              <w:t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уровней. Принципы выделения частей речи в русском языке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  <w:lang w:val="en-US"/>
              </w:rPr>
            </w:pP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</w:pPr>
            <w:r>
              <w:rPr>
                <w:i/>
                <w:sz w:val="22"/>
                <w:szCs w:val="22"/>
                <w:lang w:val="en-US"/>
              </w:rPr>
              <w:t>2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3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both"/>
            </w:pPr>
            <w:r>
              <w:rPr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3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left"/>
            </w:pPr>
            <w:r>
              <w:rPr>
                <w:sz w:val="22"/>
                <w:szCs w:val="22"/>
              </w:rPr>
              <w:t>Практическая работа. Принципы русской орфографии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3"/>
        </w:trPr>
        <w:tc>
          <w:tcPr>
            <w:tcW w:w="1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sz w:val="22"/>
                <w:szCs w:val="22"/>
              </w:rPr>
              <w:t>Раздел 2. Фонетика, морфология и орфография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</w:pPr>
            <w:r>
              <w:rPr>
                <w:i/>
                <w:sz w:val="22"/>
                <w:szCs w:val="22"/>
              </w:rPr>
              <w:t>ОК 04; ОК 05</w:t>
            </w:r>
          </w:p>
        </w:tc>
      </w:tr>
      <w:tr w:rsidR="00633F01">
        <w:trPr>
          <w:trHeight w:val="23"/>
        </w:trPr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</w:pPr>
            <w:r>
              <w:rPr>
                <w:sz w:val="22"/>
                <w:szCs w:val="22"/>
              </w:rPr>
              <w:t>Тема 2.1. Фонетика и орфоэпия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both"/>
            </w:pPr>
            <w:r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</w:pPr>
            <w:r>
              <w:rPr>
                <w:i/>
                <w:sz w:val="22"/>
                <w:szCs w:val="22"/>
              </w:rPr>
              <w:t>ОК 04; ОК 05</w:t>
            </w:r>
          </w:p>
        </w:tc>
      </w:tr>
      <w:tr w:rsidR="00633F01">
        <w:trPr>
          <w:trHeight w:val="23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both"/>
            </w:pPr>
            <w:r>
              <w:rPr>
                <w:sz w:val="22"/>
                <w:szCs w:val="22"/>
              </w:rPr>
              <w:t xml:space="preserve">Фонетика и орфоэпия. Соотношение звука и фонемы, звука и буквы. Чередования звуков: позиционные и исторические. Основные виды языковых норм: орфоэпические (произносительные и акцентологические). Основные правила произношения гласных, </w:t>
            </w:r>
            <w:r>
              <w:rPr>
                <w:sz w:val="22"/>
                <w:szCs w:val="22"/>
              </w:rPr>
              <w:lastRenderedPageBreak/>
              <w:t>согласных звуков. Характеристика русского ударения (разноместное, подвижное). Орфоэпия и орфоэпические нормы 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</w:pPr>
            <w:r>
              <w:rPr>
                <w:i/>
                <w:sz w:val="22"/>
                <w:szCs w:val="22"/>
                <w:lang w:val="en-US"/>
              </w:rPr>
              <w:t>2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3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both"/>
            </w:pPr>
            <w:r>
              <w:rPr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3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</w:pPr>
            <w:r>
              <w:rPr>
                <w:sz w:val="22"/>
                <w:szCs w:val="22"/>
              </w:rPr>
              <w:t>Практическая работа. Орфография. Безударные гласные в корне слова: проверяемые, непроверяемые, чередующиеся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3"/>
        </w:trPr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</w:pPr>
            <w:r>
              <w:rPr>
                <w:sz w:val="22"/>
                <w:szCs w:val="22"/>
              </w:rPr>
              <w:t>Тема 2.2. Морфемика и словообразование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both"/>
            </w:pPr>
            <w:r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</w:pPr>
            <w:r>
              <w:rPr>
                <w:i/>
                <w:sz w:val="22"/>
                <w:szCs w:val="22"/>
              </w:rPr>
              <w:t>ОК 04; ОК 05</w:t>
            </w:r>
          </w:p>
          <w:p w:rsidR="00633F01" w:rsidRDefault="00633F01">
            <w:pPr>
              <w:pStyle w:val="af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pacing w:line="240" w:lineRule="auto"/>
              <w:ind w:left="57" w:right="57"/>
              <w:rPr>
                <w:rFonts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33F01">
        <w:trPr>
          <w:trHeight w:val="23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rFonts w:eastAsia="Tahom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jc w:val="both"/>
            </w:pPr>
            <w:r>
              <w:rPr>
                <w:sz w:val="22"/>
                <w:szCs w:val="22"/>
              </w:rPr>
              <w:t>Морфемная структура слова. Морфема как единица языка. Классификация морфем: корневые и служебные. Словообразование. Морфологические способы словообразования. Неморфологические способы словообразования. Словообразование и формообразование.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</w:pPr>
            <w:r>
              <w:rPr>
                <w:i/>
                <w:sz w:val="22"/>
                <w:szCs w:val="22"/>
                <w:lang w:val="en-US"/>
              </w:rPr>
              <w:t>2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3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both"/>
            </w:pPr>
            <w:r>
              <w:rPr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3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</w:pPr>
            <w:r>
              <w:rPr>
                <w:sz w:val="22"/>
                <w:szCs w:val="22"/>
              </w:rPr>
              <w:t>Практическая работа. Правописание звонких и глухих согласных, непроизносимых согласных. Правописание гласных после шипящих. Правописание Ъ и Ь. Правописание приставок на –З(-С), ПРЕ-/ПРИ-, гласных после приставок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3"/>
        </w:trPr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</w:pPr>
            <w:r>
              <w:rPr>
                <w:sz w:val="22"/>
                <w:szCs w:val="22"/>
              </w:rPr>
              <w:t>Тема 2.3. Имя существительное как часть речи.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left"/>
            </w:pPr>
            <w:r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</w:pPr>
            <w:r>
              <w:rPr>
                <w:i/>
                <w:sz w:val="22"/>
                <w:szCs w:val="22"/>
              </w:rPr>
              <w:t>ОК 04; ОК 05</w:t>
            </w:r>
          </w:p>
          <w:p w:rsidR="00633F01" w:rsidRDefault="00666EFE">
            <w:pPr>
              <w:pStyle w:val="af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pacing w:line="240" w:lineRule="auto"/>
              <w:ind w:left="57" w:right="57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highlight w:val="white"/>
              </w:rPr>
              <w:t>ПК 3.2</w:t>
            </w:r>
            <w:r w:rsidR="00633F0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highlight w:val="white"/>
              </w:rPr>
              <w:t xml:space="preserve">. </w:t>
            </w:r>
          </w:p>
        </w:tc>
      </w:tr>
      <w:tr w:rsidR="00633F01">
        <w:trPr>
          <w:trHeight w:val="23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</w:pPr>
            <w:r>
              <w:rPr>
                <w:sz w:val="22"/>
                <w:szCs w:val="22"/>
              </w:rPr>
              <w:t>Лексико-грамматические разряды существительных: конкретные, абстрактные, вещественные, собирательные, единичные. Грамматические категории имени существительного: род, число, падеж. Склонение имен существительных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3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left"/>
            </w:pPr>
            <w:r>
              <w:rPr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3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</w:pPr>
            <w:r>
              <w:rPr>
                <w:sz w:val="22"/>
                <w:szCs w:val="22"/>
              </w:rPr>
              <w:t>Практическое занятие. Правописание суффиксов и окончаний имен существительных. Правописание сложных имен существительных.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380"/>
        </w:trPr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</w:pPr>
            <w:r>
              <w:rPr>
                <w:sz w:val="22"/>
                <w:szCs w:val="22"/>
              </w:rPr>
              <w:t>Тема 2.4. Имя прилагательное как часть речи.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left"/>
            </w:pPr>
            <w:r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</w:pPr>
            <w:r>
              <w:rPr>
                <w:i/>
                <w:sz w:val="22"/>
                <w:szCs w:val="22"/>
              </w:rPr>
              <w:t>ОК 04; ОК 05</w:t>
            </w:r>
          </w:p>
          <w:p w:rsidR="00633F01" w:rsidRDefault="00666EFE">
            <w:pPr>
              <w:pStyle w:val="af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pacing w:line="240" w:lineRule="auto"/>
              <w:ind w:left="57" w:right="57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highlight w:val="white"/>
              </w:rPr>
              <w:t>ПК 3.2</w:t>
            </w:r>
            <w:r w:rsidR="00633F0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highlight w:val="white"/>
              </w:rPr>
              <w:t xml:space="preserve">. </w:t>
            </w:r>
          </w:p>
        </w:tc>
      </w:tr>
      <w:tr w:rsidR="00633F01">
        <w:trPr>
          <w:trHeight w:val="1337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</w:pPr>
            <w:r>
              <w:rPr>
                <w:sz w:val="22"/>
                <w:szCs w:val="22"/>
              </w:rPr>
              <w:t>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Семантико-стилистические различия между краткими и полными формами. Грамматические категории имени прилагательного: род, число, падеж.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b/>
                <w:i/>
                <w:sz w:val="22"/>
                <w:szCs w:val="22"/>
              </w:rPr>
            </w:pP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b/>
                <w:i/>
                <w:sz w:val="22"/>
                <w:szCs w:val="22"/>
              </w:rPr>
            </w:pP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b/>
                <w:i/>
                <w:sz w:val="22"/>
                <w:szCs w:val="22"/>
              </w:rPr>
            </w:pPr>
          </w:p>
        </w:tc>
      </w:tr>
      <w:tr w:rsidR="00633F01">
        <w:trPr>
          <w:trHeight w:val="285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left"/>
            </w:pPr>
            <w:r>
              <w:rPr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b/>
                <w:i/>
                <w:sz w:val="22"/>
                <w:szCs w:val="22"/>
              </w:rPr>
            </w:pPr>
          </w:p>
        </w:tc>
      </w:tr>
      <w:tr w:rsidR="00633F01">
        <w:trPr>
          <w:trHeight w:val="240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</w:pPr>
            <w:r>
              <w:rPr>
                <w:sz w:val="22"/>
                <w:szCs w:val="22"/>
              </w:rPr>
              <w:t xml:space="preserve">Практическое занятие. Правописание суффиксов и окончаний имен прилагательных. Правописание сложных имен прилагательных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sz w:val="22"/>
                <w:szCs w:val="22"/>
              </w:rPr>
            </w:pPr>
          </w:p>
        </w:tc>
      </w:tr>
      <w:tr w:rsidR="00633F01">
        <w:trPr>
          <w:trHeight w:val="23"/>
        </w:trPr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</w:pPr>
            <w:r>
              <w:rPr>
                <w:sz w:val="22"/>
                <w:szCs w:val="22"/>
              </w:rPr>
              <w:t>Тема 2.5. Имя числительное как часть речи.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both"/>
            </w:pPr>
            <w:r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</w:pPr>
            <w:r>
              <w:rPr>
                <w:i/>
                <w:sz w:val="22"/>
                <w:szCs w:val="22"/>
              </w:rPr>
              <w:t>ОК 04; ОК 05</w:t>
            </w:r>
          </w:p>
          <w:p w:rsidR="00633F01" w:rsidRDefault="00666EFE">
            <w:pPr>
              <w:pStyle w:val="af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pacing w:line="240" w:lineRule="auto"/>
              <w:ind w:left="57" w:right="57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highlight w:val="white"/>
              </w:rPr>
              <w:t>ПК 3.2</w:t>
            </w:r>
            <w:r w:rsidR="00633F0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highlight w:val="white"/>
              </w:rPr>
              <w:t xml:space="preserve">. </w:t>
            </w:r>
          </w:p>
        </w:tc>
      </w:tr>
      <w:tr w:rsidR="00633F01">
        <w:trPr>
          <w:trHeight w:val="751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Лексико-грамматические разряды имен числительных: количественные, порядковые, собирательные. Типы склонения имен числительных. Лексическая сочетаемость собирательных числительных.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3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both"/>
            </w:pPr>
            <w:r>
              <w:rPr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3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both"/>
            </w:pPr>
            <w:r>
              <w:rPr>
                <w:sz w:val="22"/>
                <w:szCs w:val="22"/>
              </w:rPr>
              <w:t>Практическая работа. Правописание числительных. Возможности использования цифр. Числительные и единицы измерения в профессиональной деятельности.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3"/>
        </w:trPr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</w:pPr>
            <w:r>
              <w:rPr>
                <w:sz w:val="22"/>
                <w:szCs w:val="22"/>
              </w:rPr>
              <w:t>Тема 2.6. Местоимение как часть речи.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both"/>
            </w:pPr>
            <w:r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</w:pPr>
            <w:r>
              <w:rPr>
                <w:i/>
                <w:sz w:val="22"/>
                <w:szCs w:val="22"/>
              </w:rPr>
              <w:t>ОК 04; ОК 05</w:t>
            </w:r>
          </w:p>
          <w:p w:rsidR="00633F01" w:rsidRDefault="00666EFE">
            <w:pPr>
              <w:pStyle w:val="af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pacing w:line="240" w:lineRule="auto"/>
              <w:ind w:left="57" w:right="57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highlight w:val="white"/>
              </w:rPr>
              <w:t>ПК 3.2</w:t>
            </w:r>
            <w:r w:rsidR="00633F0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highlight w:val="white"/>
              </w:rPr>
              <w:t xml:space="preserve">. </w:t>
            </w:r>
          </w:p>
        </w:tc>
      </w:tr>
      <w:tr w:rsidR="00633F01">
        <w:trPr>
          <w:trHeight w:val="23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jc w:val="both"/>
            </w:pPr>
            <w:r>
              <w:rPr>
                <w:sz w:val="22"/>
                <w:szCs w:val="22"/>
              </w:rPr>
              <w:t>Разряды местоимений по семантике: личные, возвратное, притяжательные, вопросительные, относительные, неопределенные, отрицательные, указательные, определительные. Дефисное написание местоимений.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40"/>
        </w:trPr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</w:pPr>
            <w:r>
              <w:rPr>
                <w:sz w:val="22"/>
                <w:szCs w:val="22"/>
              </w:rPr>
              <w:t>Тема 2.7. Глагол как часть речи.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left"/>
            </w:pPr>
            <w:r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</w:pPr>
            <w:r>
              <w:rPr>
                <w:i/>
                <w:sz w:val="22"/>
                <w:szCs w:val="22"/>
              </w:rPr>
              <w:t>ОК 04; ОК 05</w:t>
            </w:r>
          </w:p>
          <w:p w:rsidR="00633F01" w:rsidRDefault="00666EFE">
            <w:pPr>
              <w:pStyle w:val="af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pacing w:line="240" w:lineRule="auto"/>
              <w:ind w:left="57" w:right="57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highlight w:val="white"/>
              </w:rPr>
              <w:t>ПК 3.2</w:t>
            </w:r>
            <w:r w:rsidR="00633F0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highlight w:val="white"/>
              </w:rPr>
              <w:t xml:space="preserve">. </w:t>
            </w:r>
          </w:p>
        </w:tc>
      </w:tr>
      <w:tr w:rsidR="00633F01">
        <w:trPr>
          <w:trHeight w:val="220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</w:pPr>
            <w:r>
              <w:rPr>
                <w:sz w:val="22"/>
                <w:szCs w:val="22"/>
              </w:rPr>
              <w:t>Система грамматических категорий глагола (вид, переходность, залог, наклонение, время, лицо, число, род). Основа настоящего (будущего) времени глагола и основа инфинитива (прошедшего времени); их формообразующие функции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20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left"/>
            </w:pPr>
            <w:r>
              <w:rPr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313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jc w:val="both"/>
            </w:pPr>
            <w:r>
              <w:rPr>
                <w:sz w:val="22"/>
                <w:szCs w:val="22"/>
              </w:rPr>
              <w:t>Практическая работа. Правописание окончаний и суффиксов глаголов.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40"/>
        </w:trPr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ind w:left="57" w:right="57"/>
            </w:pPr>
            <w:r>
              <w:rPr>
                <w:sz w:val="22"/>
                <w:szCs w:val="22"/>
              </w:rPr>
              <w:t>Тема 2.8. Причастие и деепричастие как особые формы глагола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left"/>
            </w:pPr>
            <w:r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</w:pPr>
            <w:r>
              <w:rPr>
                <w:i/>
                <w:sz w:val="22"/>
                <w:szCs w:val="22"/>
              </w:rPr>
              <w:t>ОК 04; ОК 05</w:t>
            </w:r>
          </w:p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rPr>
                <w:rFonts w:eastAsia="Tahom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33F01">
        <w:trPr>
          <w:trHeight w:val="540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rFonts w:eastAsia="Tahom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Действительные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страдательные причастия и способы их образования. Краткие и полные формы причастий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40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left"/>
            </w:pPr>
            <w:r>
              <w:rPr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862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both"/>
            </w:pPr>
            <w:r>
              <w:rPr>
                <w:sz w:val="22"/>
                <w:szCs w:val="22"/>
              </w:rPr>
              <w:t>Практическая работа Правописание суффиксов и окончаний глаголов и причастий. Правописание Н и НН в прилагательных и причастиях. Образование деепричастий совершенного и несовершенного вида. Правописание суффиксов деепричастий.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40"/>
        </w:trPr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ind w:left="57" w:right="57"/>
            </w:pPr>
            <w:r>
              <w:rPr>
                <w:sz w:val="22"/>
                <w:szCs w:val="22"/>
              </w:rPr>
              <w:t>Тема 2.9. Наречие как часть речи. Служебные части речи.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left"/>
            </w:pPr>
            <w:r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66E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</w:pPr>
            <w:r>
              <w:rPr>
                <w:i/>
                <w:sz w:val="22"/>
                <w:szCs w:val="22"/>
              </w:rPr>
              <w:t>ОК 04; ОК 10</w:t>
            </w:r>
          </w:p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rPr>
                <w:rFonts w:eastAsia="Tahom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33F01">
        <w:trPr>
          <w:trHeight w:val="240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rFonts w:eastAsia="Tahom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ind w:left="-9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Семантика наречия, его морфологические признаки и синтаксические функции. Разряды наречий по семантике и способам образования, местоименные наречия. Степени сравнении качественных наречий. Разряды предлогов по семантике, структуре и способам образования. Разряды союзов по семантике, структуре и способам образования. Сочинительные и подчинительные союзы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40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left"/>
            </w:pPr>
            <w:r>
              <w:rPr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20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both"/>
            </w:pPr>
            <w:r>
              <w:rPr>
                <w:sz w:val="22"/>
                <w:szCs w:val="22"/>
              </w:rPr>
              <w:t>Практическая работа. Написание наречий и соотносимых с ними других частей речи (знаменательных и служебных). Слова категории состояния. Правописание производных предлогов и союзов. Правописание частиц. Правописание частицы НЕ с разными частями речи. Трудные случаи правописание частиц НЕ и НИ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20"/>
        </w:trPr>
        <w:tc>
          <w:tcPr>
            <w:tcW w:w="1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</w:pPr>
            <w:r>
              <w:rPr>
                <w:b/>
                <w:sz w:val="22"/>
                <w:szCs w:val="22"/>
              </w:rPr>
              <w:t>Раздел 3. Синтаксис и пунктуация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66E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</w:pPr>
            <w:r>
              <w:rPr>
                <w:i/>
                <w:sz w:val="22"/>
                <w:szCs w:val="22"/>
              </w:rPr>
              <w:t>ОК 04; ОК 05; ОК 10</w:t>
            </w:r>
          </w:p>
        </w:tc>
      </w:tr>
      <w:tr w:rsidR="00633F01">
        <w:trPr>
          <w:trHeight w:val="240"/>
        </w:trPr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ind w:left="57" w:right="57"/>
            </w:pPr>
            <w:r>
              <w:rPr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>3.1.</w:t>
            </w:r>
            <w:r>
              <w:rPr>
                <w:sz w:val="22"/>
                <w:szCs w:val="22"/>
              </w:rPr>
              <w:t xml:space="preserve"> Основные </w:t>
            </w:r>
            <w:r>
              <w:rPr>
                <w:sz w:val="22"/>
                <w:szCs w:val="22"/>
              </w:rPr>
              <w:lastRenderedPageBreak/>
              <w:t>единицы синтаксиса.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left"/>
            </w:pPr>
            <w:r>
              <w:rPr>
                <w:b/>
                <w:sz w:val="22"/>
                <w:szCs w:val="22"/>
              </w:rPr>
              <w:lastRenderedPageBreak/>
              <w:t>Основное содержание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rFonts w:eastAsia="Tahom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33F01">
        <w:trPr>
          <w:trHeight w:val="1526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rFonts w:eastAsia="Tahom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jc w:val="both"/>
            </w:pPr>
            <w:r>
              <w:rPr>
                <w:sz w:val="22"/>
                <w:szCs w:val="22"/>
              </w:rPr>
              <w:t xml:space="preserve">Словосочетание. Сочинительная и подчинительная связь. Виды связи слов в словосочетании: согласование, управление, примыкание. Простое предложение. Односоставное и двусоставное предложения. Грамматическая основа простого двусоставного предложения. Согласование сказуемого с подлежащим. Односоставные предложения. Неполные предложения. </w:t>
            </w:r>
            <w:r>
              <w:rPr>
                <w:rFonts w:eastAsia="Calibri"/>
                <w:sz w:val="22"/>
                <w:szCs w:val="22"/>
                <w:lang w:eastAsia="en-US"/>
              </w:rPr>
              <w:t>Распространенные и нераспространенные предложения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40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left"/>
            </w:pPr>
            <w:r>
              <w:rPr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20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left"/>
            </w:pPr>
            <w:r>
              <w:rPr>
                <w:sz w:val="22"/>
                <w:szCs w:val="22"/>
              </w:rPr>
              <w:t>Практическая работа. Знаки препинания в простом предложении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40"/>
        </w:trPr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ind w:left="57" w:right="57"/>
            </w:pPr>
            <w:r>
              <w:rPr>
                <w:sz w:val="22"/>
                <w:szCs w:val="22"/>
              </w:rPr>
              <w:t>Тема </w:t>
            </w:r>
            <w:r>
              <w:rPr>
                <w:b/>
                <w:sz w:val="22"/>
                <w:szCs w:val="22"/>
              </w:rPr>
              <w:t xml:space="preserve">3.2 </w:t>
            </w:r>
            <w:r>
              <w:rPr>
                <w:sz w:val="22"/>
                <w:szCs w:val="22"/>
              </w:rPr>
              <w:t>Второстепенные члены предложения.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left"/>
            </w:pPr>
            <w:r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</w:pPr>
            <w:r>
              <w:rPr>
                <w:i/>
                <w:sz w:val="22"/>
                <w:szCs w:val="22"/>
              </w:rPr>
              <w:t>ОК 04; ОК 05</w:t>
            </w:r>
          </w:p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rPr>
                <w:rFonts w:eastAsia="Tahom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33F01">
        <w:trPr>
          <w:trHeight w:val="240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rFonts w:eastAsia="Tahom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</w:pPr>
            <w:r>
              <w:rPr>
                <w:sz w:val="22"/>
                <w:szCs w:val="22"/>
              </w:rPr>
              <w:t>Второстепенные члены предложения (определение, приложение, обстоятельство, дополнение). Осложненные предложения. Предложения с однородными членами и знаки препинания в них. Однородные и неоднородные определения. Предложения с обособленными членами. Общие условия обособления (позиция, степень распространенности и др.). Условия обособления определений, приложений, обстоятельств. Поясняющие и уточняющие члены как особый вид обособленных членов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40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left"/>
            </w:pPr>
            <w:r>
              <w:rPr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1128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jc w:val="both"/>
            </w:pPr>
            <w:r>
              <w:rPr>
                <w:sz w:val="22"/>
                <w:szCs w:val="22"/>
              </w:rPr>
              <w:t>Практическая работа. Знаки препинания при однородных членах с обобщающими словами.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Знаки препинания при оборотах с союзом КАК. Разряды вводных слов и предложений. Знаки препинания при вводных словах и предложениях, вставных конструкциях. Знаки препинания при обращении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40"/>
        </w:trPr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ind w:left="57" w:right="57"/>
            </w:pPr>
            <w:r>
              <w:rPr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 xml:space="preserve">3.3. </w:t>
            </w:r>
            <w:r>
              <w:rPr>
                <w:sz w:val="22"/>
                <w:szCs w:val="22"/>
              </w:rPr>
              <w:t>Сложное предложение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66E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</w:pPr>
            <w:r>
              <w:rPr>
                <w:i/>
                <w:sz w:val="22"/>
                <w:szCs w:val="22"/>
              </w:rPr>
              <w:t>ОК 05; ОК 10</w:t>
            </w:r>
          </w:p>
        </w:tc>
      </w:tr>
      <w:tr w:rsidR="00633F01">
        <w:trPr>
          <w:trHeight w:val="240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shd w:val="clear" w:color="auto" w:fill="FFFFFF"/>
              <w:tabs>
                <w:tab w:val="left" w:pos="3405"/>
                <w:tab w:val="center" w:pos="5530"/>
              </w:tabs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Основные типы сложного предложения по средствам связи и грамматическому значению (предложения союзные и бессоюзные; сочиненные и подчиненные). </w:t>
            </w:r>
            <w:r>
              <w:rPr>
                <w:sz w:val="22"/>
                <w:szCs w:val="22"/>
              </w:rPr>
              <w:t xml:space="preserve">Сложноподчиненное предложение. </w:t>
            </w:r>
            <w:r>
              <w:rPr>
                <w:rFonts w:eastAsia="Calibri"/>
                <w:sz w:val="22"/>
                <w:szCs w:val="22"/>
                <w:lang w:eastAsia="en-US"/>
              </w:rPr>
              <w:t>Типы придаточных предложений. Сложноподчиненные предложения с несколькими придаточными. Бессоюзные сложные предложения. Способы передачи чужой речи.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Предложения с прямой и косвенной речью как способ передачи чужой речи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rPr>
                <w:i/>
                <w:sz w:val="22"/>
                <w:szCs w:val="22"/>
              </w:rPr>
            </w:pP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1097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Практическая работа. Знаки препинания в сложносочиненных предложениях.  Знаки препинания в сложноподчиненных предложениях. Знаки препинания в бессоюзных сложных предложениях. </w:t>
            </w:r>
            <w:r>
              <w:rPr>
                <w:sz w:val="22"/>
                <w:szCs w:val="22"/>
              </w:rPr>
              <w:t>Знаки препинания в предложения с прямой речью. Знаки препинания при диалогах. Правила оформления цитат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3"/>
        </w:trPr>
        <w:tc>
          <w:tcPr>
            <w:tcW w:w="1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both"/>
            </w:pPr>
            <w:r>
              <w:rPr>
                <w:b/>
                <w:sz w:val="22"/>
                <w:szCs w:val="22"/>
              </w:rPr>
              <w:t>Прикладной модуль. Раздел 4. Особенности профессиональной коммуникации.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66E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</w:pPr>
            <w:r>
              <w:rPr>
                <w:i/>
                <w:sz w:val="22"/>
                <w:szCs w:val="22"/>
              </w:rPr>
              <w:t>ОК 04; ОК 05; ОК 10</w:t>
            </w:r>
          </w:p>
          <w:p w:rsidR="00633F01" w:rsidRDefault="00666EFE">
            <w:pPr>
              <w:pStyle w:val="af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napToGrid w:val="0"/>
              <w:spacing w:line="240" w:lineRule="auto"/>
              <w:ind w:left="57" w:right="57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highlight w:val="white"/>
              </w:rPr>
              <w:t>ПК 3.2</w:t>
            </w:r>
            <w:r w:rsidR="00633F0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highlight w:val="white"/>
              </w:rPr>
              <w:t xml:space="preserve">. </w:t>
            </w:r>
          </w:p>
        </w:tc>
      </w:tr>
      <w:tr w:rsidR="00633F01">
        <w:trPr>
          <w:trHeight w:val="240"/>
        </w:trPr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ind w:left="57" w:right="57"/>
            </w:pPr>
            <w:r>
              <w:rPr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t xml:space="preserve"> Язык как средство профессиональной, </w:t>
            </w:r>
            <w:r>
              <w:rPr>
                <w:sz w:val="22"/>
                <w:szCs w:val="22"/>
              </w:rPr>
              <w:lastRenderedPageBreak/>
              <w:t>социальной и межкультурной коммуникации.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left"/>
            </w:pPr>
            <w:r>
              <w:rPr>
                <w:b/>
                <w:sz w:val="22"/>
                <w:szCs w:val="22"/>
              </w:rPr>
              <w:lastRenderedPageBreak/>
              <w:t>Профессионально-ориентированное содержание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rFonts w:eastAsia="Tahoma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33F01">
        <w:trPr>
          <w:trHeight w:val="240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rFonts w:eastAsia="Tahoma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shd w:val="clear" w:color="auto" w:fill="FFFFFF"/>
              <w:ind w:left="57" w:right="57"/>
              <w:jc w:val="both"/>
            </w:pPr>
            <w:r>
              <w:rPr>
                <w:sz w:val="22"/>
                <w:szCs w:val="22"/>
              </w:rPr>
              <w:t>Основные аспекты культуры речи (нормативный, коммуникативный, этический). Языковые и речевые нормы. Речевые формулы. Речевой этикет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66E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</w:pPr>
            <w:r>
              <w:rPr>
                <w:i/>
                <w:sz w:val="22"/>
                <w:szCs w:val="22"/>
              </w:rPr>
              <w:t>ОК 04; ОК 05; ОК 10</w:t>
            </w:r>
          </w:p>
          <w:p w:rsidR="00633F01" w:rsidRDefault="00666EFE">
            <w:pPr>
              <w:pStyle w:val="af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napToGrid w:val="0"/>
              <w:spacing w:line="240" w:lineRule="auto"/>
              <w:ind w:left="57" w:right="57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highlight w:val="white"/>
              </w:rPr>
              <w:t>ПК 3.2</w:t>
            </w:r>
            <w:r w:rsidR="00633F0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highlight w:val="white"/>
              </w:rPr>
              <w:t xml:space="preserve">. </w:t>
            </w:r>
          </w:p>
        </w:tc>
      </w:tr>
      <w:tr w:rsidR="00633F01">
        <w:trPr>
          <w:trHeight w:val="240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57"/>
              <w:jc w:val="left"/>
            </w:pPr>
            <w:r>
              <w:rPr>
                <w:sz w:val="22"/>
                <w:szCs w:val="22"/>
              </w:rPr>
              <w:t>Практическая работа, Терминология и профессиональная лексика. Язык специальности. Отраслевые терминологические словари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40"/>
        </w:trPr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</w:pPr>
            <w:r>
              <w:rPr>
                <w:sz w:val="22"/>
                <w:szCs w:val="22"/>
              </w:rPr>
              <w:lastRenderedPageBreak/>
              <w:t xml:space="preserve">Тема </w:t>
            </w:r>
            <w:r>
              <w:rPr>
                <w:b/>
                <w:sz w:val="22"/>
                <w:szCs w:val="22"/>
              </w:rPr>
              <w:t xml:space="preserve">4.2  </w:t>
            </w:r>
            <w:r>
              <w:rPr>
                <w:sz w:val="22"/>
                <w:szCs w:val="22"/>
              </w:rPr>
              <w:t>Виды документов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ind w:left="57" w:right="57"/>
              <w:jc w:val="both"/>
            </w:pPr>
            <w:r>
              <w:rPr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</w:pPr>
            <w:r>
              <w:rPr>
                <w:i/>
                <w:sz w:val="22"/>
                <w:szCs w:val="22"/>
              </w:rPr>
              <w:t>ОК 04; ОК 05; ОК 09</w:t>
            </w:r>
          </w:p>
          <w:p w:rsidR="00633F01" w:rsidRDefault="00666EFE">
            <w:pPr>
              <w:pStyle w:val="af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napToGrid w:val="0"/>
              <w:spacing w:line="240" w:lineRule="auto"/>
              <w:ind w:left="57" w:right="57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highlight w:val="white"/>
              </w:rPr>
              <w:t>ПК 3.2</w:t>
            </w:r>
            <w:r w:rsidR="00633F0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highlight w:val="white"/>
              </w:rPr>
              <w:t xml:space="preserve">. </w:t>
            </w:r>
          </w:p>
        </w:tc>
      </w:tr>
      <w:tr w:rsidR="00633F01">
        <w:trPr>
          <w:trHeight w:val="240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snapToGrid w:val="0"/>
              <w:ind w:left="57" w:right="57"/>
              <w:jc w:val="both"/>
            </w:pPr>
            <w:r>
              <w:rPr>
                <w:sz w:val="22"/>
                <w:szCs w:val="22"/>
              </w:rPr>
              <w:t xml:space="preserve">Практическое занятие. Виды документов в конкретной специальности.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33F01">
        <w:trPr>
          <w:trHeight w:val="240"/>
        </w:trPr>
        <w:tc>
          <w:tcPr>
            <w:tcW w:w="1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7" w:right="57"/>
              <w:jc w:val="both"/>
            </w:pPr>
            <w:r>
              <w:rPr>
                <w:b/>
                <w:bCs/>
                <w:sz w:val="22"/>
                <w:szCs w:val="22"/>
              </w:rPr>
              <w:t>Итого за 2 семестр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b/>
                <w:i/>
                <w:sz w:val="22"/>
                <w:szCs w:val="22"/>
              </w:rPr>
            </w:pPr>
          </w:p>
        </w:tc>
      </w:tr>
      <w:tr w:rsidR="00633F01">
        <w:trPr>
          <w:trHeight w:val="240"/>
        </w:trPr>
        <w:tc>
          <w:tcPr>
            <w:tcW w:w="11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jc w:val="left"/>
            </w:pPr>
            <w:r>
              <w:rPr>
                <w:b/>
                <w:sz w:val="22"/>
                <w:szCs w:val="22"/>
              </w:rPr>
              <w:t>Консультация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b/>
                <w:i/>
                <w:sz w:val="22"/>
                <w:szCs w:val="22"/>
              </w:rPr>
            </w:pPr>
          </w:p>
        </w:tc>
      </w:tr>
      <w:tr w:rsidR="00633F01">
        <w:trPr>
          <w:trHeight w:val="240"/>
        </w:trPr>
        <w:tc>
          <w:tcPr>
            <w:tcW w:w="11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left"/>
            </w:pPr>
            <w:r>
              <w:rPr>
                <w:b/>
                <w:sz w:val="22"/>
                <w:szCs w:val="22"/>
              </w:rPr>
              <w:t>Промежуточная аттестация (Экзамен)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b/>
                <w:i/>
                <w:sz w:val="22"/>
                <w:szCs w:val="22"/>
              </w:rPr>
            </w:pPr>
          </w:p>
        </w:tc>
      </w:tr>
      <w:tr w:rsidR="00633F01">
        <w:trPr>
          <w:trHeight w:val="23"/>
        </w:trPr>
        <w:tc>
          <w:tcPr>
            <w:tcW w:w="1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right"/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01" w:rsidRDefault="006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</w:pPr>
            <w:r>
              <w:rPr>
                <w:b/>
                <w:i/>
                <w:sz w:val="22"/>
                <w:szCs w:val="22"/>
              </w:rPr>
              <w:t>66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rPr>
                <w:i/>
                <w:sz w:val="22"/>
                <w:szCs w:val="22"/>
              </w:rPr>
            </w:pPr>
          </w:p>
        </w:tc>
      </w:tr>
    </w:tbl>
    <w:p w:rsidR="00633F01" w:rsidRDefault="00633F01">
      <w:pPr>
        <w:sectPr w:rsidR="00633F01">
          <w:footerReference w:type="even" r:id="rId17"/>
          <w:footerReference w:type="default" r:id="rId18"/>
          <w:footerReference w:type="first" r:id="rId19"/>
          <w:pgSz w:w="16838" w:h="11906" w:orient="landscape"/>
          <w:pgMar w:top="426" w:right="1094" w:bottom="1265" w:left="1091" w:header="720" w:footer="3" w:gutter="0"/>
          <w:cols w:space="720"/>
          <w:docGrid w:linePitch="360"/>
        </w:sectPr>
      </w:pPr>
    </w:p>
    <w:p w:rsidR="00633F01" w:rsidRDefault="00633F01">
      <w:pPr>
        <w:pStyle w:val="1"/>
        <w:tabs>
          <w:tab w:val="left" w:pos="1134"/>
        </w:tabs>
        <w:ind w:firstLine="567"/>
      </w:pPr>
      <w:bookmarkStart w:id="18" w:name="__RefHeading___Toc132194991"/>
      <w:bookmarkStart w:id="19" w:name="bookmark10"/>
      <w:bookmarkStart w:id="20" w:name="bookmark12"/>
      <w:bookmarkStart w:id="21" w:name="bookmark11"/>
      <w:bookmarkEnd w:id="18"/>
      <w:r>
        <w:rPr>
          <w:b/>
        </w:rPr>
        <w:lastRenderedPageBreak/>
        <w:t>Условия реализации программы общеобразовательной дисциплины</w:t>
      </w:r>
      <w:bookmarkEnd w:id="19"/>
      <w:bookmarkEnd w:id="20"/>
      <w:bookmarkEnd w:id="21"/>
    </w:p>
    <w:p w:rsidR="00633F01" w:rsidRDefault="00633F01">
      <w:pPr>
        <w:pStyle w:val="1"/>
        <w:ind w:firstLine="567"/>
      </w:pPr>
      <w:bookmarkStart w:id="22" w:name="__RefHeading___Toc132194992"/>
      <w:bookmarkEnd w:id="22"/>
      <w:r>
        <w:rPr>
          <w:b/>
        </w:rPr>
        <w:t>2.1 Требования к минимальному материально-техническому обеспечению</w:t>
      </w:r>
    </w:p>
    <w:p w:rsidR="00633F01" w:rsidRDefault="00633F01">
      <w:pPr>
        <w:pStyle w:val="16"/>
        <w:shd w:val="clear" w:color="auto" w:fill="auto"/>
        <w:spacing w:after="0" w:line="240" w:lineRule="auto"/>
        <w:ind w:firstLine="580"/>
        <w:jc w:val="both"/>
      </w:pPr>
      <w:r>
        <w:rPr>
          <w:rFonts w:ascii="Times New Roman" w:hAnsi="Times New Roman" w:cs="Times New Roman"/>
        </w:rPr>
        <w:t>Реализация программы дисциплины требует наличия учебного кабинета русского языка.</w:t>
      </w:r>
    </w:p>
    <w:p w:rsidR="00633F01" w:rsidRDefault="00633F01">
      <w:pPr>
        <w:pStyle w:val="16"/>
        <w:shd w:val="clear" w:color="auto" w:fill="auto"/>
        <w:spacing w:after="0" w:line="240" w:lineRule="auto"/>
        <w:ind w:firstLine="580"/>
        <w:jc w:val="both"/>
      </w:pPr>
      <w:r>
        <w:rPr>
          <w:rFonts w:ascii="Times New Roman" w:hAnsi="Times New Roman" w:cs="Times New Roman"/>
        </w:rPr>
        <w:t>Эффективность преподавания курса русского языка зависит от наличия соответствующего материально-технического оснащения. Это объясняется особенностями курса, в первую очередь его многопрофильностью и практической направленностью.</w:t>
      </w:r>
    </w:p>
    <w:p w:rsidR="00633F01" w:rsidRDefault="00633F01">
      <w:pPr>
        <w:pStyle w:val="16"/>
        <w:shd w:val="clear" w:color="auto" w:fill="auto"/>
        <w:spacing w:after="0" w:line="240" w:lineRule="auto"/>
        <w:ind w:firstLine="580"/>
        <w:jc w:val="both"/>
      </w:pPr>
      <w:r>
        <w:rPr>
          <w:rFonts w:ascii="Times New Roman" w:hAnsi="Times New Roman" w:cs="Times New Roman"/>
          <w:b/>
          <w:bCs/>
        </w:rPr>
        <w:t>Оборудование учебного кабинета:</w:t>
      </w:r>
    </w:p>
    <w:p w:rsidR="00633F01" w:rsidRDefault="00633F01">
      <w:pPr>
        <w:pStyle w:val="16"/>
        <w:numPr>
          <w:ilvl w:val="0"/>
          <w:numId w:val="11"/>
        </w:numPr>
        <w:shd w:val="clear" w:color="auto" w:fill="auto"/>
        <w:tabs>
          <w:tab w:val="left" w:pos="272"/>
        </w:tabs>
        <w:spacing w:after="0" w:line="240" w:lineRule="auto"/>
        <w:jc w:val="both"/>
      </w:pPr>
      <w:r>
        <w:rPr>
          <w:rFonts w:ascii="Times New Roman" w:hAnsi="Times New Roman" w:cs="Times New Roman"/>
        </w:rPr>
        <w:t>наглядные пособия (комплекты учебных таблиц, стендов, схем, плакатов, портретов выдающихся ученых в языкознания и др.);</w:t>
      </w:r>
    </w:p>
    <w:p w:rsidR="00633F01" w:rsidRDefault="00633F01">
      <w:pPr>
        <w:pStyle w:val="16"/>
        <w:numPr>
          <w:ilvl w:val="0"/>
          <w:numId w:val="11"/>
        </w:numPr>
        <w:shd w:val="clear" w:color="auto" w:fill="auto"/>
        <w:tabs>
          <w:tab w:val="left" w:pos="277"/>
        </w:tabs>
        <w:spacing w:after="0" w:line="240" w:lineRule="auto"/>
        <w:jc w:val="both"/>
      </w:pPr>
      <w:r>
        <w:rPr>
          <w:rFonts w:ascii="Times New Roman" w:hAnsi="Times New Roman" w:cs="Times New Roman"/>
        </w:rPr>
        <w:t>дидактические материалы (задания для контрольных работ, для разных видов оценочных средств, экзамена и др.);</w:t>
      </w:r>
    </w:p>
    <w:p w:rsidR="00633F01" w:rsidRDefault="00633F01">
      <w:pPr>
        <w:pStyle w:val="16"/>
        <w:numPr>
          <w:ilvl w:val="0"/>
          <w:numId w:val="11"/>
        </w:numPr>
        <w:shd w:val="clear" w:color="auto" w:fill="auto"/>
        <w:tabs>
          <w:tab w:val="left" w:pos="306"/>
        </w:tabs>
        <w:spacing w:after="0" w:line="240" w:lineRule="auto"/>
        <w:jc w:val="both"/>
      </w:pPr>
      <w:r>
        <w:rPr>
          <w:rFonts w:ascii="Times New Roman" w:hAnsi="Times New Roman" w:cs="Times New Roman"/>
        </w:rPr>
        <w:t>технические средства обучения (персональный компьютер с лицензионным программным обеспечением; мультимедийный проектор; интерактивная доска, выход в локальную сеть);</w:t>
      </w:r>
    </w:p>
    <w:p w:rsidR="00633F01" w:rsidRDefault="00633F01">
      <w:pPr>
        <w:pStyle w:val="16"/>
        <w:numPr>
          <w:ilvl w:val="0"/>
          <w:numId w:val="11"/>
        </w:numPr>
        <w:shd w:val="clear" w:color="auto" w:fill="auto"/>
        <w:tabs>
          <w:tab w:val="left" w:pos="306"/>
        </w:tabs>
        <w:spacing w:after="0" w:line="240" w:lineRule="auto"/>
        <w:jc w:val="both"/>
      </w:pPr>
      <w:r>
        <w:rPr>
          <w:rFonts w:ascii="Times New Roman" w:hAnsi="Times New Roman" w:cs="Times New Roman"/>
        </w:rPr>
        <w:t>залы (библиотека, читальный зал с выходом в сеть Интернет).</w:t>
      </w:r>
    </w:p>
    <w:p w:rsidR="00633F01" w:rsidRDefault="00633F01">
      <w:pPr>
        <w:pStyle w:val="16"/>
        <w:shd w:val="clear" w:color="auto" w:fill="auto"/>
        <w:tabs>
          <w:tab w:val="left" w:pos="30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33F01" w:rsidRDefault="00633F01">
      <w:pPr>
        <w:pStyle w:val="1"/>
        <w:ind w:firstLine="567"/>
      </w:pPr>
      <w:bookmarkStart w:id="23" w:name="__RefHeading___Toc132194993"/>
      <w:bookmarkEnd w:id="23"/>
      <w:r>
        <w:rPr>
          <w:b/>
        </w:rPr>
        <w:t>3  Информационное обеспечение обучения</w:t>
      </w:r>
    </w:p>
    <w:p w:rsidR="00633F01" w:rsidRDefault="00633F01">
      <w:pPr>
        <w:pStyle w:val="16"/>
        <w:shd w:val="clear" w:color="auto" w:fill="auto"/>
        <w:tabs>
          <w:tab w:val="left" w:pos="1134"/>
        </w:tabs>
        <w:spacing w:after="0" w:line="240" w:lineRule="auto"/>
        <w:ind w:firstLine="567"/>
      </w:pPr>
      <w:r>
        <w:rPr>
          <w:rFonts w:ascii="Times New Roman" w:hAnsi="Times New Roman" w:cs="Times New Roman"/>
          <w:b/>
          <w:bCs/>
        </w:rPr>
        <w:t>Основные источники:</w:t>
      </w:r>
    </w:p>
    <w:p w:rsidR="00633F01" w:rsidRDefault="00633F01">
      <w:pPr>
        <w:pStyle w:val="16"/>
        <w:numPr>
          <w:ilvl w:val="0"/>
          <w:numId w:val="12"/>
        </w:numPr>
        <w:shd w:val="clear" w:color="auto" w:fill="auto"/>
        <w:tabs>
          <w:tab w:val="left" w:pos="720"/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highlight w:val="white"/>
        </w:rPr>
        <w:t>Антонова, Е.С. Русский язык: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/ Е.С. Антонова, Т. М. Воителева. - 4-е изд., стер. - Москва: Академия, 2019.</w:t>
      </w:r>
      <w:r>
        <w:rPr>
          <w:rFonts w:ascii="Times New Roman" w:hAnsi="Times New Roman" w:cs="Times New Roman"/>
          <w:highlight w:val="white"/>
        </w:rPr>
        <w:tab/>
        <w:t>-</w:t>
      </w:r>
      <w:r>
        <w:rPr>
          <w:rFonts w:ascii="Times New Roman" w:hAnsi="Times New Roman" w:cs="Times New Roman"/>
          <w:highlight w:val="white"/>
        </w:rPr>
        <w:tab/>
        <w:t xml:space="preserve">409 с. - (Профессиональное образование. Общеобразовательные дисциплины). - </w:t>
      </w:r>
      <w:r>
        <w:rPr>
          <w:rFonts w:ascii="Times New Roman" w:hAnsi="Times New Roman" w:cs="Times New Roman"/>
          <w:highlight w:val="white"/>
          <w:lang w:val="en-US" w:eastAsia="en-US" w:bidi="en-US"/>
        </w:rPr>
        <w:t>ISBN</w:t>
      </w:r>
      <w:r>
        <w:rPr>
          <w:rFonts w:ascii="Times New Roman" w:hAnsi="Times New Roman" w:cs="Times New Roman"/>
          <w:highlight w:val="white"/>
          <w:lang w:eastAsia="en-US" w:bidi="en-US"/>
        </w:rPr>
        <w:t xml:space="preserve"> </w:t>
      </w:r>
      <w:r>
        <w:rPr>
          <w:rFonts w:ascii="Times New Roman" w:hAnsi="Times New Roman" w:cs="Times New Roman"/>
          <w:highlight w:val="white"/>
        </w:rPr>
        <w:t>978-5-4468-5987-0</w:t>
      </w:r>
    </w:p>
    <w:p w:rsidR="00633F01" w:rsidRDefault="00633F01">
      <w:pPr>
        <w:pStyle w:val="16"/>
        <w:numPr>
          <w:ilvl w:val="0"/>
          <w:numId w:val="12"/>
        </w:numPr>
        <w:shd w:val="clear" w:color="auto" w:fill="auto"/>
        <w:tabs>
          <w:tab w:val="left" w:pos="720"/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highlight w:val="white"/>
        </w:rPr>
        <w:t xml:space="preserve">Гусарова И.В. Русский язык. 10 класс (базовый,углубленный). Учебник для образовательных организаций. Москва: Издательство «Вентана-граф», «Издательство «Просвещение», 2022. - 480 с. - </w:t>
      </w:r>
      <w:r>
        <w:rPr>
          <w:rFonts w:ascii="Times New Roman" w:hAnsi="Times New Roman" w:cs="Times New Roman"/>
          <w:highlight w:val="white"/>
          <w:lang w:val="en-US" w:eastAsia="en-US" w:bidi="en-US"/>
        </w:rPr>
        <w:t xml:space="preserve">ISBN </w:t>
      </w:r>
      <w:r>
        <w:rPr>
          <w:rFonts w:ascii="Times New Roman" w:hAnsi="Times New Roman" w:cs="Times New Roman"/>
          <w:highlight w:val="white"/>
        </w:rPr>
        <w:t>978-5-09-101460-0</w:t>
      </w:r>
    </w:p>
    <w:p w:rsidR="00633F01" w:rsidRDefault="00633F01">
      <w:pPr>
        <w:pStyle w:val="16"/>
        <w:numPr>
          <w:ilvl w:val="0"/>
          <w:numId w:val="12"/>
        </w:numPr>
        <w:shd w:val="clear" w:color="auto" w:fill="auto"/>
        <w:tabs>
          <w:tab w:val="left" w:pos="720"/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highlight w:val="white"/>
        </w:rPr>
        <w:t xml:space="preserve">Гусарова И.В. Русский язык. 11 класс (базовый,углубленный). Учебник для образовательных организаций. Москва: Издательство «Вентана-граф», «Издательство «Просвещение», 2022. - 448 с.- </w:t>
      </w:r>
      <w:r>
        <w:rPr>
          <w:rFonts w:ascii="Times New Roman" w:hAnsi="Times New Roman" w:cs="Times New Roman"/>
          <w:highlight w:val="white"/>
          <w:lang w:val="en-US" w:eastAsia="en-US" w:bidi="en-US"/>
        </w:rPr>
        <w:t xml:space="preserve">ISBN </w:t>
      </w:r>
      <w:r>
        <w:rPr>
          <w:rFonts w:ascii="Times New Roman" w:hAnsi="Times New Roman" w:cs="Times New Roman"/>
          <w:highlight w:val="white"/>
        </w:rPr>
        <w:t>978-5-09-101461-7</w:t>
      </w:r>
    </w:p>
    <w:p w:rsidR="00633F01" w:rsidRDefault="00633F01">
      <w:pPr>
        <w:pStyle w:val="16"/>
        <w:numPr>
          <w:ilvl w:val="0"/>
          <w:numId w:val="12"/>
        </w:numPr>
        <w:shd w:val="clear" w:color="auto" w:fill="auto"/>
        <w:tabs>
          <w:tab w:val="left" w:pos="720"/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highlight w:val="white"/>
        </w:rPr>
        <w:t xml:space="preserve">Рыбченкова Л.М., Александрова О.М., Нарушевич А.Г. и другие. Русский язык. 10-11 класс. Учебник для образовательных организаций. Базовый Москва: Акционерное общество «Издательство «Просвещение», 2021. - 271. - </w:t>
      </w:r>
      <w:r>
        <w:rPr>
          <w:rFonts w:ascii="Times New Roman" w:hAnsi="Times New Roman" w:cs="Times New Roman"/>
          <w:highlight w:val="white"/>
          <w:lang w:val="en-US" w:eastAsia="en-US" w:bidi="en-US"/>
        </w:rPr>
        <w:t xml:space="preserve">ISBN </w:t>
      </w:r>
      <w:r>
        <w:rPr>
          <w:rFonts w:ascii="Times New Roman" w:hAnsi="Times New Roman" w:cs="Times New Roman"/>
          <w:highlight w:val="white"/>
        </w:rPr>
        <w:t>978</w:t>
      </w:r>
      <w:r>
        <w:rPr>
          <w:rFonts w:ascii="Times New Roman" w:hAnsi="Times New Roman" w:cs="Times New Roman"/>
          <w:highlight w:val="white"/>
        </w:rPr>
        <w:softHyphen/>
        <w:t>5-09-101457-0</w:t>
      </w:r>
    </w:p>
    <w:p w:rsidR="00633F01" w:rsidRDefault="00633F01">
      <w:pPr>
        <w:pStyle w:val="16"/>
        <w:shd w:val="clear" w:color="auto" w:fill="auto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33F01" w:rsidRDefault="00633F01">
      <w:pPr>
        <w:pStyle w:val="30"/>
        <w:keepNext/>
        <w:keepLines/>
        <w:shd w:val="clear" w:color="auto" w:fill="auto"/>
        <w:tabs>
          <w:tab w:val="left" w:pos="358"/>
          <w:tab w:val="left" w:pos="1134"/>
        </w:tabs>
        <w:spacing w:line="240" w:lineRule="auto"/>
        <w:ind w:firstLine="567"/>
        <w:jc w:val="both"/>
      </w:pPr>
      <w:bookmarkStart w:id="24" w:name="__RefHeading___Toc132194994"/>
      <w:bookmarkEnd w:id="24"/>
      <w:r>
        <w:rPr>
          <w:rFonts w:ascii="Times New Roman" w:hAnsi="Times New Roman" w:cs="Times New Roman"/>
          <w:color w:val="000000"/>
        </w:rPr>
        <w:t>Дополнительные источники:</w:t>
      </w:r>
    </w:p>
    <w:p w:rsidR="00633F01" w:rsidRDefault="00633F01">
      <w:pPr>
        <w:pStyle w:val="16"/>
        <w:numPr>
          <w:ilvl w:val="0"/>
          <w:numId w:val="13"/>
        </w:numPr>
        <w:shd w:val="clear" w:color="auto" w:fill="auto"/>
        <w:tabs>
          <w:tab w:val="left" w:pos="349"/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highlight w:val="white"/>
        </w:rPr>
        <w:t xml:space="preserve">Лобачева, Н.А. Русский язык. Лексикология. Фразеология. Лексикография. Фонетика. Орфоэпия. Графика. Орфография: учебник для среднего профессионального образования / Н.А. Лобачева. - 3-е изд., испр. и доп. Москва: Издательство Юрайт, 2020. - 230 с. - (Профессиональное образование).- </w:t>
      </w:r>
      <w:r>
        <w:rPr>
          <w:rFonts w:ascii="Times New Roman" w:hAnsi="Times New Roman" w:cs="Times New Roman"/>
          <w:highlight w:val="white"/>
          <w:lang w:val="en-US" w:eastAsia="en-US" w:bidi="en-US"/>
        </w:rPr>
        <w:t xml:space="preserve">ISBN </w:t>
      </w:r>
      <w:r>
        <w:rPr>
          <w:rFonts w:ascii="Times New Roman" w:hAnsi="Times New Roman" w:cs="Times New Roman"/>
          <w:highlight w:val="white"/>
        </w:rPr>
        <w:t>978-5-534-12294-7</w:t>
      </w:r>
    </w:p>
    <w:p w:rsidR="00633F01" w:rsidRDefault="00633F01">
      <w:pPr>
        <w:pStyle w:val="16"/>
        <w:numPr>
          <w:ilvl w:val="0"/>
          <w:numId w:val="13"/>
        </w:numPr>
        <w:shd w:val="clear" w:color="auto" w:fill="auto"/>
        <w:tabs>
          <w:tab w:val="left" w:pos="363"/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highlight w:val="white"/>
        </w:rPr>
        <w:t xml:space="preserve">Лобачева, Н.А. Русский язык. Морфемика. Словообразование. Морфология: учебник для среднего профессионального образования / Н. А. Лобачева. - 3-е изд., испр. и доп.- Москва: Издательство Юрайт, 2020. - 206 с. - (Профессиональное образование). - </w:t>
      </w:r>
      <w:r>
        <w:rPr>
          <w:rFonts w:ascii="Times New Roman" w:hAnsi="Times New Roman" w:cs="Times New Roman"/>
          <w:highlight w:val="white"/>
          <w:lang w:val="en-US" w:eastAsia="en-US" w:bidi="en-US"/>
        </w:rPr>
        <w:t xml:space="preserve">ISBN </w:t>
      </w:r>
      <w:r>
        <w:rPr>
          <w:rFonts w:ascii="Times New Roman" w:hAnsi="Times New Roman" w:cs="Times New Roman"/>
          <w:highlight w:val="white"/>
        </w:rPr>
        <w:t>978-5-534-12621 -1.</w:t>
      </w:r>
    </w:p>
    <w:p w:rsidR="00633F01" w:rsidRDefault="00633F01">
      <w:pPr>
        <w:pStyle w:val="16"/>
        <w:numPr>
          <w:ilvl w:val="0"/>
          <w:numId w:val="13"/>
        </w:numPr>
        <w:shd w:val="clear" w:color="auto" w:fill="auto"/>
        <w:tabs>
          <w:tab w:val="left" w:pos="349"/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highlight w:val="white"/>
        </w:rPr>
        <w:t xml:space="preserve">Лобачева, Н.А. Русский язык. Синтаксис. Пунктуация: учебник для среднего профессионального образования / Н. А. Лобачева. - 3-е изд., испр. и доп. - Москва : Издательство Юрайт, 2020. - 123 с. - (Профессиональное образование). - </w:t>
      </w:r>
      <w:r>
        <w:rPr>
          <w:rFonts w:ascii="Times New Roman" w:hAnsi="Times New Roman" w:cs="Times New Roman"/>
          <w:highlight w:val="white"/>
          <w:lang w:val="en-US" w:eastAsia="en-US" w:bidi="en-US"/>
        </w:rPr>
        <w:t>ISBN</w:t>
      </w:r>
      <w:r>
        <w:rPr>
          <w:rFonts w:ascii="Times New Roman" w:hAnsi="Times New Roman" w:cs="Times New Roman"/>
          <w:highlight w:val="white"/>
          <w:lang w:eastAsia="en-US" w:bidi="en-US"/>
        </w:rPr>
        <w:t xml:space="preserve"> </w:t>
      </w:r>
      <w:r>
        <w:rPr>
          <w:rFonts w:ascii="Times New Roman" w:hAnsi="Times New Roman" w:cs="Times New Roman"/>
          <w:highlight w:val="white"/>
        </w:rPr>
        <w:t>978-5-534-12620-4.</w:t>
      </w:r>
    </w:p>
    <w:p w:rsidR="00633F01" w:rsidRDefault="00633F01">
      <w:pPr>
        <w:pStyle w:val="16"/>
        <w:numPr>
          <w:ilvl w:val="0"/>
          <w:numId w:val="13"/>
        </w:numPr>
        <w:shd w:val="clear" w:color="auto" w:fill="auto"/>
        <w:tabs>
          <w:tab w:val="left" w:pos="349"/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highlight w:val="white"/>
        </w:rPr>
        <w:t xml:space="preserve">Лыткина О.И., Селезнева Л.В., Скороходова Е.Ю. Практическая стилистика русского языка: учебное пособие. - 5-е изд., испр. и доп. - Москва: Издательство «Флинта», 2021. - 208 с. </w:t>
      </w:r>
      <w:r>
        <w:rPr>
          <w:rFonts w:ascii="Times New Roman" w:hAnsi="Times New Roman" w:cs="Times New Roman"/>
          <w:highlight w:val="white"/>
          <w:lang w:val="en-US" w:eastAsia="en-US" w:bidi="en-US"/>
        </w:rPr>
        <w:t>ISBN</w:t>
      </w:r>
      <w:r>
        <w:rPr>
          <w:rFonts w:ascii="Times New Roman" w:hAnsi="Times New Roman" w:cs="Times New Roman"/>
          <w:highlight w:val="white"/>
          <w:lang w:eastAsia="en-US" w:bidi="en-US"/>
        </w:rPr>
        <w:t xml:space="preserve"> </w:t>
      </w:r>
      <w:r>
        <w:rPr>
          <w:rFonts w:ascii="Times New Roman" w:hAnsi="Times New Roman" w:cs="Times New Roman"/>
          <w:highlight w:val="white"/>
        </w:rPr>
        <w:t>- 978-5-9765-0821-7</w:t>
      </w:r>
    </w:p>
    <w:p w:rsidR="00633F01" w:rsidRDefault="00633F01">
      <w:pPr>
        <w:pStyle w:val="16"/>
        <w:numPr>
          <w:ilvl w:val="0"/>
          <w:numId w:val="14"/>
        </w:numPr>
        <w:shd w:val="clear" w:color="auto" w:fill="auto"/>
        <w:tabs>
          <w:tab w:val="left" w:pos="36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 xml:space="preserve">Русский язык. Сборник упражнений: учебное пособие для среднего профессионального образования / П.А. Лекант [и др.]; под редакцией П.А. Леканта. - Москва: Издательство Юрайт, 2020. - 314 с. - (Профессиональное образование). - </w:t>
      </w:r>
      <w:r>
        <w:rPr>
          <w:rFonts w:ascii="Times New Roman" w:hAnsi="Times New Roman" w:cs="Times New Roman"/>
          <w:highlight w:val="white"/>
          <w:lang w:val="en-US" w:eastAsia="en-US" w:bidi="en-US"/>
        </w:rPr>
        <w:t>ISBN</w:t>
      </w:r>
      <w:r>
        <w:rPr>
          <w:rFonts w:ascii="Times New Roman" w:hAnsi="Times New Roman" w:cs="Times New Roman"/>
          <w:highlight w:val="white"/>
          <w:lang w:eastAsia="en-US" w:bidi="en-US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978-5-9916-7796-7. - Текст: электронный // ЭБС Юрайт [сайт]. - </w:t>
      </w:r>
      <w:r>
        <w:rPr>
          <w:rFonts w:ascii="Times New Roman" w:hAnsi="Times New Roman" w:cs="Times New Roman"/>
          <w:highlight w:val="white"/>
          <w:lang w:val="en-US" w:eastAsia="en-US" w:bidi="en-US"/>
        </w:rPr>
        <w:t>URL</w:t>
      </w:r>
      <w:r>
        <w:rPr>
          <w:rFonts w:ascii="Times New Roman" w:hAnsi="Times New Roman" w:cs="Times New Roman"/>
          <w:highlight w:val="white"/>
          <w:lang w:eastAsia="en-US" w:bidi="en-US"/>
        </w:rPr>
        <w:t xml:space="preserve">: </w:t>
      </w:r>
      <w:hyperlink r:id="rId20" w:history="1"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http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://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www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.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biblio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-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online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.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ru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/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bcode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/452165</w:t>
        </w:r>
      </w:hyperlink>
    </w:p>
    <w:p w:rsidR="00633F01" w:rsidRDefault="00633F01">
      <w:pPr>
        <w:pStyle w:val="16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633F01" w:rsidRDefault="00633F01">
      <w:pPr>
        <w:pStyle w:val="30"/>
        <w:keepNext/>
        <w:keepLines/>
        <w:shd w:val="clear" w:color="auto" w:fill="auto"/>
        <w:tabs>
          <w:tab w:val="left" w:pos="411"/>
        </w:tabs>
        <w:spacing w:line="240" w:lineRule="auto"/>
        <w:ind w:firstLine="567"/>
      </w:pPr>
      <w:bookmarkStart w:id="25" w:name="__RefHeading___Toc132194995"/>
      <w:bookmarkStart w:id="26" w:name="bookmark17"/>
      <w:bookmarkStart w:id="27" w:name="bookmark16"/>
      <w:bookmarkEnd w:id="25"/>
      <w:r>
        <w:rPr>
          <w:rFonts w:ascii="Times New Roman" w:hAnsi="Times New Roman" w:cs="Times New Roman"/>
          <w:color w:val="000000"/>
        </w:rPr>
        <w:lastRenderedPageBreak/>
        <w:t>Интернет-ресурсы</w:t>
      </w:r>
      <w:bookmarkEnd w:id="26"/>
      <w:bookmarkEnd w:id="27"/>
    </w:p>
    <w:p w:rsidR="00633F01" w:rsidRDefault="00633F01">
      <w:pPr>
        <w:pStyle w:val="16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highlight w:val="white"/>
        </w:rPr>
        <w:t>Министерство образования и науки Российской Федерации (</w:t>
      </w:r>
      <w:r>
        <w:rPr>
          <w:rFonts w:ascii="Times New Roman" w:hAnsi="Times New Roman" w:cs="Times New Roman"/>
          <w:highlight w:val="white"/>
          <w:u w:val="single"/>
        </w:rPr>
        <w:t>http://минобрнауки.рф/</w:t>
      </w:r>
      <w:r>
        <w:rPr>
          <w:rFonts w:ascii="Times New Roman" w:hAnsi="Times New Roman" w:cs="Times New Roman"/>
          <w:highlight w:val="white"/>
        </w:rPr>
        <w:t>);</w:t>
      </w:r>
    </w:p>
    <w:p w:rsidR="00633F01" w:rsidRDefault="00633F01">
      <w:pPr>
        <w:pStyle w:val="16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highlight w:val="white"/>
        </w:rPr>
        <w:t xml:space="preserve">Федеральный портал "Российское образование" </w:t>
      </w:r>
      <w:hyperlink r:id="rId21" w:history="1"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(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http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://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www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.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edu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.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ru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/)</w:t>
        </w:r>
      </w:hyperlink>
      <w:r>
        <w:rPr>
          <w:rFonts w:ascii="Times New Roman" w:hAnsi="Times New Roman" w:cs="Times New Roman"/>
          <w:highlight w:val="white"/>
          <w:lang w:eastAsia="en-US" w:bidi="en-US"/>
        </w:rPr>
        <w:t>;</w:t>
      </w:r>
    </w:p>
    <w:p w:rsidR="00633F01" w:rsidRDefault="00633F01">
      <w:pPr>
        <w:pStyle w:val="16"/>
        <w:numPr>
          <w:ilvl w:val="0"/>
          <w:numId w:val="15"/>
        </w:numPr>
        <w:shd w:val="clear" w:color="auto" w:fill="auto"/>
        <w:tabs>
          <w:tab w:val="left" w:pos="392"/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highlight w:val="white"/>
        </w:rPr>
        <w:t xml:space="preserve">Информационная система "Единое окно доступа к образовательным ресурсам" </w:t>
      </w:r>
      <w:hyperlink r:id="rId22" w:history="1"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(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http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://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window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.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edu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.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ru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/)</w:t>
        </w:r>
      </w:hyperlink>
      <w:r>
        <w:rPr>
          <w:rFonts w:ascii="Times New Roman" w:hAnsi="Times New Roman" w:cs="Times New Roman"/>
          <w:highlight w:val="white"/>
          <w:lang w:eastAsia="en-US" w:bidi="en-US"/>
        </w:rPr>
        <w:t>;</w:t>
      </w:r>
    </w:p>
    <w:p w:rsidR="00633F01" w:rsidRDefault="00633F01">
      <w:pPr>
        <w:pStyle w:val="16"/>
        <w:numPr>
          <w:ilvl w:val="0"/>
          <w:numId w:val="15"/>
        </w:numPr>
        <w:shd w:val="clear" w:color="auto" w:fill="auto"/>
        <w:tabs>
          <w:tab w:val="left" w:pos="397"/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highlight w:val="white"/>
        </w:rPr>
        <w:t xml:space="preserve">Единая коллекция цифровых образовательных ресурсов </w:t>
      </w:r>
      <w:hyperlink r:id="rId23" w:history="1"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(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http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://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school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-</w:t>
        </w:r>
      </w:hyperlink>
      <w:r>
        <w:rPr>
          <w:rFonts w:ascii="Times New Roman" w:hAnsi="Times New Roman" w:cs="Times New Roman"/>
          <w:highlight w:val="white"/>
          <w:u w:val="single"/>
          <w:lang w:eastAsia="en-US" w:bidi="en-US"/>
        </w:rPr>
        <w:t xml:space="preserve"> </w:t>
      </w:r>
      <w:r>
        <w:rPr>
          <w:rFonts w:ascii="Times New Roman" w:hAnsi="Times New Roman" w:cs="Times New Roman"/>
          <w:highlight w:val="white"/>
          <w:u w:val="single"/>
          <w:lang w:val="en-US" w:eastAsia="en-US" w:bidi="en-US"/>
        </w:rPr>
        <w:t>collection</w:t>
      </w:r>
      <w:r>
        <w:rPr>
          <w:rFonts w:ascii="Times New Roman" w:hAnsi="Times New Roman" w:cs="Times New Roman"/>
          <w:highlight w:val="white"/>
          <w:u w:val="single"/>
          <w:lang w:eastAsia="en-US" w:bidi="en-US"/>
        </w:rPr>
        <w:t>.</w:t>
      </w:r>
      <w:r>
        <w:rPr>
          <w:rFonts w:ascii="Times New Roman" w:hAnsi="Times New Roman" w:cs="Times New Roman"/>
          <w:highlight w:val="white"/>
          <w:u w:val="single"/>
          <w:lang w:val="en-US" w:eastAsia="en-US" w:bidi="en-US"/>
        </w:rPr>
        <w:t>edu</w:t>
      </w:r>
      <w:r>
        <w:rPr>
          <w:rFonts w:ascii="Times New Roman" w:hAnsi="Times New Roman" w:cs="Times New Roman"/>
          <w:highlight w:val="white"/>
          <w:u w:val="single"/>
          <w:lang w:eastAsia="en-US" w:bidi="en-US"/>
        </w:rPr>
        <w:t>.</w:t>
      </w:r>
      <w:r>
        <w:rPr>
          <w:rFonts w:ascii="Times New Roman" w:hAnsi="Times New Roman" w:cs="Times New Roman"/>
          <w:highlight w:val="white"/>
          <w:u w:val="single"/>
          <w:lang w:val="en-US" w:eastAsia="en-US" w:bidi="en-US"/>
        </w:rPr>
        <w:t>ru</w:t>
      </w:r>
      <w:r>
        <w:rPr>
          <w:rFonts w:ascii="Times New Roman" w:hAnsi="Times New Roman" w:cs="Times New Roman"/>
          <w:highlight w:val="white"/>
          <w:u w:val="single"/>
          <w:lang w:eastAsia="en-US" w:bidi="en-US"/>
        </w:rPr>
        <w:t>/</w:t>
      </w:r>
      <w:hyperlink r:id="rId24" w:history="1"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)</w:t>
        </w:r>
      </w:hyperlink>
      <w:r>
        <w:rPr>
          <w:rFonts w:ascii="Times New Roman" w:hAnsi="Times New Roman" w:cs="Times New Roman"/>
          <w:highlight w:val="white"/>
          <w:lang w:eastAsia="en-US" w:bidi="en-US"/>
        </w:rPr>
        <w:t>:</w:t>
      </w:r>
    </w:p>
    <w:p w:rsidR="00633F01" w:rsidRDefault="00633F01">
      <w:pPr>
        <w:pStyle w:val="16"/>
        <w:numPr>
          <w:ilvl w:val="0"/>
          <w:numId w:val="15"/>
        </w:numPr>
        <w:shd w:val="clear" w:color="auto" w:fill="auto"/>
        <w:tabs>
          <w:tab w:val="left" w:pos="382"/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highlight w:val="white"/>
        </w:rPr>
        <w:t>Федеральный центр информационно-образовательных ресурсов</w:t>
      </w:r>
    </w:p>
    <w:p w:rsidR="00633F01" w:rsidRDefault="00633F01">
      <w:pPr>
        <w:pStyle w:val="16"/>
        <w:shd w:val="clear" w:color="auto" w:fill="auto"/>
        <w:tabs>
          <w:tab w:val="left" w:pos="993"/>
        </w:tabs>
        <w:spacing w:after="0" w:line="240" w:lineRule="auto"/>
        <w:ind w:firstLine="567"/>
        <w:jc w:val="both"/>
      </w:pPr>
      <w:hyperlink r:id="rId25" w:history="1"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(http://fcior.edu.ru/)</w:t>
        </w:r>
      </w:hyperlink>
      <w:r>
        <w:rPr>
          <w:rFonts w:ascii="Times New Roman" w:hAnsi="Times New Roman" w:cs="Times New Roman"/>
          <w:highlight w:val="white"/>
          <w:lang w:val="en-US" w:eastAsia="en-US" w:bidi="en-US"/>
        </w:rPr>
        <w:t>:</w:t>
      </w:r>
    </w:p>
    <w:p w:rsidR="00633F01" w:rsidRDefault="00633F01">
      <w:pPr>
        <w:pStyle w:val="16"/>
        <w:numPr>
          <w:ilvl w:val="0"/>
          <w:numId w:val="15"/>
        </w:numPr>
        <w:shd w:val="clear" w:color="auto" w:fill="auto"/>
        <w:tabs>
          <w:tab w:val="left" w:pos="402"/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highlight w:val="white"/>
        </w:rPr>
        <w:t xml:space="preserve">Проект Государственного института русского языка имени А.С. Пушкина "Образование на русском" </w:t>
      </w:r>
      <w:hyperlink r:id="rId26" w:history="1"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(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https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://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pushkininstitute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.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ru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/)</w:t>
        </w:r>
      </w:hyperlink>
      <w:r>
        <w:rPr>
          <w:rFonts w:ascii="Times New Roman" w:hAnsi="Times New Roman" w:cs="Times New Roman"/>
          <w:highlight w:val="white"/>
          <w:lang w:eastAsia="en-US" w:bidi="en-US"/>
        </w:rPr>
        <w:t xml:space="preserve">; </w:t>
      </w:r>
    </w:p>
    <w:p w:rsidR="00633F01" w:rsidRDefault="00633F01">
      <w:pPr>
        <w:pStyle w:val="16"/>
        <w:shd w:val="clear" w:color="auto" w:fill="auto"/>
        <w:tabs>
          <w:tab w:val="left" w:pos="402"/>
          <w:tab w:val="left" w:pos="993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         </w:t>
      </w:r>
      <w:r>
        <w:rPr>
          <w:rFonts w:ascii="Times New Roman" w:hAnsi="Times New Roman" w:cs="Times New Roman"/>
          <w:highlight w:val="white"/>
        </w:rPr>
        <w:t xml:space="preserve">7. Научная электронная библиотека (НЭБ) </w:t>
      </w:r>
      <w:hyperlink r:id="rId27" w:history="1">
        <w:r w:rsidRPr="00666EFE"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(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http</w:t>
        </w:r>
        <w:r w:rsidRPr="00666EFE"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://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www</w:t>
        </w:r>
        <w:r w:rsidRPr="00666EFE"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.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elibrary</w:t>
        </w:r>
        <w:r w:rsidRPr="00666EFE"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.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ru</w:t>
        </w:r>
        <w:r w:rsidRPr="00666EFE"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)</w:t>
        </w:r>
      </w:hyperlink>
      <w:r w:rsidRPr="00666EFE">
        <w:rPr>
          <w:rFonts w:ascii="Times New Roman" w:hAnsi="Times New Roman" w:cs="Times New Roman"/>
          <w:highlight w:val="white"/>
          <w:lang w:eastAsia="en-US" w:bidi="en-US"/>
        </w:rPr>
        <w:t>:</w:t>
      </w:r>
    </w:p>
    <w:p w:rsidR="00633F01" w:rsidRDefault="00633F01">
      <w:pPr>
        <w:pStyle w:val="16"/>
        <w:shd w:val="clear" w:color="auto" w:fill="auto"/>
        <w:tabs>
          <w:tab w:val="left" w:pos="402"/>
          <w:tab w:val="left" w:pos="993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         </w:t>
      </w:r>
      <w:r>
        <w:rPr>
          <w:rFonts w:ascii="Times New Roman" w:hAnsi="Times New Roman" w:cs="Times New Roman"/>
          <w:highlight w:val="white"/>
        </w:rPr>
        <w:t xml:space="preserve">8. КиберЛенинка </w:t>
      </w:r>
      <w:r w:rsidRPr="00666EFE">
        <w:rPr>
          <w:rFonts w:ascii="Times New Roman" w:hAnsi="Times New Roman" w:cs="Times New Roman"/>
          <w:highlight w:val="white"/>
          <w:lang w:eastAsia="en-US" w:bidi="en-US"/>
        </w:rPr>
        <w:t>(</w:t>
      </w:r>
      <w:hyperlink r:id="rId28" w:history="1"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http</w:t>
        </w:r>
        <w:r w:rsidRPr="00666EFE"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://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cyberleninka</w:t>
        </w:r>
        <w:r w:rsidRPr="00666EFE"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.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ru</w:t>
        </w:r>
        <w:r w:rsidRPr="00666EFE"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/</w:t>
        </w:r>
      </w:hyperlink>
      <w:r w:rsidRPr="00666EFE">
        <w:rPr>
          <w:rFonts w:ascii="Times New Roman" w:hAnsi="Times New Roman" w:cs="Times New Roman"/>
          <w:highlight w:val="white"/>
          <w:lang w:eastAsia="en-US" w:bidi="en-US"/>
        </w:rPr>
        <w:t>).</w:t>
      </w:r>
    </w:p>
    <w:p w:rsidR="00633F01" w:rsidRDefault="00633F01">
      <w:pPr>
        <w:pStyle w:val="16"/>
        <w:shd w:val="clear" w:color="auto" w:fill="auto"/>
        <w:tabs>
          <w:tab w:val="left" w:pos="402"/>
          <w:tab w:val="left" w:pos="993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         </w:t>
      </w:r>
      <w:r>
        <w:rPr>
          <w:rFonts w:ascii="Times New Roman" w:hAnsi="Times New Roman" w:cs="Times New Roman"/>
          <w:highlight w:val="white"/>
        </w:rPr>
        <w:t xml:space="preserve">9.Справочно информационный портал "Русский язык" </w:t>
      </w:r>
      <w:hyperlink r:id="rId29" w:history="1"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(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http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://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gramota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.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ru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/)</w:t>
        </w:r>
      </w:hyperlink>
      <w:r>
        <w:rPr>
          <w:rFonts w:ascii="Times New Roman" w:hAnsi="Times New Roman" w:cs="Times New Roman"/>
          <w:highlight w:val="white"/>
          <w:lang w:eastAsia="en-US" w:bidi="en-US"/>
        </w:rPr>
        <w:t>:</w:t>
      </w:r>
    </w:p>
    <w:p w:rsidR="00633F01" w:rsidRDefault="00633F01">
      <w:pPr>
        <w:pStyle w:val="16"/>
        <w:shd w:val="clear" w:color="auto" w:fill="auto"/>
        <w:tabs>
          <w:tab w:val="left" w:pos="402"/>
          <w:tab w:val="left" w:pos="993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        </w:t>
      </w:r>
      <w:r>
        <w:rPr>
          <w:rFonts w:ascii="Times New Roman" w:hAnsi="Times New Roman" w:cs="Times New Roman"/>
          <w:highlight w:val="white"/>
        </w:rPr>
        <w:t xml:space="preserve">10.Служба тематических толковых словарей </w:t>
      </w:r>
      <w:hyperlink r:id="rId30" w:history="1"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(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http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://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www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.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glossary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.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ru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/)</w:t>
        </w:r>
      </w:hyperlink>
      <w:r>
        <w:rPr>
          <w:rFonts w:ascii="Times New Roman" w:hAnsi="Times New Roman" w:cs="Times New Roman"/>
          <w:highlight w:val="white"/>
          <w:lang w:eastAsia="en-US" w:bidi="en-US"/>
        </w:rPr>
        <w:t>:</w:t>
      </w:r>
    </w:p>
    <w:p w:rsidR="00633F01" w:rsidRDefault="00633F01">
      <w:pPr>
        <w:pStyle w:val="16"/>
        <w:shd w:val="clear" w:color="auto" w:fill="auto"/>
        <w:tabs>
          <w:tab w:val="left" w:pos="402"/>
          <w:tab w:val="left" w:pos="993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        </w:t>
      </w:r>
      <w:r>
        <w:rPr>
          <w:rFonts w:ascii="Times New Roman" w:hAnsi="Times New Roman" w:cs="Times New Roman"/>
          <w:highlight w:val="white"/>
        </w:rPr>
        <w:t xml:space="preserve">11.Словари и энциклопедии </w:t>
      </w:r>
      <w:hyperlink r:id="rId31" w:history="1"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(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http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://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dic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.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academic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.</w:t>
        </w:r>
        <w:r>
          <w:rPr>
            <w:rStyle w:val="a4"/>
            <w:rFonts w:ascii="Times New Roman" w:hAnsi="Times New Roman" w:cs="Times New Roman"/>
            <w:highlight w:val="white"/>
            <w:lang w:val="en-US" w:eastAsia="en-US" w:bidi="en-US"/>
          </w:rPr>
          <w:t>ru</w:t>
        </w:r>
        <w:r>
          <w:rPr>
            <w:rStyle w:val="a4"/>
            <w:rFonts w:ascii="Times New Roman" w:hAnsi="Times New Roman" w:cs="Times New Roman"/>
            <w:highlight w:val="white"/>
            <w:lang w:eastAsia="en-US" w:bidi="en-US"/>
          </w:rPr>
          <w:t>/)</w:t>
        </w:r>
      </w:hyperlink>
      <w:r>
        <w:rPr>
          <w:rFonts w:ascii="Times New Roman" w:hAnsi="Times New Roman" w:cs="Times New Roman"/>
          <w:highlight w:val="white"/>
          <w:lang w:eastAsia="en-US" w:bidi="en-US"/>
        </w:rPr>
        <w:t>.</w:t>
      </w:r>
    </w:p>
    <w:p w:rsidR="00633F01" w:rsidRDefault="00633F01">
      <w:pPr>
        <w:pStyle w:val="16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eastAsia="en-US" w:bidi="en-US"/>
        </w:rPr>
      </w:pPr>
    </w:p>
    <w:p w:rsidR="00633F01" w:rsidRDefault="00633F01">
      <w:pPr>
        <w:pStyle w:val="1"/>
        <w:ind w:firstLine="567"/>
      </w:pPr>
      <w:r>
        <w:rPr>
          <w:b/>
        </w:rPr>
        <w:t xml:space="preserve">   </w:t>
      </w:r>
      <w:bookmarkStart w:id="28" w:name="__RefHeading___Toc132194996"/>
      <w:r>
        <w:rPr>
          <w:b/>
        </w:rPr>
        <w:t>3.1 Общие требования к организации образовательного процесса в том числе и для обучающихся с ОВЗ и инвалидностью</w:t>
      </w:r>
      <w:bookmarkEnd w:id="28"/>
    </w:p>
    <w:p w:rsidR="00633F01" w:rsidRDefault="00633F01">
      <w:pPr>
        <w:pStyle w:val="ListParagraph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</w:rPr>
      </w:pPr>
    </w:p>
    <w:p w:rsidR="00633F01" w:rsidRDefault="00633F01">
      <w:pPr>
        <w:ind w:firstLine="567"/>
        <w:contextualSpacing/>
        <w:jc w:val="both"/>
      </w:pPr>
      <w: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:rsidR="00633F01" w:rsidRDefault="00633F01">
      <w:pPr>
        <w:pStyle w:val="ListParagraph"/>
        <w:tabs>
          <w:tab w:val="left" w:pos="851"/>
          <w:tab w:val="left" w:pos="1134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bCs/>
        </w:rPr>
        <w:t xml:space="preserve">Для </w:t>
      </w:r>
      <w:r>
        <w:rPr>
          <w:rFonts w:ascii="Times New Roman" w:hAnsi="Times New Roman" w:cs="Times New Roman"/>
        </w:rPr>
        <w:t xml:space="preserve">корректировки содержания общеобразовательной дисциплины для </w:t>
      </w:r>
      <w:r>
        <w:rPr>
          <w:rFonts w:ascii="Times New Roman" w:hAnsi="Times New Roman" w:cs="Times New Roman"/>
          <w:b/>
        </w:rPr>
        <w:t>обучающихся с ОВЗ и инвалидностью следует</w:t>
      </w:r>
      <w:r>
        <w:rPr>
          <w:rFonts w:ascii="Times New Roman" w:hAnsi="Times New Roman" w:cs="Times New Roman"/>
        </w:rPr>
        <w:t xml:space="preserve"> учитывать разработанные методические рекомендации КГБПОУ «ККРИТ».</w:t>
      </w:r>
    </w:p>
    <w:p w:rsidR="00633F01" w:rsidRDefault="00633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</w:p>
    <w:p w:rsidR="00633F01" w:rsidRDefault="00633F01">
      <w:pPr>
        <w:pStyle w:val="1"/>
        <w:ind w:firstLine="567"/>
      </w:pPr>
      <w:bookmarkStart w:id="29" w:name="__RefHeading___Toc132194997"/>
      <w:bookmarkEnd w:id="29"/>
      <w:r>
        <w:rPr>
          <w:b/>
        </w:rPr>
        <w:t>3.2 Кадровое обеспечение образовательного процесса</w:t>
      </w:r>
    </w:p>
    <w:p w:rsidR="00633F01" w:rsidRDefault="00633F01">
      <w:pPr>
        <w:pStyle w:val="120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:rsidR="00633F01" w:rsidRDefault="00633F01">
      <w:pPr>
        <w:pStyle w:val="5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</w:pPr>
      <w:r>
        <w:rPr>
          <w:b w:val="0"/>
          <w:bCs w:val="0"/>
          <w:i w:val="0"/>
          <w:iCs w:val="0"/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633F01" w:rsidRDefault="00633F01">
      <w:pPr>
        <w:pStyle w:val="23"/>
        <w:shd w:val="clear" w:color="auto" w:fill="auto"/>
        <w:tabs>
          <w:tab w:val="left" w:pos="0"/>
        </w:tabs>
        <w:spacing w:before="0" w:line="240" w:lineRule="auto"/>
        <w:ind w:right="-1" w:firstLine="567"/>
      </w:pPr>
      <w:r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633F01" w:rsidRDefault="00633F01">
      <w:pPr>
        <w:pStyle w:val="23"/>
        <w:shd w:val="clear" w:color="auto" w:fill="auto"/>
        <w:tabs>
          <w:tab w:val="left" w:pos="0"/>
        </w:tabs>
        <w:spacing w:before="0" w:line="240" w:lineRule="auto"/>
        <w:ind w:right="-1" w:firstLine="567"/>
      </w:pPr>
      <w:r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633F01" w:rsidRDefault="00633F01">
      <w:pPr>
        <w:pStyle w:val="23"/>
        <w:shd w:val="clear" w:color="auto" w:fill="auto"/>
        <w:tabs>
          <w:tab w:val="left" w:pos="0"/>
        </w:tabs>
        <w:spacing w:before="0" w:line="240" w:lineRule="auto"/>
        <w:ind w:right="-1" w:firstLine="567"/>
      </w:pPr>
    </w:p>
    <w:p w:rsidR="00633F01" w:rsidRDefault="00633F01">
      <w:pPr>
        <w:pStyle w:val="1"/>
        <w:ind w:firstLine="567"/>
      </w:pPr>
      <w:bookmarkStart w:id="30" w:name="__RefHeading___Toc132194998"/>
      <w:bookmarkEnd w:id="30"/>
      <w:r>
        <w:rPr>
          <w:b/>
        </w:rPr>
        <w:t>3.3 Обучение с применением элементов электронного обучения и дистанционных</w:t>
      </w:r>
    </w:p>
    <w:p w:rsidR="00633F01" w:rsidRDefault="00633F01">
      <w:pPr>
        <w:pStyle w:val="1"/>
        <w:ind w:firstLine="567"/>
      </w:pPr>
      <w:bookmarkStart w:id="31" w:name="__RefHeading___Toc132194999"/>
      <w:bookmarkEnd w:id="31"/>
      <w:r>
        <w:rPr>
          <w:b/>
        </w:rPr>
        <w:t>образовательных технологий</w:t>
      </w:r>
    </w:p>
    <w:p w:rsidR="00633F01" w:rsidRDefault="00633F01">
      <w:pPr>
        <w:pStyle w:val="Standard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Изучение общеобразовательной дисциплины </w:t>
      </w:r>
      <w:r>
        <w:rPr>
          <w:highlight w:val="white"/>
        </w:rPr>
        <w:t>«Русский язык»</w:t>
      </w:r>
      <w: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ссылке: </w:t>
      </w:r>
      <w:hyperlink r:id="rId32" w:history="1">
        <w:r>
          <w:rPr>
            <w:rStyle w:val="a4"/>
          </w:rPr>
          <w:t>http://do.kraskrit.ru/course/view.php?id=112</w:t>
        </w:r>
      </w:hyperlink>
    </w:p>
    <w:p w:rsidR="00633F01" w:rsidRDefault="00633F01">
      <w:pPr>
        <w:pStyle w:val="Standard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633F01" w:rsidRDefault="00633F01">
      <w:pPr>
        <w:pStyle w:val="Standard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633F01" w:rsidRDefault="00633F01">
      <w:pPr>
        <w:pStyle w:val="1"/>
        <w:ind w:firstLine="567"/>
      </w:pPr>
      <w:bookmarkStart w:id="32" w:name="__RefHeading___Toc132195000"/>
      <w:bookmarkEnd w:id="32"/>
      <w:r>
        <w:rPr>
          <w:b/>
        </w:rPr>
        <w:t xml:space="preserve">4. </w:t>
      </w:r>
      <w:bookmarkStart w:id="33" w:name="bookmark13"/>
      <w:bookmarkStart w:id="34" w:name="bookmark15"/>
      <w:bookmarkStart w:id="35" w:name="bookmark14"/>
      <w:r>
        <w:rPr>
          <w:b/>
        </w:rPr>
        <w:t>Контроль и оценка результатов освоения общеобразовательной дисциплины</w:t>
      </w:r>
      <w:bookmarkEnd w:id="33"/>
      <w:bookmarkEnd w:id="34"/>
      <w:bookmarkEnd w:id="35"/>
    </w:p>
    <w:p w:rsidR="00633F01" w:rsidRDefault="00633F01">
      <w:pPr>
        <w:pStyle w:val="17"/>
        <w:keepNext/>
        <w:keepLines/>
        <w:shd w:val="clear" w:color="auto" w:fill="auto"/>
        <w:tabs>
          <w:tab w:val="left" w:pos="435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33F01" w:rsidRDefault="00633F01">
      <w:pPr>
        <w:pStyle w:val="16"/>
        <w:shd w:val="clear" w:color="auto" w:fill="auto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bCs/>
        </w:rPr>
        <w:t xml:space="preserve">Контроль и оценка </w:t>
      </w:r>
      <w:r>
        <w:rPr>
          <w:rFonts w:ascii="Times New Roman" w:hAnsi="Times New Roman" w:cs="Times New Roman"/>
        </w:rPr>
        <w:t>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компетенций.</w:t>
      </w:r>
    </w:p>
    <w:p w:rsidR="00633F01" w:rsidRDefault="00633F01">
      <w:pPr>
        <w:pStyle w:val="16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33F01" w:rsidRDefault="00633F01">
      <w:pPr>
        <w:pStyle w:val="16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9"/>
        <w:gridCol w:w="3545"/>
        <w:gridCol w:w="3907"/>
      </w:tblGrid>
      <w:tr w:rsidR="00633F01">
        <w:trPr>
          <w:trHeight w:hRule="exact" w:val="552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Общая/профессиональная компетенция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633F01">
        <w:trPr>
          <w:trHeight w:hRule="exact" w:val="2607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ind w:left="140" w:firstLine="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2, Темы 2.1.,2.2, 2.3, 2.4, 2.5,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2.6, 2.7, 2.8, 2.9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3, Темы 3.1., 3.2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4, Темы 4.1.- 4.2</w:t>
            </w:r>
          </w:p>
          <w:p w:rsidR="00633F01" w:rsidRDefault="00633F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jc w:val="left"/>
              <w:rPr>
                <w:rFonts w:eastAsia="Tahoma"/>
                <w:b/>
                <w:bCs/>
                <w:i/>
                <w:iCs/>
                <w:color w:val="000000"/>
              </w:rPr>
            </w:pP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firstLine="160"/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ind w:left="4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4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4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Лингвистические задачи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4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4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- задания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4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4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экзаменационного теста</w:t>
            </w:r>
          </w:p>
        </w:tc>
      </w:tr>
      <w:tr w:rsidR="00633F01">
        <w:trPr>
          <w:trHeight w:hRule="exact" w:val="2829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ind w:left="140" w:firstLine="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1, Темы 1.1, 1.2, 1.3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16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2, Темы 2.1.,2.2, 2.3, .2.4, 2.5, 2.6, 2.7, 2.8, 2.9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3, Темы 3.1., 3.2, 3.3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4, Темы 4.1.- 4.2</w:t>
            </w:r>
          </w:p>
          <w:p w:rsidR="00633F01" w:rsidRDefault="00666EFE">
            <w:pPr>
              <w:pStyle w:val="af9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highlight w:val="white"/>
              </w:rPr>
              <w:t>ПК 3.2</w:t>
            </w:r>
            <w:r w:rsidR="00633F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highlight w:val="white"/>
              </w:rPr>
              <w:t xml:space="preserve">.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ind w:left="4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4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4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Диктанты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4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Разноуровневые задания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4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Сочинения/Изложения/Эссе Групповые проекты Индивидуальные проекты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4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(ролевая) игра Кейс-задания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4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(ролевая) игра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4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Кейс-задания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45" w:firstLine="1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экзаменационного теста</w:t>
            </w:r>
          </w:p>
        </w:tc>
      </w:tr>
      <w:tr w:rsidR="00633F01">
        <w:trPr>
          <w:trHeight w:hRule="exact" w:val="1990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3F01" w:rsidRDefault="00666EFE">
            <w:pPr>
              <w:pStyle w:val="af9"/>
              <w:shd w:val="clear" w:color="auto" w:fill="auto"/>
              <w:spacing w:line="240" w:lineRule="auto"/>
              <w:ind w:left="140" w:firstLine="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  <w:r w:rsidR="00633F01">
              <w:rPr>
                <w:rFonts w:ascii="Times New Roman" w:hAnsi="Times New Roman" w:cs="Times New Roman"/>
                <w:sz w:val="24"/>
                <w:szCs w:val="24"/>
              </w:rPr>
              <w:t>. Пользоваться профессиональной документацией на государственном и иностранном языках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ind w:firstLine="16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3, Темы 3.3, 3.2, 3.3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firstLine="16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4, Темы 4.1.- 4.4</w:t>
            </w:r>
          </w:p>
          <w:p w:rsidR="00633F01" w:rsidRDefault="00666EFE">
            <w:pPr>
              <w:pStyle w:val="af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highlight w:val="white"/>
              </w:rPr>
              <w:t>ПК 3.2</w:t>
            </w:r>
            <w:r w:rsidR="00633F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highlight w:val="white"/>
              </w:rPr>
              <w:t>.</w:t>
            </w:r>
            <w:r w:rsidR="00633F0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ind w:left="4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Сочинения/Изложения/Эссе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4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Аннотации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4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4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4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Рефераты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4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4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left="45" w:firstLine="14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экзаменационного теста</w:t>
            </w:r>
          </w:p>
        </w:tc>
      </w:tr>
      <w:tr w:rsidR="00633F01">
        <w:trPr>
          <w:trHeight w:hRule="exact" w:val="2223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F01" w:rsidRDefault="00666EFE">
            <w:pPr>
              <w:pStyle w:val="af6"/>
            </w:pPr>
            <w:r>
              <w:rPr>
                <w:rFonts w:eastAsia="Tahoma"/>
                <w:color w:val="000000"/>
                <w:sz w:val="22"/>
                <w:szCs w:val="22"/>
                <w:highlight w:val="white"/>
              </w:rPr>
              <w:t>ПК 3.2</w:t>
            </w:r>
            <w:r w:rsidR="00633F01">
              <w:rPr>
                <w:rFonts w:eastAsia="Tahoma"/>
                <w:color w:val="000000"/>
                <w:sz w:val="22"/>
                <w:szCs w:val="22"/>
                <w:highlight w:val="white"/>
              </w:rPr>
              <w:t>. Организовывать инвентаризацию технических средств сетевой инфраструктуры, осуществлять контроль оборудования после его ремонта</w:t>
            </w:r>
            <w:r w:rsidR="00633F01">
              <w:rPr>
                <w:rFonts w:eastAsia="Tahoma"/>
                <w:color w:val="000000"/>
                <w:highlight w:val="white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2, Темы 2.1.,2.2, 2.3, 2.4, 2.5,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2.6, 2.7, 2.8, 2.9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3, Темы 3.1., 3.2</w:t>
            </w:r>
          </w:p>
          <w:p w:rsidR="00633F01" w:rsidRDefault="00633F01">
            <w:pPr>
              <w:pStyle w:val="af9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4, Темы 4.1.- 4.2</w:t>
            </w:r>
          </w:p>
          <w:p w:rsidR="00633F01" w:rsidRDefault="00666EFE">
            <w:pPr>
              <w:pStyle w:val="af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napToGrid w:val="0"/>
              <w:spacing w:line="240" w:lineRule="auto"/>
              <w:ind w:left="57" w:right="57"/>
              <w:jc w:val="lef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highlight w:val="white"/>
              </w:rPr>
              <w:t>ПК 3.2</w:t>
            </w:r>
            <w:r w:rsidR="00633F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highlight w:val="white"/>
              </w:rPr>
              <w:t xml:space="preserve">.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F01" w:rsidRDefault="00633F01">
            <w:pPr>
              <w:pStyle w:val="af9"/>
              <w:shd w:val="clear" w:color="auto" w:fill="auto"/>
              <w:snapToGrid w:val="0"/>
              <w:spacing w:line="240" w:lineRule="auto"/>
              <w:ind w:left="4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633F01" w:rsidRDefault="00633F01">
            <w:pPr>
              <w:pStyle w:val="af9"/>
              <w:shd w:val="clear" w:color="auto" w:fill="auto"/>
              <w:snapToGrid w:val="0"/>
              <w:spacing w:line="240" w:lineRule="auto"/>
              <w:ind w:left="4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  <w:p w:rsidR="00633F01" w:rsidRDefault="00633F01">
            <w:pPr>
              <w:pStyle w:val="af9"/>
              <w:shd w:val="clear" w:color="auto" w:fill="auto"/>
              <w:snapToGrid w:val="0"/>
              <w:spacing w:line="240" w:lineRule="auto"/>
              <w:ind w:left="4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:rsidR="00633F01" w:rsidRDefault="00633F01">
            <w:pPr>
              <w:pStyle w:val="af9"/>
              <w:shd w:val="clear" w:color="auto" w:fill="auto"/>
              <w:snapToGrid w:val="0"/>
              <w:spacing w:line="240" w:lineRule="auto"/>
              <w:ind w:left="4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633F01" w:rsidRDefault="00633F01">
            <w:pPr>
              <w:pStyle w:val="af9"/>
              <w:shd w:val="clear" w:color="auto" w:fill="auto"/>
              <w:snapToGrid w:val="0"/>
              <w:spacing w:line="240" w:lineRule="auto"/>
              <w:ind w:left="4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Лингвистические задачи</w:t>
            </w:r>
          </w:p>
          <w:p w:rsidR="00633F01" w:rsidRDefault="00633F01">
            <w:pPr>
              <w:pStyle w:val="af9"/>
              <w:shd w:val="clear" w:color="auto" w:fill="auto"/>
              <w:snapToGrid w:val="0"/>
              <w:spacing w:line="240" w:lineRule="auto"/>
              <w:ind w:left="4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текстов</w:t>
            </w:r>
          </w:p>
        </w:tc>
      </w:tr>
    </w:tbl>
    <w:p w:rsidR="00633F01" w:rsidRDefault="00633F01"/>
    <w:sectPr w:rsidR="00633F01">
      <w:footerReference w:type="even" r:id="rId33"/>
      <w:footerReference w:type="default" r:id="rId34"/>
      <w:footerReference w:type="first" r:id="rId35"/>
      <w:pgSz w:w="11906" w:h="16838"/>
      <w:pgMar w:top="1017" w:right="560" w:bottom="1165" w:left="1134" w:header="72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F01" w:rsidRDefault="00633F01">
      <w:r>
        <w:separator/>
      </w:r>
    </w:p>
  </w:endnote>
  <w:endnote w:type="continuationSeparator" w:id="0">
    <w:p w:rsidR="00633F01" w:rsidRDefault="0063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ont279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01" w:rsidRDefault="00633F01">
    <w:pPr>
      <w:pStyle w:val="afa"/>
    </w:pPr>
    <w:r>
      <w:fldChar w:fldCharType="begin"/>
    </w:r>
    <w:r>
      <w:instrText xml:space="preserve"> PAGE </w:instrText>
    </w:r>
    <w:r>
      <w:fldChar w:fldCharType="separate"/>
    </w:r>
    <w:r w:rsidR="00F21B37">
      <w:rPr>
        <w:noProof/>
      </w:rPr>
      <w:t>1</w:t>
    </w:r>
    <w: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01" w:rsidRDefault="00F21B37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9831070</wp:posOffset>
              </wp:positionH>
              <wp:positionV relativeFrom="page">
                <wp:posOffset>6855460</wp:posOffset>
              </wp:positionV>
              <wp:extent cx="143510" cy="145415"/>
              <wp:effectExtent l="1270" t="0" r="0" b="0"/>
              <wp:wrapNone/>
              <wp:docPr id="4" name="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51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05559D" id="Shape 11" o:spid="_x0000_s1026" style="position:absolute;margin-left:774.1pt;margin-top:539.8pt;width:11.3pt;height:11.45pt;z-index:-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" filled="f" stroked="f" strokecolor="#3465a4">
              <v:stroke joinstyle="round"/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72390" distB="72390" distL="0" distR="0" simplePos="0" relativeHeight="251658240" behindDoc="1" locked="0" layoutInCell="1" allowOverlap="1">
              <wp:simplePos x="0" y="0"/>
              <wp:positionH relativeFrom="page">
                <wp:posOffset>9831070</wp:posOffset>
              </wp:positionH>
              <wp:positionV relativeFrom="page">
                <wp:posOffset>6855460</wp:posOffset>
              </wp:positionV>
              <wp:extent cx="138430" cy="140970"/>
              <wp:effectExtent l="1270" t="0" r="317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40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F01" w:rsidRDefault="00633F01">
                          <w:pPr>
                            <w:pStyle w:val="24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1B37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774.1pt;margin-top:539.8pt;width:10.9pt;height:11.1pt;z-index:-251658240;visibility:visible;mso-wrap-style:square;mso-width-percent:0;mso-height-percent:0;mso-wrap-distance-left:0;mso-wrap-distance-top:5.7pt;mso-wrap-distance-right:0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" stroked="f">
              <v:textbox inset=".4pt,.4pt,.4pt,.4pt">
                <w:txbxContent>
                  <w:p w:rsidR="00633F01" w:rsidRDefault="00633F01">
                    <w:pPr>
                      <w:pStyle w:val="24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21B37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01" w:rsidRDefault="00633F01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01" w:rsidRDefault="00633F01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01" w:rsidRDefault="00F21B37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72390" distB="72390" distL="0" distR="0" simplePos="0" relativeHeight="251656192" behindDoc="1" locked="0" layoutInCell="1" allowOverlap="1">
              <wp:simplePos x="0" y="0"/>
              <wp:positionH relativeFrom="page">
                <wp:posOffset>6873875</wp:posOffset>
              </wp:positionH>
              <wp:positionV relativeFrom="page">
                <wp:posOffset>10017125</wp:posOffset>
              </wp:positionV>
              <wp:extent cx="140970" cy="140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0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F01" w:rsidRDefault="00633F01">
                          <w:pPr>
                            <w:pStyle w:val="24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1B37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41.25pt;margin-top:788.75pt;width:11.1pt;height:11.1pt;z-index:-251660288;visibility:visible;mso-wrap-style:square;mso-width-percent:0;mso-height-percent:0;mso-wrap-distance-left:0;mso-wrap-distance-top:5.7pt;mso-wrap-distance-right:0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" stroked="f">
              <v:textbox inset=".4pt,.4pt,.4pt,.4pt">
                <w:txbxContent>
                  <w:p w:rsidR="00633F01" w:rsidRDefault="00633F01">
                    <w:pPr>
                      <w:pStyle w:val="24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21B37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6873875</wp:posOffset>
              </wp:positionH>
              <wp:positionV relativeFrom="page">
                <wp:posOffset>10017125</wp:posOffset>
              </wp:positionV>
              <wp:extent cx="146050" cy="145415"/>
              <wp:effectExtent l="0" t="0" r="0" b="635"/>
              <wp:wrapNone/>
              <wp:docPr id="1" name="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CE453D" id="Shape 13" o:spid="_x0000_s1026" style="position:absolute;margin-left:541.25pt;margin-top:788.75pt;width:11.5pt;height:11.4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" filled="f" stroked="f" strokecolor="#3465a4">
              <v:stroke joinstyle="round"/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01" w:rsidRDefault="00633F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01" w:rsidRDefault="00633F0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01" w:rsidRDefault="00633F0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01" w:rsidRDefault="00633F0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01" w:rsidRDefault="00633F0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01" w:rsidRDefault="00633F0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01" w:rsidRDefault="00633F01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01" w:rsidRDefault="00633F01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01" w:rsidRDefault="00633F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F01" w:rsidRDefault="00633F01">
      <w:r>
        <w:separator/>
      </w:r>
    </w:p>
  </w:footnote>
  <w:footnote w:type="continuationSeparator" w:id="0">
    <w:p w:rsidR="00633F01" w:rsidRDefault="00633F01">
      <w:r>
        <w:continuationSeparator/>
      </w:r>
    </w:p>
  </w:footnote>
  <w:footnote w:id="1">
    <w:p w:rsidR="00633F01" w:rsidRDefault="00633F01">
      <w:pPr>
        <w:pStyle w:val="af8"/>
        <w:jc w:val="both"/>
      </w:pPr>
      <w:r>
        <w:rPr>
          <w:rStyle w:val="a9"/>
        </w:rPr>
        <w:footnoteRef/>
      </w:r>
      <w:r>
        <w:rPr>
          <w:highlight w:val="white"/>
        </w:rPr>
        <w:tab/>
        <w:t>Дисциплинарные (предметные) результаты указываются в соответствии с их полным перечнем во ФГОС СОО от 17.05.2012г. № 413 (в последней редакции от 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ahoma" w:cs="Times New Roman"/>
        <w:b/>
        <w:bCs/>
        <w:i w:val="0"/>
        <w:iCs w:val="0"/>
        <w:caps w:val="0"/>
        <w:smallCaps w:val="0"/>
        <w:strike w:val="0"/>
        <w:dstrike w:val="0"/>
        <w:color w:val="2F5496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ahoma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ahoma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ahoma" w:hAnsi="Tahoma" w:cs="Tahoma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ahoma" w:hAnsi="Tahoma" w:cs="Tahoma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ahoma" w:hAnsi="Tahoma" w:cs="Tahom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ahom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highlight w:val="white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ahom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highlight w:val="white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E"/>
    <w:multiLevelType w:val="multilevel"/>
    <w:tmpl w:val="0000000E"/>
    <w:name w:val="WW8Num1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ahoma" w:hAnsi="Times New Roman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ahom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highlight w:val="white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FE"/>
    <w:rsid w:val="00633F01"/>
    <w:rsid w:val="00666EFE"/>
    <w:rsid w:val="00F2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E4B4BF8D-D4A6-4A36-AEA2-B465D894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center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ind w:firstLine="284"/>
      <w:jc w:val="left"/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ahoma" w:cs="Times New Roman"/>
      <w:b/>
      <w:bCs/>
      <w:i w:val="0"/>
      <w:iCs w:val="0"/>
      <w:caps w:val="0"/>
      <w:smallCaps w:val="0"/>
      <w:strike w:val="0"/>
      <w:dstrike w:val="0"/>
      <w:color w:val="2F5496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WW8Num2z1">
    <w:name w:val="WW8Num2z1"/>
    <w:rPr>
      <w:rFonts w:eastAsia="Tahoma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ahoma" w:hAnsi="Tahoma" w:cs="Tahom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ahoma" w:hAnsi="Tahoma" w:cs="Tahom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ahom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ahom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ahoma" w:hAnsi="Times New Roman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ahom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ahom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ahom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ahoma" w:hAnsi="Times New Roman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ahom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ahom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z2">
    <w:name w:val="WW8Num2z2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  <w:sz w:val="16"/>
      <w:szCs w:val="16"/>
    </w:rPr>
  </w:style>
  <w:style w:type="character" w:customStyle="1" w:styleId="WW8Num34z1">
    <w:name w:val="WW8Num34z1"/>
    <w:rPr>
      <w:rFonts w:hint="default"/>
      <w:sz w:val="16"/>
      <w:szCs w:val="16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4z4">
    <w:name w:val="WW8Num34z4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customStyle="1" w:styleId="20">
    <w:name w:val="Основной текст (2)_"/>
    <w:rPr>
      <w:rFonts w:ascii="Century Schoolbook" w:hAnsi="Century Schoolbook" w:cs="Century Schoolbook"/>
      <w:sz w:val="21"/>
      <w:szCs w:val="21"/>
      <w:shd w:val="clear" w:color="auto" w:fill="FFFFFF"/>
      <w:lang w:bidi="ar-SA"/>
    </w:rPr>
  </w:style>
  <w:style w:type="character" w:customStyle="1" w:styleId="21">
    <w:name w:val="Основной текст (2) + Полужирный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ru-RU" w:bidi="ar-SA"/>
    </w:rPr>
  </w:style>
  <w:style w:type="character" w:customStyle="1" w:styleId="5">
    <w:name w:val="Основной текст (5)_"/>
    <w:rPr>
      <w:rFonts w:ascii="Century Schoolbook" w:hAnsi="Century Schoolbook" w:cs="Century Schoolbook"/>
      <w:b/>
      <w:bCs/>
      <w:i/>
      <w:iCs/>
      <w:sz w:val="21"/>
      <w:szCs w:val="21"/>
      <w:shd w:val="clear" w:color="auto" w:fill="FFFFFF"/>
      <w:lang w:bidi="ar-SA"/>
    </w:rPr>
  </w:style>
  <w:style w:type="character" w:styleId="a3">
    <w:name w:val="page number"/>
    <w:basedOn w:val="10"/>
  </w:style>
  <w:style w:type="character" w:customStyle="1" w:styleId="11">
    <w:name w:val="Заголовок 1 Знак"/>
    <w:rPr>
      <w:sz w:val="24"/>
      <w:szCs w:val="24"/>
      <w:lang w:val="ru-RU" w:bidi="ar-SA"/>
    </w:rPr>
  </w:style>
  <w:style w:type="character" w:customStyle="1" w:styleId="apple-converted-space">
    <w:name w:val="apple-converted-space"/>
    <w:rPr>
      <w:rFonts w:ascii="Times New Roman" w:hAnsi="Times New Roman" w:cs="Times New Roman"/>
    </w:rPr>
  </w:style>
  <w:style w:type="character" w:styleId="a4">
    <w:name w:val="Hyperlink"/>
    <w:rPr>
      <w:color w:val="0000FF"/>
      <w:u w:val="single"/>
    </w:rPr>
  </w:style>
  <w:style w:type="character" w:customStyle="1" w:styleId="22">
    <w:name w:val="Заголовок 2 Знак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Символ нумерации"/>
  </w:style>
  <w:style w:type="character" w:styleId="a7">
    <w:name w:val="Strong"/>
    <w:qFormat/>
    <w:rPr>
      <w:b/>
      <w:bCs/>
    </w:rPr>
  </w:style>
  <w:style w:type="character" w:customStyle="1" w:styleId="a8">
    <w:name w:val="Ссылка указателя"/>
  </w:style>
  <w:style w:type="character" w:customStyle="1" w:styleId="ListLabel40">
    <w:name w:val="ListLabel 40"/>
    <w:rPr>
      <w:b/>
    </w:rPr>
  </w:style>
  <w:style w:type="character" w:customStyle="1" w:styleId="ListLabel41">
    <w:name w:val="ListLabel 41"/>
    <w:rPr>
      <w:b/>
    </w:rPr>
  </w:style>
  <w:style w:type="character" w:customStyle="1" w:styleId="ListLabel42">
    <w:name w:val="ListLabel 42"/>
    <w:rPr>
      <w:b/>
    </w:rPr>
  </w:style>
  <w:style w:type="character" w:customStyle="1" w:styleId="ListLabel43">
    <w:name w:val="ListLabel 43"/>
    <w:rPr>
      <w:b/>
    </w:rPr>
  </w:style>
  <w:style w:type="character" w:customStyle="1" w:styleId="ListLabel44">
    <w:name w:val="ListLabel 44"/>
    <w:rPr>
      <w:b/>
    </w:rPr>
  </w:style>
  <w:style w:type="character" w:customStyle="1" w:styleId="ListLabel45">
    <w:name w:val="ListLabel 45"/>
    <w:rPr>
      <w:b/>
    </w:rPr>
  </w:style>
  <w:style w:type="character" w:customStyle="1" w:styleId="ListLabel46">
    <w:name w:val="ListLabel 46"/>
    <w:rPr>
      <w:b/>
    </w:rPr>
  </w:style>
  <w:style w:type="character" w:customStyle="1" w:styleId="ListLabel47">
    <w:name w:val="ListLabel 47"/>
    <w:rPr>
      <w:b/>
    </w:rPr>
  </w:style>
  <w:style w:type="character" w:customStyle="1" w:styleId="ListLabel2">
    <w:name w:val="ListLabel 2"/>
    <w:rPr>
      <w:rFonts w:eastAsia="Tahoma" w:cs="Times New Roman"/>
      <w:b/>
      <w:bCs/>
      <w:i w:val="0"/>
      <w:iCs w:val="0"/>
      <w:caps w:val="0"/>
      <w:smallCaps w:val="0"/>
      <w:strike w:val="0"/>
      <w:dstrike w:val="0"/>
      <w:color w:val="2F5496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">
    <w:name w:val="ListLabel 3"/>
    <w:rPr>
      <w:rFonts w:eastAsia="Tahoma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">
    <w:name w:val="ListLabel 4"/>
    <w:rPr>
      <w:rFonts w:eastAsia="Tahoma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9">
    <w:name w:val="Символ сноски"/>
  </w:style>
  <w:style w:type="character" w:styleId="aa">
    <w:name w:val="footnote reference"/>
    <w:rPr>
      <w:vertAlign w:val="superscript"/>
    </w:rPr>
  </w:style>
  <w:style w:type="character" w:customStyle="1" w:styleId="ListLabel7">
    <w:name w:val="ListLabel 7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ListLabel8">
    <w:name w:val="ListLabel 8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ListLabel9">
    <w:name w:val="ListLabel 9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ListLabel10">
    <w:name w:val="ListLabel 10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ListLabel11">
    <w:name w:val="ListLabel 11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ListLabel12">
    <w:name w:val="ListLabel 12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ab">
    <w:name w:val="Маркеры списка"/>
    <w:rPr>
      <w:rFonts w:ascii="OpenSymbol" w:eastAsia="OpenSymbol" w:hAnsi="OpenSymbol" w:cs="OpenSymbol"/>
    </w:rPr>
  </w:style>
  <w:style w:type="character" w:customStyle="1" w:styleId="ListLabel13">
    <w:name w:val="ListLabel 13"/>
    <w:rPr>
      <w:rFonts w:eastAsia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7">
    <w:name w:val="ListLabel 17"/>
    <w:rPr>
      <w:rFonts w:eastAsia="Tahoma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9">
    <w:name w:val="ListLabel 19"/>
    <w:rPr>
      <w:rFonts w:eastAsia="Tahoma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0">
    <w:name w:val="ListLabel 20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rPr>
      <w:rFonts w:eastAsia="Tahoma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c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styleId="ad">
    <w:name w:val="endnote reference"/>
    <w:rPr>
      <w:vertAlign w:val="superscript"/>
    </w:rPr>
  </w:style>
  <w:style w:type="character" w:styleId="ae">
    <w:name w:val="FollowedHyperlink"/>
    <w:rPr>
      <w:color w:val="800000"/>
      <w:u w:val="single"/>
      <w:lang/>
    </w:rPr>
  </w:style>
  <w:style w:type="paragraph" w:customStyle="1" w:styleId="12">
    <w:name w:val="Заголовок1"/>
    <w:basedOn w:val="a"/>
    <w:next w:val="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widowControl w:val="0"/>
      <w:autoSpaceDE w:val="0"/>
      <w:spacing w:after="120"/>
    </w:pPr>
    <w:rPr>
      <w:sz w:val="20"/>
      <w:szCs w:val="20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23">
    <w:name w:val="Основной текст (2)"/>
    <w:basedOn w:val="a"/>
    <w:pPr>
      <w:widowControl w:val="0"/>
      <w:shd w:val="clear" w:color="auto" w:fill="FFFFFF"/>
      <w:spacing w:before="1980" w:line="230" w:lineRule="exact"/>
      <w:ind w:hanging="300"/>
      <w:jc w:val="both"/>
    </w:pPr>
    <w:rPr>
      <w:rFonts w:ascii="Century Schoolbook" w:hAnsi="Century Schoolbook" w:cs="Century Schoolbook"/>
      <w:sz w:val="21"/>
      <w:szCs w:val="21"/>
      <w:shd w:val="clear" w:color="auto" w:fill="FFFFFF"/>
      <w:lang w:val="x-none"/>
    </w:rPr>
  </w:style>
  <w:style w:type="paragraph" w:styleId="af2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</w:rPr>
  </w:style>
  <w:style w:type="paragraph" w:customStyle="1" w:styleId="50">
    <w:name w:val="Основной текст (5)"/>
    <w:basedOn w:val="a"/>
    <w:pPr>
      <w:widowControl w:val="0"/>
      <w:shd w:val="clear" w:color="auto" w:fill="FFFFFF"/>
      <w:spacing w:before="720" w:after="300" w:line="259" w:lineRule="exact"/>
    </w:pPr>
    <w:rPr>
      <w:rFonts w:ascii="Century Schoolbook" w:hAnsi="Century Schoolbook" w:cs="Century Schoolbook"/>
      <w:b/>
      <w:bCs/>
      <w:i/>
      <w:iCs/>
      <w:sz w:val="21"/>
      <w:szCs w:val="21"/>
      <w:shd w:val="clear" w:color="auto" w:fill="FFFFFF"/>
      <w:lang w:val="x-none"/>
    </w:rPr>
  </w:style>
  <w:style w:type="paragraph" w:customStyle="1" w:styleId="a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customStyle="1" w:styleId="FR1">
    <w:name w:val="FR1"/>
    <w:pPr>
      <w:suppressAutoHyphens/>
      <w:ind w:left="360" w:right="400"/>
      <w:jc w:val="center"/>
    </w:pPr>
    <w:rPr>
      <w:rFonts w:ascii="Arial Narrow" w:hAnsi="Arial Narrow" w:cs="Arial Narrow"/>
      <w:sz w:val="32"/>
      <w:lang w:eastAsia="zh-CN"/>
    </w:rPr>
  </w:style>
  <w:style w:type="paragraph" w:customStyle="1" w:styleId="14">
    <w:name w:val="Абзац списка1"/>
    <w:pPr>
      <w:widowControl w:val="0"/>
      <w:suppressAutoHyphens/>
      <w:ind w:left="720"/>
    </w:pPr>
    <w:rPr>
      <w:rFonts w:ascii="Arial" w:eastAsia="Calibri" w:hAnsi="Arial" w:cs="Arial"/>
      <w:kern w:val="2"/>
      <w:szCs w:val="24"/>
      <w:lang w:eastAsia="zh-CN"/>
    </w:rPr>
  </w:style>
  <w:style w:type="paragraph" w:customStyle="1" w:styleId="p3">
    <w:name w:val="p3"/>
    <w:basedOn w:val="a"/>
    <w:pPr>
      <w:spacing w:before="280" w:after="280"/>
      <w:jc w:val="left"/>
    </w:p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rPr>
      <w:b/>
      <w:bCs/>
    </w:rPr>
  </w:style>
  <w:style w:type="paragraph" w:customStyle="1" w:styleId="TOCHeading">
    <w:name w:val="TOC Heading"/>
    <w:basedOn w:val="1"/>
    <w:next w:val="a"/>
    <w:pPr>
      <w:numPr>
        <w:numId w:val="0"/>
      </w:numPr>
      <w:spacing w:line="252" w:lineRule="auto"/>
      <w:ind w:firstLine="284"/>
    </w:pPr>
  </w:style>
  <w:style w:type="paragraph" w:styleId="15">
    <w:name w:val="toc 1"/>
    <w:basedOn w:val="a"/>
    <w:next w:val="a"/>
    <w:pPr>
      <w:spacing w:after="100"/>
    </w:pPr>
  </w:style>
  <w:style w:type="paragraph" w:styleId="3">
    <w:name w:val="toc 3"/>
    <w:basedOn w:val="a"/>
    <w:next w:val="a"/>
    <w:pPr>
      <w:spacing w:after="100"/>
      <w:ind w:left="480"/>
    </w:pPr>
  </w:style>
  <w:style w:type="paragraph" w:customStyle="1" w:styleId="16">
    <w:name w:val="Основной текст1"/>
    <w:basedOn w:val="a"/>
    <w:pPr>
      <w:shd w:val="clear" w:color="auto" w:fill="FFFFFF"/>
      <w:spacing w:after="20" w:line="300" w:lineRule="auto"/>
    </w:pPr>
    <w:rPr>
      <w:rFonts w:ascii="Tahoma" w:eastAsia="Tahoma" w:hAnsi="Tahoma" w:cs="Tahoma"/>
    </w:rPr>
  </w:style>
  <w:style w:type="paragraph" w:styleId="af8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9">
    <w:name w:val="Другое"/>
    <w:basedOn w:val="a"/>
    <w:pPr>
      <w:shd w:val="clear" w:color="auto" w:fill="FFFFFF"/>
      <w:spacing w:line="264" w:lineRule="auto"/>
    </w:pPr>
    <w:rPr>
      <w:rFonts w:ascii="Tahoma" w:eastAsia="Tahoma" w:hAnsi="Tahoma" w:cs="Tahoma"/>
      <w:sz w:val="20"/>
      <w:szCs w:val="20"/>
    </w:rPr>
  </w:style>
  <w:style w:type="paragraph" w:customStyle="1" w:styleId="24">
    <w:name w:val="Колонтитул (2)"/>
    <w:basedOn w:val="a"/>
    <w:pPr>
      <w:shd w:val="clear" w:color="auto" w:fill="FFFFFF"/>
    </w:pPr>
    <w:rPr>
      <w:sz w:val="20"/>
      <w:szCs w:val="20"/>
    </w:rPr>
  </w:style>
  <w:style w:type="paragraph" w:customStyle="1" w:styleId="30">
    <w:name w:val="Заголовок №3"/>
    <w:basedOn w:val="a"/>
    <w:pPr>
      <w:shd w:val="clear" w:color="auto" w:fill="FFFFFF"/>
      <w:spacing w:line="300" w:lineRule="auto"/>
    </w:pPr>
    <w:rPr>
      <w:rFonts w:ascii="Tahoma" w:eastAsia="Tahoma" w:hAnsi="Tahoma" w:cs="Tahoma"/>
      <w:b/>
      <w:bCs/>
    </w:rPr>
  </w:style>
  <w:style w:type="paragraph" w:customStyle="1" w:styleId="120">
    <w:name w:val="Заголовок №1 (2)"/>
    <w:basedOn w:val="a"/>
    <w:pPr>
      <w:shd w:val="clear" w:color="auto" w:fill="FFFFFF"/>
      <w:spacing w:before="240" w:after="240" w:line="312" w:lineRule="exact"/>
      <w:ind w:firstLine="760"/>
      <w:jc w:val="both"/>
    </w:pPr>
    <w:rPr>
      <w:sz w:val="28"/>
      <w:szCs w:val="28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17">
    <w:name w:val="Заголовок №1"/>
    <w:basedOn w:val="a"/>
    <w:pPr>
      <w:shd w:val="clear" w:color="auto" w:fill="FFFFFF"/>
      <w:spacing w:after="340" w:line="300" w:lineRule="auto"/>
    </w:pPr>
    <w:rPr>
      <w:rFonts w:ascii="Tahoma" w:eastAsia="Tahoma" w:hAnsi="Tahoma" w:cs="Tahoma"/>
      <w:b/>
      <w:bCs/>
    </w:rPr>
  </w:style>
  <w:style w:type="paragraph" w:styleId="afa">
    <w:name w:val="footer"/>
    <w:basedOn w:val="af3"/>
    <w:pPr>
      <w:tabs>
        <w:tab w:val="clear" w:pos="4819"/>
        <w:tab w:val="clear" w:pos="9638"/>
        <w:tab w:val="center" w:pos="4777"/>
        <w:tab w:val="right" w:pos="9555"/>
      </w:tabs>
    </w:pPr>
  </w:style>
  <w:style w:type="paragraph" w:customStyle="1" w:styleId="afb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hyperlink" Target="https://pushkininstitute.ru/" TargetMode="External"/><Relationship Id="rId21" Type="http://schemas.openxmlformats.org/officeDocument/2006/relationships/hyperlink" Target="http://www.edu.ru/" TargetMode="External"/><Relationship Id="rId34" Type="http://schemas.openxmlformats.org/officeDocument/2006/relationships/footer" Target="footer13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://fcior.edu.ru/" TargetMode="External"/><Relationship Id="rId33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hyperlink" Target="http://www.biblio-online.ru/bcode/452165" TargetMode="External"/><Relationship Id="rId29" Type="http://schemas.openxmlformats.org/officeDocument/2006/relationships/hyperlink" Target="http://gramot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do.kraskrit.ru/course/view.php?id=112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cyberleninka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_blank" TargetMode="External"/><Relationship Id="rId19" Type="http://schemas.openxmlformats.org/officeDocument/2006/relationships/footer" Target="footer11.xml"/><Relationship Id="rId31" Type="http://schemas.openxmlformats.org/officeDocument/2006/relationships/hyperlink" Target="http://dic.academic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ww.elibrary.ru/" TargetMode="External"/><Relationship Id="rId30" Type="http://schemas.openxmlformats.org/officeDocument/2006/relationships/hyperlink" Target="http://www.glossary.ru/" TargetMode="External"/><Relationship Id="rId35" Type="http://schemas.openxmlformats.org/officeDocument/2006/relationships/footer" Target="footer14.xm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4585</Words>
  <Characters>26138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30662</CharactersWithSpaces>
  <SharedDoc>false</SharedDoc>
  <HLinks>
    <vt:vector size="186" baseType="variant">
      <vt:variant>
        <vt:i4>5111812</vt:i4>
      </vt:variant>
      <vt:variant>
        <vt:i4>90</vt:i4>
      </vt:variant>
      <vt:variant>
        <vt:i4>0</vt:i4>
      </vt:variant>
      <vt:variant>
        <vt:i4>5</vt:i4>
      </vt:variant>
      <vt:variant>
        <vt:lpwstr>http://do.kraskrit.ru/course/view.php?id=112</vt:lpwstr>
      </vt:variant>
      <vt:variant>
        <vt:lpwstr/>
      </vt:variant>
      <vt:variant>
        <vt:i4>8060981</vt:i4>
      </vt:variant>
      <vt:variant>
        <vt:i4>87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7929893</vt:i4>
      </vt:variant>
      <vt:variant>
        <vt:i4>84</vt:i4>
      </vt:variant>
      <vt:variant>
        <vt:i4>0</vt:i4>
      </vt:variant>
      <vt:variant>
        <vt:i4>5</vt:i4>
      </vt:variant>
      <vt:variant>
        <vt:lpwstr>http://www.glossary.ru/</vt:lpwstr>
      </vt:variant>
      <vt:variant>
        <vt:lpwstr/>
      </vt:variant>
      <vt:variant>
        <vt:i4>8257593</vt:i4>
      </vt:variant>
      <vt:variant>
        <vt:i4>81</vt:i4>
      </vt:variant>
      <vt:variant>
        <vt:i4>0</vt:i4>
      </vt:variant>
      <vt:variant>
        <vt:i4>5</vt:i4>
      </vt:variant>
      <vt:variant>
        <vt:lpwstr>http://gramota.ru/</vt:lpwstr>
      </vt:variant>
      <vt:variant>
        <vt:lpwstr/>
      </vt:variant>
      <vt:variant>
        <vt:i4>6553706</vt:i4>
      </vt:variant>
      <vt:variant>
        <vt:i4>78</vt:i4>
      </vt:variant>
      <vt:variant>
        <vt:i4>0</vt:i4>
      </vt:variant>
      <vt:variant>
        <vt:i4>5</vt:i4>
      </vt:variant>
      <vt:variant>
        <vt:lpwstr>http://cyberleninka.ru/</vt:lpwstr>
      </vt:variant>
      <vt:variant>
        <vt:lpwstr/>
      </vt:variant>
      <vt:variant>
        <vt:i4>8126516</vt:i4>
      </vt:variant>
      <vt:variant>
        <vt:i4>75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5963783</vt:i4>
      </vt:variant>
      <vt:variant>
        <vt:i4>72</vt:i4>
      </vt:variant>
      <vt:variant>
        <vt:i4>0</vt:i4>
      </vt:variant>
      <vt:variant>
        <vt:i4>5</vt:i4>
      </vt:variant>
      <vt:variant>
        <vt:lpwstr>https://pushkininstitute.ru/</vt:lpwstr>
      </vt:variant>
      <vt:variant>
        <vt:lpwstr/>
      </vt:variant>
      <vt:variant>
        <vt:i4>1769492</vt:i4>
      </vt:variant>
      <vt:variant>
        <vt:i4>69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66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63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4980753</vt:i4>
      </vt:variant>
      <vt:variant>
        <vt:i4>60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57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4784212</vt:i4>
      </vt:variant>
      <vt:variant>
        <vt:i4>54</vt:i4>
      </vt:variant>
      <vt:variant>
        <vt:i4>0</vt:i4>
      </vt:variant>
      <vt:variant>
        <vt:i4>5</vt:i4>
      </vt:variant>
      <vt:variant>
        <vt:lpwstr>http://www.biblio-online.ru/bcode/452165</vt:lpwstr>
      </vt:variant>
      <vt:variant>
        <vt:lpwstr/>
      </vt:variant>
      <vt:variant>
        <vt:i4>917522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7471169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__RefHeading___Toc132195000</vt:lpwstr>
      </vt:variant>
      <vt:variant>
        <vt:i4>7995464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__RefHeading___Toc132194999</vt:lpwstr>
      </vt:variant>
      <vt:variant>
        <vt:i4>7995464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__RefHeading___Toc132194998</vt:lpwstr>
      </vt:variant>
      <vt:variant>
        <vt:i4>7995464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__RefHeading___Toc132194997</vt:lpwstr>
      </vt:variant>
      <vt:variant>
        <vt:i4>7995464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__RefHeading___Toc132194996</vt:lpwstr>
      </vt:variant>
      <vt:variant>
        <vt:i4>7995464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__RefHeading___Toc132194995</vt:lpwstr>
      </vt:variant>
      <vt:variant>
        <vt:i4>7995464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__RefHeading___Toc132194994</vt:lpwstr>
      </vt:variant>
      <vt:variant>
        <vt:i4>7995464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__RefHeading___Toc132194993</vt:lpwstr>
      </vt:variant>
      <vt:variant>
        <vt:i4>7995464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__RefHeading___Toc132194992</vt:lpwstr>
      </vt:variant>
      <vt:variant>
        <vt:i4>7995464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__RefHeading___Toc132194991</vt:lpwstr>
      </vt:variant>
      <vt:variant>
        <vt:i4>7995464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__RefHeading___Toc132194990</vt:lpwstr>
      </vt:variant>
      <vt:variant>
        <vt:i4>8061000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__RefHeading___Toc132194989</vt:lpwstr>
      </vt:variant>
      <vt:variant>
        <vt:i4>8061000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__RefHeading___Toc132194988</vt:lpwstr>
      </vt:variant>
      <vt:variant>
        <vt:i4>8061000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__RefHeading___Toc132194987</vt:lpwstr>
      </vt:variant>
      <vt:variant>
        <vt:i4>8061000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__RefHeading___Toc132194986</vt:lpwstr>
      </vt:variant>
      <vt:variant>
        <vt:i4>8061000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__RefHeading___Toc132194985</vt:lpwstr>
      </vt:variant>
      <vt:variant>
        <vt:i4>8061000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__RefHeading___Toc132194984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Елена Игоревна Макарова</cp:lastModifiedBy>
  <cp:revision>2</cp:revision>
  <cp:lastPrinted>1995-11-21T10:41:00Z</cp:lastPrinted>
  <dcterms:created xsi:type="dcterms:W3CDTF">2024-06-14T08:54:00Z</dcterms:created>
  <dcterms:modified xsi:type="dcterms:W3CDTF">2024-06-14T08:54:00Z</dcterms:modified>
</cp:coreProperties>
</file>