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B7" w:rsidRPr="001F1C64" w:rsidRDefault="00973BB7" w:rsidP="00973BB7">
      <w:pPr>
        <w:jc w:val="center"/>
        <w:rPr>
          <w:sz w:val="24"/>
          <w:szCs w:val="24"/>
        </w:rPr>
      </w:pPr>
      <w:r w:rsidRPr="001F1C64">
        <w:rPr>
          <w:sz w:val="24"/>
          <w:szCs w:val="24"/>
        </w:rPr>
        <w:t>Министерство образования Красноярского края</w:t>
      </w:r>
    </w:p>
    <w:p w:rsidR="00973BB7" w:rsidRPr="001F1C64" w:rsidRDefault="00973BB7" w:rsidP="00973BB7">
      <w:pPr>
        <w:ind w:left="-284" w:right="-144"/>
        <w:jc w:val="center"/>
        <w:rPr>
          <w:sz w:val="24"/>
          <w:szCs w:val="24"/>
        </w:rPr>
      </w:pPr>
      <w:r w:rsidRPr="001F1C64">
        <w:rPr>
          <w:sz w:val="24"/>
          <w:szCs w:val="24"/>
        </w:rPr>
        <w:t>краевое государственное бюджетное профессиональное образовательное</w:t>
      </w:r>
    </w:p>
    <w:p w:rsidR="00973BB7" w:rsidRPr="001F1C64" w:rsidRDefault="00973BB7" w:rsidP="00973BB7">
      <w:pPr>
        <w:ind w:left="-284" w:right="-144"/>
        <w:jc w:val="center"/>
        <w:rPr>
          <w:sz w:val="24"/>
          <w:szCs w:val="24"/>
        </w:rPr>
      </w:pPr>
      <w:r w:rsidRPr="001F1C64">
        <w:rPr>
          <w:sz w:val="24"/>
          <w:szCs w:val="24"/>
        </w:rPr>
        <w:t xml:space="preserve"> учреждение «Красноярский колледж радиоэлектроники и </w:t>
      </w:r>
    </w:p>
    <w:p w:rsidR="00973BB7" w:rsidRPr="001F1C64" w:rsidRDefault="00973BB7" w:rsidP="00973BB7">
      <w:pPr>
        <w:ind w:left="-284" w:right="-144"/>
        <w:jc w:val="center"/>
        <w:rPr>
          <w:sz w:val="24"/>
          <w:szCs w:val="24"/>
        </w:rPr>
      </w:pPr>
      <w:r w:rsidRPr="001F1C64">
        <w:rPr>
          <w:sz w:val="24"/>
          <w:szCs w:val="24"/>
        </w:rPr>
        <w:t>информационных технологий»</w:t>
      </w: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b/>
          <w:sz w:val="24"/>
          <w:szCs w:val="24"/>
        </w:rPr>
      </w:pPr>
      <w:r w:rsidRPr="001F1C64">
        <w:rPr>
          <w:b/>
          <w:sz w:val="24"/>
          <w:szCs w:val="24"/>
        </w:rPr>
        <w:t xml:space="preserve">РАБОЧАЯ ПРОГРАММА УЧЕБНОЙ ПРАКТИКИ </w:t>
      </w:r>
    </w:p>
    <w:p w:rsidR="00973BB7" w:rsidRPr="001F1C64" w:rsidRDefault="00973BB7" w:rsidP="00973B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ПРОФЕССИОНАЛЬНОГО МОДУЛЯ 04</w:t>
      </w: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widowControl/>
        <w:suppressAutoHyphens w:val="0"/>
        <w:autoSpaceDE/>
        <w:jc w:val="center"/>
        <w:rPr>
          <w:b/>
          <w:bCs/>
          <w:sz w:val="24"/>
          <w:szCs w:val="24"/>
          <w:lang w:eastAsia="ru-RU"/>
        </w:rPr>
      </w:pPr>
      <w:bookmarkStart w:id="0" w:name="_GoBack"/>
      <w:r w:rsidRPr="001F1C64">
        <w:rPr>
          <w:b/>
          <w:bCs/>
          <w:sz w:val="24"/>
          <w:szCs w:val="24"/>
          <w:lang w:eastAsia="ru-RU"/>
        </w:rPr>
        <w:t>Выполнение работ по профессии 16781 Пожарный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i/>
          <w:caps/>
          <w:sz w:val="24"/>
          <w:szCs w:val="24"/>
        </w:rPr>
      </w:pPr>
    </w:p>
    <w:p w:rsidR="00973BB7" w:rsidRPr="001F1C64" w:rsidRDefault="00973BB7" w:rsidP="00973BB7">
      <w:pPr>
        <w:jc w:val="center"/>
        <w:rPr>
          <w:b/>
          <w:sz w:val="24"/>
          <w:szCs w:val="24"/>
        </w:rPr>
      </w:pPr>
    </w:p>
    <w:bookmarkEnd w:id="0"/>
    <w:p w:rsidR="00973BB7" w:rsidRPr="001F1C64" w:rsidRDefault="00973BB7" w:rsidP="00973BB7">
      <w:pPr>
        <w:jc w:val="center"/>
        <w:rPr>
          <w:b/>
          <w:sz w:val="24"/>
          <w:szCs w:val="24"/>
        </w:rPr>
      </w:pPr>
    </w:p>
    <w:p w:rsidR="00973BB7" w:rsidRPr="001F1C64" w:rsidRDefault="00973BB7" w:rsidP="00973BB7">
      <w:pPr>
        <w:jc w:val="center"/>
        <w:rPr>
          <w:b/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spacing w:line="360" w:lineRule="auto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для студентов специальности:</w:t>
      </w:r>
    </w:p>
    <w:p w:rsidR="00973BB7" w:rsidRPr="001F1C64" w:rsidRDefault="00973BB7" w:rsidP="00973BB7">
      <w:pPr>
        <w:rPr>
          <w:sz w:val="24"/>
          <w:szCs w:val="24"/>
        </w:rPr>
      </w:pPr>
      <w:r w:rsidRPr="001F1C64">
        <w:rPr>
          <w:sz w:val="24"/>
          <w:szCs w:val="24"/>
        </w:rPr>
        <w:t>20.02.04 « Пожарная безопасность»</w:t>
      </w:r>
    </w:p>
    <w:p w:rsidR="00973BB7" w:rsidRPr="001F1C64" w:rsidRDefault="00973BB7" w:rsidP="00973BB7">
      <w:pPr>
        <w:jc w:val="center"/>
        <w:rPr>
          <w:bCs/>
          <w:iCs/>
          <w:sz w:val="24"/>
          <w:szCs w:val="24"/>
        </w:rPr>
      </w:pPr>
    </w:p>
    <w:p w:rsidR="00973BB7" w:rsidRPr="001F1C64" w:rsidRDefault="00973BB7" w:rsidP="00973BB7">
      <w:pPr>
        <w:jc w:val="center"/>
        <w:rPr>
          <w:b/>
          <w:bCs/>
          <w:i/>
          <w:iCs/>
          <w:sz w:val="24"/>
          <w:szCs w:val="24"/>
        </w:rPr>
      </w:pPr>
    </w:p>
    <w:p w:rsidR="00973BB7" w:rsidRPr="001F1C64" w:rsidRDefault="00973BB7" w:rsidP="00973BB7">
      <w:pPr>
        <w:jc w:val="center"/>
        <w:rPr>
          <w:b/>
          <w:bCs/>
          <w:i/>
          <w:iCs/>
          <w:sz w:val="24"/>
          <w:szCs w:val="24"/>
        </w:rPr>
      </w:pPr>
    </w:p>
    <w:p w:rsidR="00973BB7" w:rsidRPr="001F1C64" w:rsidRDefault="00973BB7" w:rsidP="00973BB7">
      <w:pPr>
        <w:jc w:val="center"/>
        <w:rPr>
          <w:b/>
          <w:bCs/>
          <w:i/>
          <w:iCs/>
          <w:sz w:val="24"/>
          <w:szCs w:val="24"/>
        </w:rPr>
      </w:pPr>
    </w:p>
    <w:p w:rsidR="00973BB7" w:rsidRPr="001F1C64" w:rsidRDefault="00973BB7" w:rsidP="00973BB7">
      <w:pPr>
        <w:pStyle w:val="a6"/>
        <w:spacing w:after="0"/>
        <w:jc w:val="center"/>
        <w:rPr>
          <w:b/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  <w:r w:rsidRPr="001F1C64">
        <w:rPr>
          <w:sz w:val="24"/>
          <w:szCs w:val="24"/>
        </w:rPr>
        <w:t xml:space="preserve"> </w:t>
      </w: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Красноярск, 2021</w:t>
      </w:r>
    </w:p>
    <w:p w:rsidR="00973BB7" w:rsidRPr="001F1C64" w:rsidRDefault="00973BB7" w:rsidP="00973BB7">
      <w:pPr>
        <w:jc w:val="both"/>
        <w:rPr>
          <w:sz w:val="24"/>
          <w:szCs w:val="24"/>
        </w:rPr>
      </w:pPr>
      <w:r w:rsidRPr="001F1C64">
        <w:rPr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20.02.04 «</w:t>
      </w:r>
      <w:r w:rsidRPr="001F1C64">
        <w:rPr>
          <w:sz w:val="24"/>
          <w:szCs w:val="24"/>
          <w:shd w:val="clear" w:color="auto" w:fill="FFFFFF"/>
        </w:rPr>
        <w:t>Пожарная безопасность</w:t>
      </w:r>
      <w:r w:rsidRPr="001F1C64">
        <w:rPr>
          <w:sz w:val="24"/>
          <w:szCs w:val="24"/>
        </w:rPr>
        <w:t xml:space="preserve">». </w:t>
      </w:r>
    </w:p>
    <w:p w:rsidR="00973BB7" w:rsidRPr="001F1C64" w:rsidRDefault="00973BB7" w:rsidP="00973BB7">
      <w:pPr>
        <w:rPr>
          <w:sz w:val="24"/>
          <w:szCs w:val="24"/>
        </w:rPr>
      </w:pPr>
      <w:r w:rsidRPr="001F1C64">
        <w:rPr>
          <w:sz w:val="24"/>
          <w:szCs w:val="24"/>
        </w:rPr>
        <w:t>.</w:t>
      </w: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973BB7" w:rsidRPr="001F1C64" w:rsidTr="00151995">
        <w:trPr>
          <w:jc w:val="center"/>
        </w:trPr>
        <w:tc>
          <w:tcPr>
            <w:tcW w:w="4785" w:type="dxa"/>
          </w:tcPr>
          <w:p w:rsidR="00973BB7" w:rsidRPr="001F1C64" w:rsidRDefault="00973BB7" w:rsidP="00151995">
            <w:pPr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ОДОБРЕНО</w:t>
            </w:r>
          </w:p>
          <w:p w:rsidR="00973BB7" w:rsidRPr="001F1C64" w:rsidRDefault="00973BB7" w:rsidP="00151995">
            <w:pPr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Старший методист</w:t>
            </w:r>
          </w:p>
          <w:p w:rsidR="00973BB7" w:rsidRPr="001F1C64" w:rsidRDefault="00973BB7" w:rsidP="00151995">
            <w:pPr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 xml:space="preserve">______________Т.В. </w:t>
            </w:r>
            <w:proofErr w:type="spellStart"/>
            <w:r w:rsidRPr="001F1C64">
              <w:rPr>
                <w:sz w:val="24"/>
                <w:szCs w:val="24"/>
              </w:rPr>
              <w:t>Клачкова</w:t>
            </w:r>
            <w:proofErr w:type="spellEnd"/>
          </w:p>
          <w:p w:rsidR="00973BB7" w:rsidRPr="001F1C64" w:rsidRDefault="00973BB7" w:rsidP="00151995">
            <w:pPr>
              <w:rPr>
                <w:b/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«___»________________ 201__г.</w:t>
            </w:r>
          </w:p>
        </w:tc>
        <w:tc>
          <w:tcPr>
            <w:tcW w:w="4786" w:type="dxa"/>
          </w:tcPr>
          <w:p w:rsidR="00973BB7" w:rsidRPr="001F1C64" w:rsidRDefault="00973BB7" w:rsidP="00151995">
            <w:pPr>
              <w:ind w:firstLine="885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УТВЕРЖДАЮ</w:t>
            </w:r>
          </w:p>
          <w:p w:rsidR="00973BB7" w:rsidRPr="001F1C64" w:rsidRDefault="00973BB7" w:rsidP="00151995">
            <w:pPr>
              <w:ind w:firstLine="885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 xml:space="preserve">Заместитель директора </w:t>
            </w:r>
          </w:p>
          <w:p w:rsidR="00973BB7" w:rsidRPr="001F1C64" w:rsidRDefault="00973BB7" w:rsidP="00151995">
            <w:pPr>
              <w:ind w:firstLine="885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по учебной работе</w:t>
            </w:r>
          </w:p>
          <w:p w:rsidR="00973BB7" w:rsidRPr="001F1C64" w:rsidRDefault="00973BB7" w:rsidP="00151995">
            <w:pPr>
              <w:ind w:firstLine="885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 xml:space="preserve">____________М.А. </w:t>
            </w:r>
            <w:proofErr w:type="spellStart"/>
            <w:r w:rsidRPr="001F1C64">
              <w:rPr>
                <w:sz w:val="24"/>
                <w:szCs w:val="24"/>
              </w:rPr>
              <w:t>Полютова</w:t>
            </w:r>
            <w:proofErr w:type="spellEnd"/>
          </w:p>
          <w:p w:rsidR="00973BB7" w:rsidRPr="001F1C64" w:rsidRDefault="00973BB7" w:rsidP="00151995">
            <w:pPr>
              <w:ind w:firstLine="885"/>
              <w:rPr>
                <w:b/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«___»____________ 201__г.</w:t>
            </w:r>
          </w:p>
        </w:tc>
      </w:tr>
    </w:tbl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  <w:r w:rsidRPr="001F1C64">
        <w:rPr>
          <w:sz w:val="24"/>
          <w:szCs w:val="24"/>
        </w:rPr>
        <w:t>РАССМОТРЕНО</w:t>
      </w:r>
    </w:p>
    <w:p w:rsidR="00973BB7" w:rsidRPr="001F1C64" w:rsidRDefault="00973BB7" w:rsidP="00973BB7">
      <w:pPr>
        <w:rPr>
          <w:color w:val="000000"/>
          <w:sz w:val="24"/>
          <w:szCs w:val="24"/>
        </w:rPr>
      </w:pPr>
      <w:r w:rsidRPr="001F1C64">
        <w:rPr>
          <w:color w:val="000000"/>
          <w:sz w:val="24"/>
          <w:szCs w:val="24"/>
        </w:rPr>
        <w:t xml:space="preserve">на заседании ЦК преподавателей </w:t>
      </w:r>
    </w:p>
    <w:p w:rsidR="00973BB7" w:rsidRPr="001F1C64" w:rsidRDefault="00973BB7" w:rsidP="00973BB7">
      <w:pPr>
        <w:rPr>
          <w:color w:val="000000"/>
          <w:sz w:val="24"/>
          <w:szCs w:val="24"/>
        </w:rPr>
      </w:pPr>
      <w:r w:rsidRPr="001F1C64">
        <w:rPr>
          <w:color w:val="000000"/>
          <w:sz w:val="24"/>
          <w:szCs w:val="24"/>
        </w:rPr>
        <w:t xml:space="preserve">профессионального цикла технического профиля </w:t>
      </w:r>
    </w:p>
    <w:p w:rsidR="00973BB7" w:rsidRPr="001F1C64" w:rsidRDefault="00973BB7" w:rsidP="00973BB7">
      <w:pPr>
        <w:rPr>
          <w:color w:val="000000"/>
          <w:sz w:val="24"/>
          <w:szCs w:val="24"/>
        </w:rPr>
      </w:pPr>
      <w:r w:rsidRPr="001F1C64">
        <w:rPr>
          <w:color w:val="000000"/>
          <w:sz w:val="24"/>
          <w:szCs w:val="24"/>
        </w:rPr>
        <w:t xml:space="preserve">Протокол №___ от «___»___________ 202__ г. </w:t>
      </w:r>
    </w:p>
    <w:p w:rsidR="00973BB7" w:rsidRPr="001F1C64" w:rsidRDefault="00973BB7" w:rsidP="00973BB7">
      <w:pPr>
        <w:rPr>
          <w:sz w:val="24"/>
          <w:szCs w:val="24"/>
        </w:rPr>
      </w:pPr>
      <w:r w:rsidRPr="001F1C64">
        <w:rPr>
          <w:color w:val="000000"/>
          <w:sz w:val="24"/>
          <w:szCs w:val="24"/>
        </w:rPr>
        <w:t>Председатель ЦК __________________ /Е.В.Харитонова/</w:t>
      </w: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jc w:val="both"/>
        <w:rPr>
          <w:sz w:val="24"/>
          <w:szCs w:val="24"/>
        </w:rPr>
      </w:pPr>
      <w:r w:rsidRPr="001F1C64">
        <w:rPr>
          <w:sz w:val="24"/>
          <w:szCs w:val="24"/>
        </w:rPr>
        <w:t>АВТ</w:t>
      </w:r>
      <w:r>
        <w:rPr>
          <w:sz w:val="24"/>
          <w:szCs w:val="24"/>
        </w:rPr>
        <w:t xml:space="preserve">ОР: А.Р. </w:t>
      </w:r>
      <w:proofErr w:type="spellStart"/>
      <w:r>
        <w:rPr>
          <w:sz w:val="24"/>
          <w:szCs w:val="24"/>
        </w:rPr>
        <w:t>Кырова</w:t>
      </w:r>
      <w:proofErr w:type="spellEnd"/>
      <w:r>
        <w:rPr>
          <w:sz w:val="24"/>
          <w:szCs w:val="24"/>
        </w:rPr>
        <w:t xml:space="preserve"> А.Р.</w:t>
      </w:r>
      <w:r w:rsidRPr="001F1C64">
        <w:rPr>
          <w:sz w:val="24"/>
          <w:szCs w:val="24"/>
        </w:rPr>
        <w:t xml:space="preserve">  преподаватель КГБПОУ «ККРИТ»,</w:t>
      </w:r>
    </w:p>
    <w:p w:rsidR="00973BB7" w:rsidRPr="001F1C64" w:rsidRDefault="00973BB7" w:rsidP="00973BB7">
      <w:pPr>
        <w:jc w:val="both"/>
        <w:rPr>
          <w:sz w:val="24"/>
          <w:szCs w:val="24"/>
        </w:rPr>
      </w:pPr>
      <w:r w:rsidRPr="001F1C64">
        <w:rPr>
          <w:sz w:val="24"/>
          <w:szCs w:val="24"/>
        </w:rPr>
        <w:tab/>
      </w:r>
    </w:p>
    <w:p w:rsidR="00973BB7" w:rsidRPr="001F1C64" w:rsidRDefault="00973BB7" w:rsidP="00973BB7">
      <w:pPr>
        <w:jc w:val="both"/>
        <w:rPr>
          <w:sz w:val="24"/>
          <w:szCs w:val="24"/>
        </w:rPr>
      </w:pPr>
    </w:p>
    <w:p w:rsidR="00973BB7" w:rsidRPr="001F1C64" w:rsidRDefault="00973BB7" w:rsidP="00973BB7">
      <w:pPr>
        <w:jc w:val="both"/>
        <w:rPr>
          <w:sz w:val="24"/>
          <w:szCs w:val="24"/>
        </w:rPr>
      </w:pPr>
    </w:p>
    <w:p w:rsidR="00973BB7" w:rsidRPr="001F1C64" w:rsidRDefault="00973BB7" w:rsidP="00973BB7">
      <w:pPr>
        <w:jc w:val="both"/>
        <w:rPr>
          <w:sz w:val="24"/>
          <w:szCs w:val="24"/>
        </w:rPr>
      </w:pPr>
    </w:p>
    <w:p w:rsidR="00973BB7" w:rsidRPr="001F1C64" w:rsidRDefault="00973BB7" w:rsidP="00973BB7">
      <w:pPr>
        <w:jc w:val="both"/>
        <w:rPr>
          <w:sz w:val="24"/>
          <w:szCs w:val="24"/>
        </w:rPr>
      </w:pPr>
    </w:p>
    <w:p w:rsidR="00973BB7" w:rsidRPr="001F1C64" w:rsidRDefault="00973BB7" w:rsidP="00973BB7">
      <w:pPr>
        <w:spacing w:line="360" w:lineRule="auto"/>
        <w:jc w:val="both"/>
        <w:rPr>
          <w:sz w:val="24"/>
          <w:szCs w:val="24"/>
        </w:rPr>
      </w:pPr>
    </w:p>
    <w:p w:rsidR="00973BB7" w:rsidRPr="001F1C64" w:rsidRDefault="00973BB7" w:rsidP="00973BB7">
      <w:pPr>
        <w:spacing w:line="360" w:lineRule="auto"/>
        <w:jc w:val="both"/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  <w:r w:rsidRPr="001F1C64">
        <w:rPr>
          <w:sz w:val="24"/>
          <w:szCs w:val="24"/>
        </w:rPr>
        <w:t>ПРОВЕРЕНО</w:t>
      </w:r>
    </w:p>
    <w:p w:rsidR="00973BB7" w:rsidRPr="001F1C64" w:rsidRDefault="00973BB7" w:rsidP="00973BB7">
      <w:pPr>
        <w:rPr>
          <w:sz w:val="24"/>
          <w:szCs w:val="24"/>
        </w:rPr>
      </w:pPr>
      <w:r w:rsidRPr="001F1C64">
        <w:rPr>
          <w:sz w:val="24"/>
          <w:szCs w:val="24"/>
        </w:rPr>
        <w:t>Методист</w:t>
      </w:r>
    </w:p>
    <w:p w:rsidR="00973BB7" w:rsidRPr="001F1C64" w:rsidRDefault="00973BB7" w:rsidP="00973BB7">
      <w:pPr>
        <w:rPr>
          <w:sz w:val="24"/>
          <w:szCs w:val="24"/>
        </w:rPr>
      </w:pPr>
      <w:r w:rsidRPr="001F1C64">
        <w:rPr>
          <w:sz w:val="24"/>
          <w:szCs w:val="24"/>
        </w:rPr>
        <w:t>______________Е.И. Макарова</w:t>
      </w:r>
    </w:p>
    <w:p w:rsidR="00973BB7" w:rsidRPr="001F1C64" w:rsidRDefault="00973BB7" w:rsidP="00973BB7">
      <w:pPr>
        <w:spacing w:line="360" w:lineRule="auto"/>
        <w:rPr>
          <w:sz w:val="24"/>
          <w:szCs w:val="24"/>
        </w:rPr>
        <w:sectPr w:rsidR="00973BB7" w:rsidRPr="001F1C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«___»________________ 201_</w:t>
      </w: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F1C64">
        <w:rPr>
          <w:b/>
        </w:rPr>
        <w:t xml:space="preserve">СОДЕРЖАНИЕ </w:t>
      </w: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jc w:val="center"/>
        <w:rPr>
          <w:b/>
          <w:sz w:val="24"/>
          <w:szCs w:val="24"/>
        </w:rPr>
      </w:pPr>
      <w:r w:rsidRPr="001F1C64">
        <w:rPr>
          <w:sz w:val="24"/>
          <w:szCs w:val="24"/>
        </w:rPr>
        <w:tab/>
      </w:r>
      <w:r w:rsidRPr="001F1C64">
        <w:rPr>
          <w:sz w:val="24"/>
          <w:szCs w:val="24"/>
        </w:rPr>
        <w:tab/>
      </w:r>
      <w:r w:rsidRPr="001F1C64">
        <w:rPr>
          <w:sz w:val="24"/>
          <w:szCs w:val="24"/>
        </w:rPr>
        <w:tab/>
      </w:r>
      <w:r w:rsidRPr="001F1C64">
        <w:rPr>
          <w:sz w:val="24"/>
          <w:szCs w:val="24"/>
        </w:rPr>
        <w:tab/>
      </w:r>
      <w:r w:rsidRPr="001F1C64">
        <w:rPr>
          <w:sz w:val="24"/>
          <w:szCs w:val="24"/>
        </w:rPr>
        <w:tab/>
      </w:r>
      <w:r w:rsidRPr="001F1C64">
        <w:rPr>
          <w:sz w:val="24"/>
          <w:szCs w:val="24"/>
        </w:rPr>
        <w:tab/>
      </w:r>
      <w:r w:rsidRPr="001F1C64">
        <w:rPr>
          <w:sz w:val="24"/>
          <w:szCs w:val="24"/>
        </w:rPr>
        <w:tab/>
      </w:r>
      <w:r w:rsidRPr="001F1C64">
        <w:rPr>
          <w:sz w:val="24"/>
          <w:szCs w:val="24"/>
        </w:rPr>
        <w:tab/>
      </w:r>
      <w:r w:rsidRPr="001F1C64">
        <w:rPr>
          <w:sz w:val="24"/>
          <w:szCs w:val="24"/>
        </w:rPr>
        <w:tab/>
      </w:r>
      <w:r w:rsidRPr="001F1C64">
        <w:rPr>
          <w:sz w:val="24"/>
          <w:szCs w:val="24"/>
        </w:rPr>
        <w:tab/>
      </w:r>
      <w:r w:rsidRPr="001F1C64">
        <w:rPr>
          <w:sz w:val="24"/>
          <w:szCs w:val="24"/>
        </w:rPr>
        <w:tab/>
      </w:r>
      <w:r w:rsidRPr="001F1C64">
        <w:rPr>
          <w:b/>
          <w:sz w:val="24"/>
          <w:szCs w:val="24"/>
        </w:rPr>
        <w:t>стр.</w:t>
      </w:r>
    </w:p>
    <w:tbl>
      <w:tblPr>
        <w:tblW w:w="0" w:type="auto"/>
        <w:tblLook w:val="01E0"/>
      </w:tblPr>
      <w:tblGrid>
        <w:gridCol w:w="8472"/>
        <w:gridCol w:w="1099"/>
      </w:tblGrid>
      <w:tr w:rsidR="00973BB7" w:rsidRPr="001F1C64" w:rsidTr="00151995">
        <w:tc>
          <w:tcPr>
            <w:tcW w:w="8472" w:type="dxa"/>
            <w:shd w:val="clear" w:color="auto" w:fill="auto"/>
          </w:tcPr>
          <w:p w:rsidR="00973BB7" w:rsidRPr="001F1C64" w:rsidRDefault="00973BB7" w:rsidP="00973BB7">
            <w:pPr>
              <w:keepNext/>
              <w:widowControl/>
              <w:numPr>
                <w:ilvl w:val="0"/>
                <w:numId w:val="8"/>
              </w:numPr>
              <w:suppressAutoHyphens w:val="0"/>
              <w:autoSpaceDN w:val="0"/>
              <w:outlineLvl w:val="0"/>
              <w:rPr>
                <w:b/>
                <w:caps/>
                <w:sz w:val="24"/>
                <w:szCs w:val="24"/>
              </w:rPr>
            </w:pPr>
            <w:r w:rsidRPr="001F1C64">
              <w:rPr>
                <w:b/>
                <w:caps/>
                <w:sz w:val="24"/>
                <w:szCs w:val="24"/>
              </w:rPr>
              <w:t>ПАСПОРТ рабочей ПРОГРАММЫ УЧЕБНОЙ практики</w:t>
            </w:r>
          </w:p>
          <w:p w:rsidR="00973BB7" w:rsidRPr="001F1C64" w:rsidRDefault="00973BB7" w:rsidP="0015199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73BB7" w:rsidRPr="001F1C64" w:rsidRDefault="00973BB7" w:rsidP="00151995">
            <w:pPr>
              <w:jc w:val="center"/>
              <w:rPr>
                <w:b/>
                <w:sz w:val="24"/>
                <w:szCs w:val="24"/>
              </w:rPr>
            </w:pPr>
            <w:r w:rsidRPr="001F1C64">
              <w:rPr>
                <w:b/>
                <w:sz w:val="24"/>
                <w:szCs w:val="24"/>
              </w:rPr>
              <w:t>4</w:t>
            </w:r>
          </w:p>
        </w:tc>
      </w:tr>
      <w:tr w:rsidR="00973BB7" w:rsidRPr="001F1C64" w:rsidTr="00151995">
        <w:tc>
          <w:tcPr>
            <w:tcW w:w="8472" w:type="dxa"/>
            <w:shd w:val="clear" w:color="auto" w:fill="auto"/>
          </w:tcPr>
          <w:p w:rsidR="00973BB7" w:rsidRPr="001F1C64" w:rsidRDefault="00973BB7" w:rsidP="00973BB7">
            <w:pPr>
              <w:keepNext/>
              <w:widowControl/>
              <w:numPr>
                <w:ilvl w:val="0"/>
                <w:numId w:val="8"/>
              </w:numPr>
              <w:suppressAutoHyphens w:val="0"/>
              <w:autoSpaceDN w:val="0"/>
              <w:outlineLvl w:val="0"/>
              <w:rPr>
                <w:b/>
                <w:caps/>
                <w:sz w:val="24"/>
                <w:szCs w:val="24"/>
              </w:rPr>
            </w:pPr>
            <w:r w:rsidRPr="001F1C64">
              <w:rPr>
                <w:b/>
                <w:caps/>
                <w:sz w:val="24"/>
                <w:szCs w:val="24"/>
              </w:rPr>
              <w:t>СТРУКТУРА и содержание программы УЧЕБНОЙ практики</w:t>
            </w:r>
          </w:p>
          <w:p w:rsidR="00973BB7" w:rsidRPr="001F1C64" w:rsidRDefault="00973BB7" w:rsidP="00151995">
            <w:pPr>
              <w:keepNext/>
              <w:autoSpaceDN w:val="0"/>
              <w:ind w:left="284"/>
              <w:outlineLvl w:val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73BB7" w:rsidRPr="001F1C64" w:rsidRDefault="00973BB7" w:rsidP="00151995">
            <w:pPr>
              <w:jc w:val="center"/>
              <w:rPr>
                <w:b/>
                <w:sz w:val="24"/>
                <w:szCs w:val="24"/>
              </w:rPr>
            </w:pPr>
            <w:r w:rsidRPr="001F1C64">
              <w:rPr>
                <w:b/>
                <w:sz w:val="24"/>
                <w:szCs w:val="24"/>
              </w:rPr>
              <w:t>7</w:t>
            </w:r>
          </w:p>
        </w:tc>
      </w:tr>
      <w:tr w:rsidR="00973BB7" w:rsidRPr="001F1C64" w:rsidTr="00151995">
        <w:trPr>
          <w:trHeight w:val="670"/>
        </w:trPr>
        <w:tc>
          <w:tcPr>
            <w:tcW w:w="8472" w:type="dxa"/>
            <w:shd w:val="clear" w:color="auto" w:fill="auto"/>
          </w:tcPr>
          <w:p w:rsidR="00973BB7" w:rsidRPr="001F1C64" w:rsidRDefault="00973BB7" w:rsidP="00973BB7">
            <w:pPr>
              <w:keepNext/>
              <w:widowControl/>
              <w:numPr>
                <w:ilvl w:val="0"/>
                <w:numId w:val="8"/>
              </w:numPr>
              <w:suppressAutoHyphens w:val="0"/>
              <w:autoSpaceDN w:val="0"/>
              <w:outlineLvl w:val="0"/>
              <w:rPr>
                <w:b/>
                <w:caps/>
                <w:sz w:val="24"/>
                <w:szCs w:val="24"/>
              </w:rPr>
            </w:pPr>
            <w:r w:rsidRPr="001F1C64">
              <w:rPr>
                <w:b/>
                <w:caps/>
                <w:sz w:val="24"/>
                <w:szCs w:val="24"/>
              </w:rPr>
              <w:t xml:space="preserve">условия реализации  </w:t>
            </w:r>
            <w:r w:rsidRPr="001F1C64">
              <w:rPr>
                <w:b/>
                <w:sz w:val="24"/>
                <w:szCs w:val="24"/>
              </w:rPr>
              <w:t xml:space="preserve">РАБОЧЕЙ  ПРОГРАММЫ  </w:t>
            </w:r>
            <w:r w:rsidRPr="001F1C64">
              <w:rPr>
                <w:b/>
                <w:caps/>
                <w:sz w:val="24"/>
                <w:szCs w:val="24"/>
              </w:rPr>
              <w:t>учебной практики</w:t>
            </w:r>
          </w:p>
          <w:p w:rsidR="00973BB7" w:rsidRPr="001F1C64" w:rsidRDefault="00973BB7" w:rsidP="00151995">
            <w:pPr>
              <w:keepNext/>
              <w:tabs>
                <w:tab w:val="num" w:pos="0"/>
              </w:tabs>
              <w:autoSpaceDN w:val="0"/>
              <w:ind w:left="284" w:firstLine="284"/>
              <w:outlineLvl w:val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73BB7" w:rsidRPr="001F1C64" w:rsidRDefault="00973BB7" w:rsidP="00151995">
            <w:pPr>
              <w:jc w:val="center"/>
              <w:rPr>
                <w:b/>
                <w:sz w:val="24"/>
                <w:szCs w:val="24"/>
              </w:rPr>
            </w:pPr>
            <w:r w:rsidRPr="001F1C64">
              <w:rPr>
                <w:b/>
                <w:sz w:val="24"/>
                <w:szCs w:val="24"/>
              </w:rPr>
              <w:t>10</w:t>
            </w:r>
          </w:p>
        </w:tc>
      </w:tr>
      <w:tr w:rsidR="00973BB7" w:rsidRPr="001F1C64" w:rsidTr="00151995">
        <w:tc>
          <w:tcPr>
            <w:tcW w:w="8472" w:type="dxa"/>
            <w:shd w:val="clear" w:color="auto" w:fill="auto"/>
          </w:tcPr>
          <w:p w:rsidR="00973BB7" w:rsidRPr="001F1C64" w:rsidRDefault="00973BB7" w:rsidP="00973BB7">
            <w:pPr>
              <w:keepNext/>
              <w:widowControl/>
              <w:numPr>
                <w:ilvl w:val="0"/>
                <w:numId w:val="8"/>
              </w:numPr>
              <w:suppressAutoHyphens w:val="0"/>
              <w:autoSpaceDN w:val="0"/>
              <w:outlineLvl w:val="0"/>
              <w:rPr>
                <w:b/>
                <w:caps/>
                <w:sz w:val="24"/>
                <w:szCs w:val="24"/>
              </w:rPr>
            </w:pPr>
            <w:r w:rsidRPr="001F1C64">
              <w:rPr>
                <w:b/>
                <w:caps/>
                <w:sz w:val="24"/>
                <w:szCs w:val="24"/>
              </w:rPr>
              <w:t>Контроль и оценка результатов Освоения программы учебной практики</w:t>
            </w:r>
          </w:p>
          <w:p w:rsidR="00973BB7" w:rsidRPr="001F1C64" w:rsidRDefault="00973BB7" w:rsidP="00151995">
            <w:pPr>
              <w:keepNext/>
              <w:autoSpaceDN w:val="0"/>
              <w:ind w:left="284"/>
              <w:outlineLvl w:val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73BB7" w:rsidRPr="001F1C64" w:rsidRDefault="00973BB7" w:rsidP="00151995">
            <w:pPr>
              <w:jc w:val="center"/>
              <w:rPr>
                <w:b/>
                <w:sz w:val="24"/>
                <w:szCs w:val="24"/>
              </w:rPr>
            </w:pPr>
            <w:r w:rsidRPr="001F1C64">
              <w:rPr>
                <w:b/>
                <w:sz w:val="24"/>
                <w:szCs w:val="24"/>
              </w:rPr>
              <w:t>13</w:t>
            </w:r>
          </w:p>
        </w:tc>
      </w:tr>
    </w:tbl>
    <w:p w:rsidR="00973BB7" w:rsidRPr="001F1C64" w:rsidRDefault="00973BB7" w:rsidP="00973BB7">
      <w:pPr>
        <w:tabs>
          <w:tab w:val="left" w:pos="284"/>
          <w:tab w:val="left" w:pos="9553"/>
        </w:tabs>
        <w:spacing w:line="360" w:lineRule="auto"/>
        <w:rPr>
          <w:sz w:val="24"/>
          <w:szCs w:val="24"/>
        </w:rPr>
      </w:pPr>
      <w:r w:rsidRPr="001F1C64">
        <w:rPr>
          <w:b/>
          <w:bCs/>
          <w:color w:val="000000"/>
          <w:spacing w:val="44"/>
          <w:sz w:val="24"/>
          <w:szCs w:val="24"/>
        </w:rPr>
        <w:br w:type="page"/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b/>
          <w:caps/>
          <w:sz w:val="24"/>
          <w:szCs w:val="24"/>
        </w:rPr>
      </w:pPr>
      <w:r w:rsidRPr="001F1C64">
        <w:rPr>
          <w:b/>
          <w:caps/>
          <w:sz w:val="24"/>
          <w:szCs w:val="24"/>
        </w:rPr>
        <w:lastRenderedPageBreak/>
        <w:t>1. паспорт рабочей ПРОГРАММЫ УЧЕБНОЙ ПРАКТИКИ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b/>
          <w:caps/>
          <w:sz w:val="24"/>
          <w:szCs w:val="24"/>
        </w:rPr>
      </w:pPr>
      <w:r w:rsidRPr="001F1C64">
        <w:rPr>
          <w:b/>
          <w:caps/>
          <w:sz w:val="24"/>
          <w:szCs w:val="24"/>
        </w:rPr>
        <w:t xml:space="preserve">ПРОФЕССИОНАЛЬНОГО МОДУЛЯ 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973BB7" w:rsidRPr="001F1C64" w:rsidRDefault="00973BB7" w:rsidP="00973BB7">
      <w:pPr>
        <w:widowControl/>
        <w:suppressAutoHyphens w:val="0"/>
        <w:autoSpaceDE/>
        <w:spacing w:after="120"/>
        <w:jc w:val="center"/>
        <w:rPr>
          <w:b/>
          <w:caps/>
          <w:sz w:val="24"/>
          <w:szCs w:val="24"/>
        </w:rPr>
      </w:pPr>
    </w:p>
    <w:p w:rsidR="00973BB7" w:rsidRPr="001F1C64" w:rsidRDefault="00973BB7" w:rsidP="00973BB7">
      <w:pPr>
        <w:widowControl/>
        <w:suppressAutoHyphens w:val="0"/>
        <w:autoSpaceDE/>
        <w:spacing w:before="120" w:after="120"/>
        <w:ind w:firstLine="851"/>
        <w:rPr>
          <w:b/>
          <w:bCs/>
          <w:color w:val="000000"/>
          <w:sz w:val="24"/>
          <w:szCs w:val="24"/>
        </w:rPr>
      </w:pPr>
      <w:r w:rsidRPr="001F1C64">
        <w:rPr>
          <w:b/>
          <w:bCs/>
          <w:caps/>
          <w:color w:val="000000"/>
          <w:sz w:val="24"/>
          <w:szCs w:val="24"/>
        </w:rPr>
        <w:t xml:space="preserve">1.1. </w:t>
      </w:r>
      <w:r w:rsidRPr="001F1C64">
        <w:rPr>
          <w:b/>
          <w:bCs/>
          <w:color w:val="000000"/>
          <w:sz w:val="24"/>
          <w:szCs w:val="24"/>
        </w:rPr>
        <w:t xml:space="preserve">Область применения программы </w:t>
      </w:r>
      <w:r w:rsidRPr="001F1C64">
        <w:rPr>
          <w:b/>
          <w:sz w:val="24"/>
          <w:szCs w:val="24"/>
          <w:lang w:eastAsia="ru-RU"/>
        </w:rPr>
        <w:t>учебной</w:t>
      </w:r>
      <w:r w:rsidRPr="001F1C64">
        <w:rPr>
          <w:b/>
          <w:bCs/>
          <w:color w:val="000000"/>
          <w:sz w:val="24"/>
          <w:szCs w:val="24"/>
        </w:rPr>
        <w:t xml:space="preserve"> практики </w:t>
      </w:r>
    </w:p>
    <w:p w:rsidR="00973BB7" w:rsidRPr="001F1C64" w:rsidRDefault="00973BB7" w:rsidP="00973BB7">
      <w:pPr>
        <w:jc w:val="both"/>
        <w:rPr>
          <w:b/>
          <w:bCs/>
          <w:color w:val="000000"/>
          <w:sz w:val="24"/>
          <w:szCs w:val="24"/>
          <w:lang w:eastAsia="ru-RU"/>
        </w:rPr>
      </w:pPr>
      <w:r w:rsidRPr="001F1C64">
        <w:rPr>
          <w:sz w:val="24"/>
          <w:szCs w:val="24"/>
        </w:rPr>
        <w:t xml:space="preserve">Программа </w:t>
      </w:r>
      <w:r w:rsidRPr="001F1C64">
        <w:rPr>
          <w:sz w:val="24"/>
          <w:szCs w:val="24"/>
          <w:lang w:eastAsia="ru-RU"/>
        </w:rPr>
        <w:t>учебной</w:t>
      </w:r>
      <w:r w:rsidRPr="001F1C64">
        <w:rPr>
          <w:b/>
          <w:sz w:val="24"/>
          <w:szCs w:val="24"/>
          <w:lang w:eastAsia="ru-RU"/>
        </w:rPr>
        <w:t xml:space="preserve"> </w:t>
      </w:r>
      <w:r w:rsidRPr="001F1C64">
        <w:rPr>
          <w:sz w:val="24"/>
          <w:szCs w:val="24"/>
        </w:rPr>
        <w:t>практики  профессионального модуля 0</w:t>
      </w:r>
      <w:r>
        <w:rPr>
          <w:sz w:val="24"/>
          <w:szCs w:val="24"/>
        </w:rPr>
        <w:t>4</w:t>
      </w:r>
      <w:r w:rsidRPr="001F1C64">
        <w:rPr>
          <w:sz w:val="24"/>
          <w:szCs w:val="24"/>
        </w:rPr>
        <w:t xml:space="preserve">– является частью основной профессиональной образовательной программы в соответствии с ФГОС по специальности  СПО </w:t>
      </w:r>
      <w:r w:rsidRPr="001F1C64">
        <w:rPr>
          <w:b/>
          <w:sz w:val="24"/>
          <w:szCs w:val="24"/>
        </w:rPr>
        <w:t xml:space="preserve"> 20.02.04 « Пожарная безопасность» </w:t>
      </w:r>
      <w:r w:rsidRPr="001F1C64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1F1C64">
        <w:rPr>
          <w:b/>
          <w:bCs/>
          <w:color w:val="000000"/>
          <w:sz w:val="24"/>
          <w:szCs w:val="24"/>
          <w:lang w:eastAsia="ru-RU"/>
        </w:rPr>
        <w:t xml:space="preserve">Выполнение работ по профессии 16781 Пожарный </w:t>
      </w:r>
      <w:r w:rsidRPr="001F1C64">
        <w:rPr>
          <w:sz w:val="24"/>
          <w:szCs w:val="24"/>
        </w:rPr>
        <w:t>и соответствующих профессиональных компетенций.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both"/>
        <w:rPr>
          <w:sz w:val="24"/>
          <w:szCs w:val="24"/>
        </w:rPr>
      </w:pPr>
      <w:r w:rsidRPr="001F1C64">
        <w:rPr>
          <w:sz w:val="24"/>
          <w:szCs w:val="24"/>
        </w:rPr>
        <w:t xml:space="preserve">           Программа может быть использована в основных программах профессионального обучения и дополнительном профессиональном образовании.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both"/>
        <w:rPr>
          <w:sz w:val="24"/>
          <w:szCs w:val="24"/>
        </w:rPr>
      </w:pPr>
    </w:p>
    <w:p w:rsidR="00973BB7" w:rsidRPr="001F1C64" w:rsidRDefault="00973BB7" w:rsidP="00973BB7">
      <w:pPr>
        <w:pStyle w:val="Default"/>
        <w:numPr>
          <w:ilvl w:val="1"/>
          <w:numId w:val="3"/>
        </w:numPr>
        <w:ind w:left="142" w:firstLine="567"/>
        <w:jc w:val="both"/>
        <w:rPr>
          <w:b/>
          <w:bCs/>
        </w:rPr>
      </w:pPr>
      <w:r w:rsidRPr="001F1C64">
        <w:rPr>
          <w:b/>
          <w:bCs/>
        </w:rPr>
        <w:t xml:space="preserve">Место учебной практики в структуре основной профессиональной образовательной программы: 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right="141" w:hanging="1429"/>
        <w:jc w:val="both"/>
        <w:rPr>
          <w:b/>
          <w:sz w:val="24"/>
          <w:szCs w:val="24"/>
        </w:rPr>
      </w:pPr>
    </w:p>
    <w:p w:rsidR="00973BB7" w:rsidRPr="001F1C64" w:rsidRDefault="00973BB7" w:rsidP="00973BB7">
      <w:pPr>
        <w:pStyle w:val="21"/>
        <w:widowControl w:val="0"/>
        <w:ind w:left="0" w:firstLine="709"/>
        <w:jc w:val="both"/>
      </w:pPr>
      <w:r w:rsidRPr="001F1C64">
        <w:t xml:space="preserve">Учебная практика  «на получение рабочей профессии 16781 пожарный» должно предшествовать изучение </w:t>
      </w:r>
      <w:proofErr w:type="spellStart"/>
      <w:r w:rsidRPr="001F1C64">
        <w:t>общепрофессиональных</w:t>
      </w:r>
      <w:proofErr w:type="spellEnd"/>
      <w:r w:rsidRPr="001F1C64">
        <w:t xml:space="preserve"> дисциплин профессионального цикла.</w:t>
      </w:r>
    </w:p>
    <w:p w:rsidR="00973BB7" w:rsidRPr="001F1C64" w:rsidRDefault="00973BB7" w:rsidP="00973BB7">
      <w:pPr>
        <w:widowControl/>
        <w:suppressAutoHyphens w:val="0"/>
        <w:autoSpaceDE/>
        <w:rPr>
          <w:b/>
          <w:bCs/>
          <w:color w:val="000000"/>
          <w:sz w:val="24"/>
          <w:szCs w:val="24"/>
        </w:rPr>
      </w:pPr>
    </w:p>
    <w:p w:rsidR="00973BB7" w:rsidRPr="001F1C64" w:rsidRDefault="00973BB7" w:rsidP="00973BB7">
      <w:pPr>
        <w:pStyle w:val="a5"/>
        <w:widowControl/>
        <w:numPr>
          <w:ilvl w:val="1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left="0" w:firstLine="709"/>
        <w:jc w:val="both"/>
        <w:rPr>
          <w:b/>
          <w:sz w:val="24"/>
          <w:szCs w:val="24"/>
        </w:rPr>
      </w:pPr>
      <w:r w:rsidRPr="001F1C64">
        <w:rPr>
          <w:b/>
          <w:sz w:val="24"/>
          <w:szCs w:val="24"/>
        </w:rPr>
        <w:t>Цели и задачи учебной практики – требования к результатам освоения учебной практики:</w:t>
      </w:r>
    </w:p>
    <w:p w:rsidR="00973BB7" w:rsidRPr="001F1C64" w:rsidRDefault="00973BB7" w:rsidP="00973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973BB7" w:rsidRPr="001F1C64" w:rsidRDefault="00973BB7" w:rsidP="00973BB7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Целью учебной практики является закрепление теоретических знаний, полученных в процессе обучения, приобретение практических навыков и умений самостоятельно решать профессиональные задачи по осуществлению работ по профессии. В ходе прохождения учебной практики необходимо было выполнить следующие задачи:</w:t>
      </w:r>
    </w:p>
    <w:p w:rsidR="00973BB7" w:rsidRPr="001F1C64" w:rsidRDefault="00973BB7" w:rsidP="00973BB7">
      <w:pPr>
        <w:pStyle w:val="a5"/>
        <w:numPr>
          <w:ilvl w:val="0"/>
          <w:numId w:val="4"/>
        </w:numPr>
        <w:ind w:left="426" w:hanging="284"/>
        <w:jc w:val="both"/>
        <w:rPr>
          <w:sz w:val="24"/>
          <w:szCs w:val="24"/>
        </w:rPr>
      </w:pPr>
      <w:r w:rsidRPr="001F1C64">
        <w:rPr>
          <w:bCs/>
          <w:sz w:val="24"/>
          <w:szCs w:val="24"/>
        </w:rPr>
        <w:t>П</w:t>
      </w:r>
      <w:r w:rsidRPr="001F1C64">
        <w:rPr>
          <w:snapToGrid w:val="0"/>
          <w:sz w:val="24"/>
          <w:szCs w:val="24"/>
        </w:rPr>
        <w:t>риобретение профессиональных компетенций, знаний и навыков, необходимых для выполнения работ  по профессии 16781 Пожарный</w:t>
      </w:r>
      <w:r w:rsidRPr="001F1C64">
        <w:rPr>
          <w:sz w:val="24"/>
          <w:szCs w:val="24"/>
        </w:rPr>
        <w:t xml:space="preserve">. 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F1C64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F1C64">
        <w:rPr>
          <w:sz w:val="24"/>
          <w:szCs w:val="24"/>
        </w:rPr>
        <w:t>обучающийся</w:t>
      </w:r>
      <w:proofErr w:type="gramEnd"/>
      <w:r w:rsidRPr="001F1C64">
        <w:rPr>
          <w:sz w:val="24"/>
          <w:szCs w:val="24"/>
        </w:rPr>
        <w:t xml:space="preserve"> в ходе  прохождения учебной практики должен:</w:t>
      </w:r>
    </w:p>
    <w:p w:rsidR="00973BB7" w:rsidRPr="001F1C64" w:rsidRDefault="00973BB7" w:rsidP="00973BB7">
      <w:pPr>
        <w:jc w:val="both"/>
        <w:rPr>
          <w:sz w:val="24"/>
          <w:szCs w:val="24"/>
        </w:rPr>
      </w:pPr>
      <w:r w:rsidRPr="001F1C64">
        <w:rPr>
          <w:sz w:val="24"/>
          <w:szCs w:val="24"/>
        </w:rPr>
        <w:t>иметь практический опыт:</w:t>
      </w:r>
    </w:p>
    <w:p w:rsidR="00973BB7" w:rsidRPr="001F1C64" w:rsidRDefault="00973BB7" w:rsidP="00973BB7">
      <w:pPr>
        <w:numPr>
          <w:ilvl w:val="0"/>
          <w:numId w:val="1"/>
        </w:num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приемов работы с пожарным и аварийно-спасательным оборудованием;</w:t>
      </w:r>
    </w:p>
    <w:p w:rsidR="00973BB7" w:rsidRPr="001F1C64" w:rsidRDefault="00973BB7" w:rsidP="00973BB7">
      <w:pPr>
        <w:numPr>
          <w:ilvl w:val="0"/>
          <w:numId w:val="1"/>
        </w:num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выполнения упражнений в составе отделения, караула;</w:t>
      </w:r>
    </w:p>
    <w:p w:rsidR="00973BB7" w:rsidRPr="001F1C64" w:rsidRDefault="00973BB7" w:rsidP="00973BB7">
      <w:pPr>
        <w:numPr>
          <w:ilvl w:val="0"/>
          <w:numId w:val="1"/>
        </w:num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в выполнении нормативов по пожарно-строевой и физической подготовке;</w:t>
      </w:r>
    </w:p>
    <w:p w:rsidR="00973BB7" w:rsidRPr="001F1C64" w:rsidRDefault="00973BB7" w:rsidP="00973BB7">
      <w:pPr>
        <w:numPr>
          <w:ilvl w:val="0"/>
          <w:numId w:val="1"/>
        </w:num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в оказании первой помощи и транспортировке пострадавших;</w:t>
      </w:r>
    </w:p>
    <w:p w:rsidR="00973BB7" w:rsidRPr="001F1C64" w:rsidRDefault="00973BB7" w:rsidP="00973BB7">
      <w:pPr>
        <w:numPr>
          <w:ilvl w:val="0"/>
          <w:numId w:val="1"/>
        </w:num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</w:p>
    <w:p w:rsidR="00973BB7" w:rsidRPr="001F1C64" w:rsidRDefault="00973BB7" w:rsidP="00973BB7">
      <w:pPr>
        <w:jc w:val="both"/>
        <w:rPr>
          <w:sz w:val="24"/>
          <w:szCs w:val="24"/>
        </w:rPr>
      </w:pPr>
      <w:r w:rsidRPr="001F1C64">
        <w:rPr>
          <w:sz w:val="24"/>
          <w:szCs w:val="24"/>
        </w:rPr>
        <w:t>уметь:</w:t>
      </w:r>
    </w:p>
    <w:p w:rsidR="00973BB7" w:rsidRPr="001F1C64" w:rsidRDefault="00973BB7" w:rsidP="00973BB7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sz w:val="24"/>
          <w:szCs w:val="24"/>
          <w:lang w:eastAsia="en-US"/>
        </w:rPr>
      </w:pPr>
      <w:r w:rsidRPr="001F1C64">
        <w:rPr>
          <w:sz w:val="24"/>
          <w:szCs w:val="24"/>
          <w:lang w:eastAsia="en-US"/>
        </w:rPr>
        <w:t>применять приемы профилактики негативных последствий профессионального стресса;</w:t>
      </w:r>
    </w:p>
    <w:p w:rsidR="00973BB7" w:rsidRPr="001F1C64" w:rsidRDefault="00973BB7" w:rsidP="00973BB7">
      <w:pPr>
        <w:numPr>
          <w:ilvl w:val="0"/>
          <w:numId w:val="1"/>
        </w:num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готовить к работе и применять пожарное и аварийно-спасательное оборудование;</w:t>
      </w:r>
    </w:p>
    <w:p w:rsidR="00973BB7" w:rsidRPr="001F1C64" w:rsidRDefault="00973BB7" w:rsidP="00973BB7">
      <w:pPr>
        <w:numPr>
          <w:ilvl w:val="0"/>
          <w:numId w:val="1"/>
        </w:num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выполнять нормативы по пожарно-строевой и тактико-специальной подготовке;</w:t>
      </w:r>
    </w:p>
    <w:p w:rsidR="00973BB7" w:rsidRPr="001F1C64" w:rsidRDefault="00973BB7" w:rsidP="00973BB7">
      <w:pPr>
        <w:numPr>
          <w:ilvl w:val="0"/>
          <w:numId w:val="1"/>
        </w:num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уверенно и квалифицированно использовать приобретенные двигательные навыки при ведении действий по тушению пожаров;</w:t>
      </w:r>
    </w:p>
    <w:p w:rsidR="00973BB7" w:rsidRPr="001F1C64" w:rsidRDefault="00973BB7" w:rsidP="00973BB7">
      <w:pPr>
        <w:numPr>
          <w:ilvl w:val="0"/>
          <w:numId w:val="1"/>
        </w:num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практически оказать первую помощь при поражениях (наложение повязок, остановка кровотечения, транспортировка пострадавших, транспортная иммобилизация и т.д.);</w:t>
      </w:r>
    </w:p>
    <w:p w:rsidR="00973BB7" w:rsidRPr="001F1C64" w:rsidRDefault="00973BB7" w:rsidP="00973BB7">
      <w:pPr>
        <w:numPr>
          <w:ilvl w:val="0"/>
          <w:numId w:val="1"/>
        </w:num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применить на практике простейшие мероприятия по оживлению (различные виды искусственного дыхания, закрытый массаж сердца).</w:t>
      </w:r>
    </w:p>
    <w:p w:rsidR="00973BB7" w:rsidRPr="001F1C64" w:rsidRDefault="00973BB7" w:rsidP="00973BB7">
      <w:p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знать:</w:t>
      </w:r>
    </w:p>
    <w:p w:rsidR="00973BB7" w:rsidRPr="001F1C64" w:rsidRDefault="00973BB7" w:rsidP="00973BB7">
      <w:pPr>
        <w:numPr>
          <w:ilvl w:val="0"/>
          <w:numId w:val="9"/>
        </w:numPr>
        <w:shd w:val="clear" w:color="auto" w:fill="FFFFFF"/>
        <w:tabs>
          <w:tab w:val="clear" w:pos="720"/>
        </w:tabs>
        <w:suppressAutoHyphens w:val="0"/>
        <w:autoSpaceDN w:val="0"/>
        <w:adjustRightInd w:val="0"/>
        <w:ind w:left="567" w:hanging="425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условия и нормы выполнения нормативов по пожарно-строевой и тактико-специальной подготовке;</w:t>
      </w:r>
    </w:p>
    <w:p w:rsidR="00973BB7" w:rsidRPr="001F1C64" w:rsidRDefault="00973BB7" w:rsidP="00973BB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autoSpaceDN w:val="0"/>
        <w:adjustRightInd w:val="0"/>
        <w:ind w:left="567" w:hanging="425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роль и место пожарно-строевой подготовки в общей системе оперативно-служебной деятельности подразделений пожарной охраны;</w:t>
      </w:r>
    </w:p>
    <w:p w:rsidR="00973BB7" w:rsidRPr="001F1C64" w:rsidRDefault="00973BB7" w:rsidP="00973BB7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sz w:val="24"/>
          <w:szCs w:val="24"/>
          <w:lang w:eastAsia="en-US"/>
        </w:rPr>
      </w:pPr>
      <w:r w:rsidRPr="001F1C64">
        <w:rPr>
          <w:sz w:val="24"/>
          <w:szCs w:val="24"/>
          <w:lang w:eastAsia="en-US"/>
        </w:rPr>
        <w:t>психологические аспекты профессиональной деятельности пожарного;</w:t>
      </w:r>
    </w:p>
    <w:p w:rsidR="00973BB7" w:rsidRPr="001F1C64" w:rsidRDefault="00973BB7" w:rsidP="00973BB7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sz w:val="24"/>
          <w:szCs w:val="24"/>
          <w:lang w:eastAsia="en-US"/>
        </w:rPr>
      </w:pPr>
      <w:r w:rsidRPr="001F1C64">
        <w:rPr>
          <w:sz w:val="24"/>
          <w:szCs w:val="24"/>
          <w:lang w:eastAsia="en-US"/>
        </w:rPr>
        <w:lastRenderedPageBreak/>
        <w:t>психологические требования к профессиям пожарного и спасателя;</w:t>
      </w:r>
    </w:p>
    <w:p w:rsidR="00973BB7" w:rsidRPr="001F1C64" w:rsidRDefault="00973BB7" w:rsidP="00973BB7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sz w:val="24"/>
          <w:szCs w:val="24"/>
          <w:lang w:eastAsia="en-US"/>
        </w:rPr>
      </w:pPr>
      <w:r w:rsidRPr="001F1C64">
        <w:rPr>
          <w:sz w:val="24"/>
          <w:szCs w:val="24"/>
          <w:lang w:eastAsia="en-US"/>
        </w:rPr>
        <w:t>стадии развития общего адаптационного синдрома;</w:t>
      </w:r>
    </w:p>
    <w:p w:rsidR="00973BB7" w:rsidRPr="001F1C64" w:rsidRDefault="00973BB7" w:rsidP="00973BB7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sz w:val="24"/>
          <w:szCs w:val="24"/>
          <w:lang w:eastAsia="en-US"/>
        </w:rPr>
      </w:pPr>
      <w:r w:rsidRPr="001F1C64">
        <w:rPr>
          <w:sz w:val="24"/>
          <w:szCs w:val="24"/>
          <w:lang w:eastAsia="en-US"/>
        </w:rPr>
        <w:t>механизмы накопления профессионального стресса и о негативных последствиях профессионального стресса;</w:t>
      </w:r>
    </w:p>
    <w:p w:rsidR="00973BB7" w:rsidRPr="001F1C64" w:rsidRDefault="00973BB7" w:rsidP="00973BB7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sz w:val="24"/>
          <w:szCs w:val="24"/>
          <w:lang w:eastAsia="en-US"/>
        </w:rPr>
      </w:pPr>
      <w:r w:rsidRPr="001F1C64">
        <w:rPr>
          <w:sz w:val="24"/>
          <w:szCs w:val="24"/>
          <w:lang w:eastAsia="en-US"/>
        </w:rPr>
        <w:t>принципы профилактики негативных последствий профессионального стресса;</w:t>
      </w:r>
    </w:p>
    <w:p w:rsidR="00973BB7" w:rsidRPr="001F1C64" w:rsidRDefault="00973BB7" w:rsidP="00973BB7">
      <w:pPr>
        <w:numPr>
          <w:ilvl w:val="0"/>
          <w:numId w:val="10"/>
        </w:numPr>
        <w:shd w:val="clear" w:color="auto" w:fill="FFFFFF"/>
        <w:suppressAutoHyphens w:val="0"/>
        <w:autoSpaceDN w:val="0"/>
        <w:adjustRightInd w:val="0"/>
        <w:ind w:left="567" w:hanging="425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характер основных травматических, термических и химических поражений;</w:t>
      </w:r>
    </w:p>
    <w:p w:rsidR="00973BB7" w:rsidRPr="001F1C64" w:rsidRDefault="00973BB7" w:rsidP="00973BB7">
      <w:pPr>
        <w:numPr>
          <w:ilvl w:val="0"/>
          <w:numId w:val="10"/>
        </w:numPr>
        <w:shd w:val="clear" w:color="auto" w:fill="FFFFFF"/>
        <w:suppressAutoHyphens w:val="0"/>
        <w:autoSpaceDN w:val="0"/>
        <w:adjustRightInd w:val="0"/>
        <w:ind w:left="426" w:hanging="284"/>
        <w:jc w:val="both"/>
        <w:rPr>
          <w:sz w:val="24"/>
          <w:szCs w:val="24"/>
        </w:rPr>
      </w:pPr>
      <w:r w:rsidRPr="001F1C64">
        <w:rPr>
          <w:sz w:val="24"/>
          <w:szCs w:val="24"/>
        </w:rPr>
        <w:t xml:space="preserve">  правила личной и общественной гигиены;</w:t>
      </w:r>
    </w:p>
    <w:p w:rsidR="00973BB7" w:rsidRPr="001F1C64" w:rsidRDefault="00973BB7" w:rsidP="00973BB7">
      <w:pPr>
        <w:numPr>
          <w:ilvl w:val="0"/>
          <w:numId w:val="10"/>
        </w:numPr>
        <w:tabs>
          <w:tab w:val="num" w:pos="709"/>
        </w:tabs>
        <w:suppressAutoHyphens w:val="0"/>
        <w:autoSpaceDE/>
        <w:ind w:left="426" w:hanging="284"/>
        <w:jc w:val="both"/>
        <w:rPr>
          <w:sz w:val="24"/>
          <w:szCs w:val="24"/>
        </w:rPr>
      </w:pPr>
      <w:r w:rsidRPr="001F1C64">
        <w:rPr>
          <w:sz w:val="24"/>
          <w:szCs w:val="24"/>
        </w:rPr>
        <w:t xml:space="preserve">  правила транспортировки пострадавших из очагов поражения</w:t>
      </w:r>
    </w:p>
    <w:p w:rsidR="00973BB7" w:rsidRPr="001F1C64" w:rsidRDefault="00973BB7" w:rsidP="00973BB7">
      <w:pPr>
        <w:numPr>
          <w:ilvl w:val="0"/>
          <w:numId w:val="10"/>
        </w:numPr>
        <w:tabs>
          <w:tab w:val="num" w:pos="709"/>
        </w:tabs>
        <w:suppressAutoHyphens w:val="0"/>
        <w:autoSpaceDE/>
        <w:ind w:left="426" w:hanging="284"/>
        <w:jc w:val="both"/>
        <w:rPr>
          <w:sz w:val="24"/>
          <w:szCs w:val="24"/>
        </w:rPr>
      </w:pPr>
      <w:r w:rsidRPr="001F1C64">
        <w:rPr>
          <w:sz w:val="24"/>
          <w:szCs w:val="24"/>
        </w:rPr>
        <w:t xml:space="preserve">  нормативную документацию в области пожарной безопасности.</w:t>
      </w:r>
    </w:p>
    <w:p w:rsidR="00973BB7" w:rsidRPr="001F1C64" w:rsidRDefault="00973BB7" w:rsidP="00973BB7">
      <w:pPr>
        <w:tabs>
          <w:tab w:val="num" w:pos="709"/>
        </w:tabs>
        <w:suppressAutoHyphens w:val="0"/>
        <w:autoSpaceDE/>
        <w:ind w:left="426"/>
        <w:jc w:val="both"/>
        <w:rPr>
          <w:sz w:val="24"/>
          <w:szCs w:val="24"/>
        </w:rPr>
      </w:pPr>
    </w:p>
    <w:p w:rsidR="00973BB7" w:rsidRPr="001F1C64" w:rsidRDefault="00973BB7" w:rsidP="00973BB7">
      <w:pPr>
        <w:ind w:firstLine="708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Результатом освоения программы учебной практики профессионального модуля является овладение обучающимися профессиональными (ПК) и общими (ОК) компетенциями:</w:t>
      </w:r>
    </w:p>
    <w:p w:rsidR="00973BB7" w:rsidRPr="001F1C64" w:rsidRDefault="00973BB7" w:rsidP="00973BB7">
      <w:pPr>
        <w:ind w:firstLine="708"/>
        <w:jc w:val="both"/>
        <w:rPr>
          <w:sz w:val="24"/>
          <w:szCs w:val="24"/>
        </w:rPr>
      </w:pPr>
    </w:p>
    <w:tbl>
      <w:tblPr>
        <w:tblW w:w="9690" w:type="dxa"/>
        <w:jc w:val="center"/>
        <w:tblLayout w:type="fixed"/>
        <w:tblLook w:val="0000"/>
      </w:tblPr>
      <w:tblGrid>
        <w:gridCol w:w="1165"/>
        <w:gridCol w:w="8525"/>
      </w:tblGrid>
      <w:tr w:rsidR="00973BB7" w:rsidRPr="001F1C64" w:rsidTr="00151995">
        <w:trPr>
          <w:trHeight w:val="34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1C64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5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1C64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73BB7" w:rsidRPr="001F1C64" w:rsidTr="00151995">
        <w:trPr>
          <w:trHeight w:val="567"/>
          <w:jc w:val="center"/>
        </w:trPr>
        <w:tc>
          <w:tcPr>
            <w:tcW w:w="1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  <w:lang w:val="en-US"/>
              </w:rPr>
              <w:t>ПК 1.1</w:t>
            </w:r>
          </w:p>
        </w:tc>
        <w:tc>
          <w:tcPr>
            <w:tcW w:w="85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Организовывать несение службы и выезд по тревоге дежурного караула пожарной части</w:t>
            </w:r>
          </w:p>
        </w:tc>
      </w:tr>
      <w:tr w:rsidR="00973BB7" w:rsidRPr="001F1C64" w:rsidTr="00151995">
        <w:trPr>
          <w:trHeight w:val="680"/>
          <w:jc w:val="center"/>
        </w:trPr>
        <w:tc>
          <w:tcPr>
            <w:tcW w:w="1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ОК</w:t>
            </w:r>
            <w:r w:rsidRPr="001F1C64">
              <w:rPr>
                <w:sz w:val="24"/>
                <w:szCs w:val="24"/>
                <w:lang w:val="en-US"/>
              </w:rPr>
              <w:t> </w:t>
            </w:r>
            <w:r w:rsidRPr="001F1C64">
              <w:rPr>
                <w:sz w:val="24"/>
                <w:szCs w:val="24"/>
              </w:rPr>
              <w:t>1</w:t>
            </w:r>
          </w:p>
        </w:tc>
        <w:tc>
          <w:tcPr>
            <w:tcW w:w="85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spacing w:after="0"/>
              <w:rPr>
                <w:rFonts w:cs="Times New Roman"/>
              </w:rPr>
            </w:pPr>
            <w:r w:rsidRPr="001F1C64">
              <w:rPr>
                <w:rFonts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73BB7" w:rsidRPr="001F1C64" w:rsidTr="00151995">
        <w:trPr>
          <w:trHeight w:val="964"/>
          <w:jc w:val="center"/>
        </w:trPr>
        <w:tc>
          <w:tcPr>
            <w:tcW w:w="1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ОК 2</w:t>
            </w:r>
          </w:p>
        </w:tc>
        <w:tc>
          <w:tcPr>
            <w:tcW w:w="85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spacing w:after="0"/>
              <w:rPr>
                <w:rFonts w:cs="Times New Roman"/>
              </w:rPr>
            </w:pPr>
            <w:r w:rsidRPr="001F1C64">
              <w:rPr>
                <w:rFonts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73BB7" w:rsidRPr="001F1C64" w:rsidTr="00151995">
        <w:trPr>
          <w:trHeight w:val="680"/>
          <w:jc w:val="center"/>
        </w:trPr>
        <w:tc>
          <w:tcPr>
            <w:tcW w:w="1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ОК 3</w:t>
            </w:r>
          </w:p>
        </w:tc>
        <w:tc>
          <w:tcPr>
            <w:tcW w:w="85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spacing w:after="0"/>
              <w:rPr>
                <w:rFonts w:cs="Times New Roman"/>
              </w:rPr>
            </w:pPr>
            <w:r w:rsidRPr="001F1C64">
              <w:rPr>
                <w:rFonts w:cs="Times New Roman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73BB7" w:rsidRPr="001F1C64" w:rsidTr="00151995">
        <w:trPr>
          <w:trHeight w:val="964"/>
          <w:jc w:val="center"/>
        </w:trPr>
        <w:tc>
          <w:tcPr>
            <w:tcW w:w="1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ОК 4</w:t>
            </w:r>
          </w:p>
        </w:tc>
        <w:tc>
          <w:tcPr>
            <w:tcW w:w="85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spacing w:after="0"/>
              <w:rPr>
                <w:rFonts w:cs="Times New Roman"/>
              </w:rPr>
            </w:pPr>
            <w:r w:rsidRPr="001F1C64">
              <w:rPr>
                <w:rFonts w:cs="Times New Roman"/>
              </w:rPr>
              <w:t>Осуществлять поиск, анализ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73BB7" w:rsidRPr="001F1C64" w:rsidTr="00151995">
        <w:trPr>
          <w:trHeight w:val="680"/>
          <w:jc w:val="center"/>
        </w:trPr>
        <w:tc>
          <w:tcPr>
            <w:tcW w:w="1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ОК 5</w:t>
            </w:r>
          </w:p>
        </w:tc>
        <w:tc>
          <w:tcPr>
            <w:tcW w:w="85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spacing w:after="0"/>
              <w:rPr>
                <w:rFonts w:cs="Times New Roman"/>
              </w:rPr>
            </w:pPr>
            <w:r w:rsidRPr="001F1C64">
              <w:rPr>
                <w:rFonts w:cs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73BB7" w:rsidRPr="001F1C64" w:rsidTr="00151995">
        <w:trPr>
          <w:trHeight w:val="680"/>
          <w:jc w:val="center"/>
        </w:trPr>
        <w:tc>
          <w:tcPr>
            <w:tcW w:w="1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ОК 6</w:t>
            </w:r>
          </w:p>
        </w:tc>
        <w:tc>
          <w:tcPr>
            <w:tcW w:w="85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spacing w:after="0"/>
              <w:rPr>
                <w:rFonts w:cs="Times New Roman"/>
              </w:rPr>
            </w:pPr>
            <w:r w:rsidRPr="001F1C64">
              <w:rPr>
                <w:rFonts w:cs="Times New Roman"/>
              </w:rPr>
              <w:t>Работать в коллективе и в команде, эффективно общаться с коллегами, руководством, потребителями</w:t>
            </w:r>
          </w:p>
        </w:tc>
      </w:tr>
      <w:tr w:rsidR="00973BB7" w:rsidRPr="001F1C64" w:rsidTr="00151995">
        <w:trPr>
          <w:trHeight w:val="680"/>
          <w:jc w:val="center"/>
        </w:trPr>
        <w:tc>
          <w:tcPr>
            <w:tcW w:w="1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ОК 7</w:t>
            </w:r>
          </w:p>
        </w:tc>
        <w:tc>
          <w:tcPr>
            <w:tcW w:w="85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spacing w:after="0"/>
              <w:rPr>
                <w:rFonts w:cs="Times New Roman"/>
              </w:rPr>
            </w:pPr>
            <w:r w:rsidRPr="001F1C64">
              <w:rPr>
                <w:rFonts w:cs="Times New Roman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973BB7" w:rsidRPr="001F1C64" w:rsidTr="00151995">
        <w:trPr>
          <w:trHeight w:val="964"/>
          <w:jc w:val="center"/>
        </w:trPr>
        <w:tc>
          <w:tcPr>
            <w:tcW w:w="1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ОК 8</w:t>
            </w:r>
          </w:p>
        </w:tc>
        <w:tc>
          <w:tcPr>
            <w:tcW w:w="85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spacing w:after="0"/>
              <w:rPr>
                <w:rFonts w:cs="Times New Roman"/>
              </w:rPr>
            </w:pPr>
            <w:r w:rsidRPr="001F1C64">
              <w:rPr>
                <w:rFonts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73BB7" w:rsidRPr="001F1C64" w:rsidTr="00151995">
        <w:trPr>
          <w:trHeight w:val="680"/>
          <w:jc w:val="center"/>
        </w:trPr>
        <w:tc>
          <w:tcPr>
            <w:tcW w:w="116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ОК 9</w:t>
            </w:r>
          </w:p>
        </w:tc>
        <w:tc>
          <w:tcPr>
            <w:tcW w:w="852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spacing w:after="0"/>
              <w:rPr>
                <w:rFonts w:cs="Times New Roman"/>
              </w:rPr>
            </w:pPr>
            <w:r w:rsidRPr="001F1C64">
              <w:rPr>
                <w:rFonts w:cs="Times New Roman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973BB7" w:rsidRPr="001F1C64" w:rsidRDefault="00973BB7" w:rsidP="00973BB7">
      <w:pPr>
        <w:suppressAutoHyphens w:val="0"/>
        <w:autoSpaceDE/>
        <w:jc w:val="both"/>
        <w:rPr>
          <w:sz w:val="24"/>
          <w:szCs w:val="24"/>
        </w:rPr>
      </w:pPr>
    </w:p>
    <w:p w:rsidR="00973BB7" w:rsidRPr="001F1C64" w:rsidRDefault="00973BB7" w:rsidP="00973BB7">
      <w:pPr>
        <w:suppressAutoHyphens w:val="0"/>
        <w:autoSpaceDE/>
        <w:jc w:val="both"/>
        <w:rPr>
          <w:sz w:val="24"/>
          <w:szCs w:val="24"/>
        </w:rPr>
      </w:pP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1F1C64">
        <w:rPr>
          <w:b/>
          <w:sz w:val="24"/>
          <w:szCs w:val="24"/>
        </w:rPr>
        <w:tab/>
        <w:t>1.4. Количество часов на освоение программы учебной  практики профессионального модуля: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973BB7" w:rsidRPr="001F1C64" w:rsidRDefault="00973BB7" w:rsidP="00973BB7">
      <w:pPr>
        <w:numPr>
          <w:ilvl w:val="0"/>
          <w:numId w:val="1"/>
        </w:numPr>
        <w:tabs>
          <w:tab w:val="num" w:pos="709"/>
        </w:tabs>
        <w:suppressAutoHyphens w:val="0"/>
        <w:autoSpaceDE/>
        <w:ind w:left="6" w:firstLine="703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учебной практики – 36 часов.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  <w:sectPr w:rsidR="00973BB7" w:rsidRPr="001F1C64" w:rsidSect="00C83F1E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973BB7" w:rsidRPr="001F1C64" w:rsidRDefault="00973BB7" w:rsidP="00973BB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0"/>
        <w:contextualSpacing w:val="0"/>
        <w:jc w:val="center"/>
        <w:rPr>
          <w:b/>
          <w:caps/>
          <w:sz w:val="24"/>
          <w:szCs w:val="24"/>
        </w:rPr>
      </w:pPr>
      <w:r w:rsidRPr="001F1C64">
        <w:rPr>
          <w:b/>
          <w:caps/>
          <w:sz w:val="24"/>
          <w:szCs w:val="24"/>
        </w:rPr>
        <w:lastRenderedPageBreak/>
        <w:t>2.СТРУКТУРА и содержание УЧЕБНОЙ ПРАКТИКИ ПМ 05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81" w:firstLine="709"/>
        <w:jc w:val="center"/>
        <w:rPr>
          <w:rFonts w:eastAsia="Calibri"/>
          <w:b/>
          <w:sz w:val="24"/>
          <w:szCs w:val="24"/>
        </w:rPr>
      </w:pPr>
      <w:r w:rsidRPr="001F1C64">
        <w:rPr>
          <w:rFonts w:eastAsia="Calibri"/>
          <w:b/>
          <w:sz w:val="24"/>
          <w:szCs w:val="24"/>
        </w:rPr>
        <w:t>2.1 Объем и виды учебной работы по учебной практике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449"/>
        <w:gridCol w:w="1307"/>
        <w:gridCol w:w="1307"/>
        <w:gridCol w:w="1307"/>
        <w:gridCol w:w="1308"/>
        <w:gridCol w:w="1307"/>
        <w:gridCol w:w="1307"/>
        <w:gridCol w:w="1307"/>
        <w:gridCol w:w="1308"/>
      </w:tblGrid>
      <w:tr w:rsidR="00973BB7" w:rsidRPr="001F1C64" w:rsidTr="00151995">
        <w:trPr>
          <w:trHeight w:val="555"/>
        </w:trPr>
        <w:tc>
          <w:tcPr>
            <w:tcW w:w="3403" w:type="dxa"/>
            <w:vMerge w:val="restart"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F1C64">
              <w:rPr>
                <w:rFonts w:eastAsia="Calibri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907" w:type="dxa"/>
            <w:gridSpan w:val="9"/>
            <w:vAlign w:val="center"/>
          </w:tcPr>
          <w:p w:rsidR="00973BB7" w:rsidRPr="001F1C64" w:rsidRDefault="00973BB7" w:rsidP="00151995">
            <w:pPr>
              <w:ind w:left="720"/>
              <w:contextualSpacing/>
              <w:jc w:val="center"/>
              <w:rPr>
                <w:rFonts w:eastAsia="Calibri"/>
                <w:b/>
                <w:iCs/>
                <w:sz w:val="24"/>
                <w:szCs w:val="24"/>
                <w:lang w:val="en-US"/>
              </w:rPr>
            </w:pPr>
            <w:r w:rsidRPr="001F1C64">
              <w:rPr>
                <w:rFonts w:eastAsia="Calibri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73BB7" w:rsidRPr="001F1C64" w:rsidTr="00151995">
        <w:trPr>
          <w:trHeight w:val="555"/>
        </w:trPr>
        <w:tc>
          <w:tcPr>
            <w:tcW w:w="3403" w:type="dxa"/>
            <w:vMerge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973BB7" w:rsidRPr="001F1C64" w:rsidRDefault="00973BB7" w:rsidP="00151995">
            <w:pPr>
              <w:ind w:left="-108"/>
              <w:contextualSpacing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F1C64">
              <w:rPr>
                <w:rFonts w:eastAsia="Calibri"/>
                <w:b/>
                <w:iCs/>
                <w:sz w:val="24"/>
                <w:szCs w:val="24"/>
              </w:rPr>
              <w:t xml:space="preserve">по УП </w:t>
            </w:r>
          </w:p>
          <w:p w:rsidR="00973BB7" w:rsidRPr="001F1C64" w:rsidRDefault="00973BB7" w:rsidP="00151995">
            <w:pPr>
              <w:ind w:left="33"/>
              <w:contextualSpacing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>1</w:t>
            </w:r>
            <w:r w:rsidRPr="001F1C64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F1C64">
              <w:rPr>
                <w:b/>
                <w:iCs/>
                <w:sz w:val="24"/>
                <w:szCs w:val="24"/>
              </w:rPr>
              <w:t xml:space="preserve">семестр </w:t>
            </w:r>
            <w:r w:rsidRPr="001F1C64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1F1C64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>2</w:t>
            </w:r>
            <w:r w:rsidRPr="001F1C64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F1C64">
              <w:rPr>
                <w:b/>
                <w:iCs/>
                <w:sz w:val="24"/>
                <w:szCs w:val="24"/>
              </w:rPr>
              <w:t>семестр</w:t>
            </w:r>
          </w:p>
          <w:p w:rsidR="00973BB7" w:rsidRPr="001F1C64" w:rsidRDefault="00973BB7" w:rsidP="00151995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1F1C64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>3</w:t>
            </w:r>
            <w:r w:rsidRPr="001F1C64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F1C64">
              <w:rPr>
                <w:b/>
                <w:iCs/>
                <w:sz w:val="24"/>
                <w:szCs w:val="24"/>
              </w:rPr>
              <w:t xml:space="preserve">семестр </w:t>
            </w:r>
            <w:r w:rsidRPr="001F1C64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1F1C64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>4</w:t>
            </w:r>
            <w:r w:rsidRPr="001F1C64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F1C64">
              <w:rPr>
                <w:b/>
                <w:iCs/>
                <w:sz w:val="24"/>
                <w:szCs w:val="24"/>
              </w:rPr>
              <w:t>семестр</w:t>
            </w:r>
          </w:p>
          <w:p w:rsidR="00973BB7" w:rsidRPr="001F1C64" w:rsidRDefault="00973BB7" w:rsidP="00151995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>7</w:t>
            </w:r>
            <w:r w:rsidRPr="001F1C64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F1C64">
              <w:rPr>
                <w:b/>
                <w:iCs/>
                <w:sz w:val="24"/>
                <w:szCs w:val="24"/>
              </w:rPr>
              <w:t>семестр</w:t>
            </w:r>
          </w:p>
          <w:p w:rsidR="00973BB7" w:rsidRPr="001F1C64" w:rsidRDefault="00973BB7" w:rsidP="00151995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1F1C64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ind w:left="720" w:hanging="686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>8</w:t>
            </w:r>
            <w:r w:rsidRPr="001F1C64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F1C64">
              <w:rPr>
                <w:b/>
                <w:iCs/>
                <w:sz w:val="24"/>
                <w:szCs w:val="24"/>
              </w:rPr>
              <w:t>семестр</w:t>
            </w:r>
          </w:p>
          <w:p w:rsidR="00973BB7" w:rsidRPr="001F1C64" w:rsidRDefault="00973BB7" w:rsidP="00151995">
            <w:pPr>
              <w:ind w:left="720" w:hanging="686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1F1C64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</w:tr>
      <w:tr w:rsidR="00973BB7" w:rsidRPr="001F1C64" w:rsidTr="00151995">
        <w:trPr>
          <w:trHeight w:val="555"/>
        </w:trPr>
        <w:tc>
          <w:tcPr>
            <w:tcW w:w="3403" w:type="dxa"/>
            <w:vMerge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:rsidR="00973BB7" w:rsidRPr="001F1C64" w:rsidRDefault="00973BB7" w:rsidP="00151995">
            <w:pPr>
              <w:ind w:left="-108"/>
              <w:contextualSpacing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>3 семестр</w:t>
            </w:r>
          </w:p>
          <w:p w:rsidR="00973BB7" w:rsidRPr="001F1C64" w:rsidRDefault="00973BB7" w:rsidP="00151995">
            <w:pPr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>4</w:t>
            </w:r>
            <w:r w:rsidRPr="001F1C64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F1C64">
              <w:rPr>
                <w:b/>
                <w:iCs/>
                <w:sz w:val="24"/>
                <w:szCs w:val="24"/>
              </w:rPr>
              <w:t>семестр</w:t>
            </w:r>
          </w:p>
          <w:p w:rsidR="00973BB7" w:rsidRPr="001F1C64" w:rsidRDefault="00973BB7" w:rsidP="00151995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jc w:val="center"/>
              <w:rPr>
                <w:b/>
                <w:iCs/>
                <w:sz w:val="24"/>
                <w:szCs w:val="24"/>
              </w:rPr>
            </w:pPr>
            <w:r w:rsidRPr="001F1C64">
              <w:rPr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1F1C64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1F1C64">
              <w:rPr>
                <w:b/>
                <w:iCs/>
                <w:sz w:val="24"/>
                <w:szCs w:val="24"/>
              </w:rPr>
              <w:t>.)</w:t>
            </w:r>
          </w:p>
        </w:tc>
      </w:tr>
      <w:tr w:rsidR="00973BB7" w:rsidRPr="001F1C64" w:rsidTr="00151995">
        <w:tc>
          <w:tcPr>
            <w:tcW w:w="3403" w:type="dxa"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rPr>
                <w:rFonts w:eastAsia="Calibri"/>
                <w:sz w:val="24"/>
                <w:szCs w:val="24"/>
              </w:rPr>
            </w:pPr>
            <w:r w:rsidRPr="001F1C64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49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F1C64"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F1C64"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73BB7" w:rsidRPr="001F1C64" w:rsidTr="00151995">
        <w:tc>
          <w:tcPr>
            <w:tcW w:w="3403" w:type="dxa"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1F1C64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49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F1C64"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F1C64"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73BB7" w:rsidRPr="001F1C64" w:rsidTr="00151995">
        <w:trPr>
          <w:trHeight w:val="454"/>
        </w:trPr>
        <w:tc>
          <w:tcPr>
            <w:tcW w:w="3403" w:type="dxa"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jc w:val="right"/>
              <w:rPr>
                <w:rFonts w:eastAsia="Calibri"/>
                <w:sz w:val="24"/>
                <w:szCs w:val="24"/>
              </w:rPr>
            </w:pPr>
            <w:r w:rsidRPr="001F1C64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449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73BB7" w:rsidRPr="001F1C64" w:rsidTr="00151995">
        <w:trPr>
          <w:trHeight w:val="454"/>
        </w:trPr>
        <w:tc>
          <w:tcPr>
            <w:tcW w:w="3403" w:type="dxa"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rPr>
                <w:rFonts w:eastAsia="Calibri"/>
                <w:sz w:val="24"/>
                <w:szCs w:val="24"/>
              </w:rPr>
            </w:pPr>
            <w:r w:rsidRPr="001F1C64">
              <w:rPr>
                <w:rFonts w:eastAsia="Calibri"/>
                <w:sz w:val="24"/>
                <w:szCs w:val="24"/>
              </w:rPr>
              <w:t>теория</w:t>
            </w:r>
          </w:p>
        </w:tc>
        <w:tc>
          <w:tcPr>
            <w:tcW w:w="1449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73BB7" w:rsidRPr="001F1C64" w:rsidTr="00151995">
        <w:trPr>
          <w:trHeight w:val="454"/>
        </w:trPr>
        <w:tc>
          <w:tcPr>
            <w:tcW w:w="3403" w:type="dxa"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rPr>
                <w:rFonts w:eastAsia="Calibri"/>
                <w:sz w:val="24"/>
                <w:szCs w:val="24"/>
              </w:rPr>
            </w:pPr>
            <w:r w:rsidRPr="001F1C64">
              <w:rPr>
                <w:rFonts w:eastAsia="Calibri"/>
                <w:sz w:val="24"/>
                <w:szCs w:val="24"/>
              </w:rPr>
              <w:t>лабораторные работы</w:t>
            </w:r>
          </w:p>
        </w:tc>
        <w:tc>
          <w:tcPr>
            <w:tcW w:w="1449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73BB7" w:rsidRPr="001F1C64" w:rsidTr="00151995">
        <w:trPr>
          <w:trHeight w:val="454"/>
        </w:trPr>
        <w:tc>
          <w:tcPr>
            <w:tcW w:w="3403" w:type="dxa"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rPr>
                <w:rFonts w:eastAsia="Calibri"/>
                <w:sz w:val="24"/>
                <w:szCs w:val="24"/>
              </w:rPr>
            </w:pPr>
            <w:r w:rsidRPr="001F1C64">
              <w:rPr>
                <w:rFonts w:eastAsia="Calibri"/>
                <w:sz w:val="24"/>
                <w:szCs w:val="24"/>
              </w:rPr>
              <w:t>практические работы</w:t>
            </w:r>
          </w:p>
        </w:tc>
        <w:tc>
          <w:tcPr>
            <w:tcW w:w="1449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F1C64"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F1C64"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73BB7" w:rsidRPr="001F1C64" w:rsidTr="00151995">
        <w:trPr>
          <w:trHeight w:val="454"/>
        </w:trPr>
        <w:tc>
          <w:tcPr>
            <w:tcW w:w="3403" w:type="dxa"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rPr>
                <w:rFonts w:eastAsia="Calibri"/>
                <w:sz w:val="24"/>
                <w:szCs w:val="24"/>
              </w:rPr>
            </w:pPr>
            <w:r w:rsidRPr="001F1C64">
              <w:rPr>
                <w:rFonts w:eastAsia="Calibri"/>
                <w:sz w:val="24"/>
                <w:szCs w:val="24"/>
              </w:rPr>
              <w:t>контрольные работы</w:t>
            </w:r>
          </w:p>
        </w:tc>
        <w:tc>
          <w:tcPr>
            <w:tcW w:w="1449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73BB7" w:rsidRPr="001F1C64" w:rsidTr="00151995">
        <w:trPr>
          <w:trHeight w:val="454"/>
        </w:trPr>
        <w:tc>
          <w:tcPr>
            <w:tcW w:w="3403" w:type="dxa"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rPr>
                <w:rFonts w:eastAsia="Calibri"/>
                <w:sz w:val="24"/>
                <w:szCs w:val="24"/>
              </w:rPr>
            </w:pPr>
            <w:r w:rsidRPr="001F1C64">
              <w:rPr>
                <w:rFonts w:eastAsia="Calibri"/>
                <w:sz w:val="24"/>
                <w:szCs w:val="24"/>
              </w:rPr>
              <w:t xml:space="preserve">самостоятельные </w:t>
            </w:r>
            <w:proofErr w:type="gramStart"/>
            <w:r w:rsidRPr="001F1C64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9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73BB7" w:rsidRPr="001F1C64" w:rsidTr="00151995">
        <w:trPr>
          <w:trHeight w:val="454"/>
        </w:trPr>
        <w:tc>
          <w:tcPr>
            <w:tcW w:w="3403" w:type="dxa"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rPr>
                <w:rFonts w:eastAsia="Calibri"/>
                <w:sz w:val="24"/>
                <w:szCs w:val="24"/>
              </w:rPr>
            </w:pPr>
            <w:r w:rsidRPr="001F1C64">
              <w:rPr>
                <w:rFonts w:eastAsia="Calibri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449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73BB7" w:rsidRPr="001F1C64" w:rsidTr="00151995">
        <w:trPr>
          <w:trHeight w:val="454"/>
        </w:trPr>
        <w:tc>
          <w:tcPr>
            <w:tcW w:w="3403" w:type="dxa"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rPr>
                <w:rFonts w:eastAsia="Calibri"/>
                <w:sz w:val="24"/>
                <w:szCs w:val="24"/>
              </w:rPr>
            </w:pPr>
            <w:r w:rsidRPr="001F1C64">
              <w:rPr>
                <w:rFonts w:eastAsia="Calibri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49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73BB7" w:rsidRPr="001F1C64" w:rsidTr="00151995">
        <w:trPr>
          <w:trHeight w:val="454"/>
        </w:trPr>
        <w:tc>
          <w:tcPr>
            <w:tcW w:w="3403" w:type="dxa"/>
            <w:vAlign w:val="center"/>
          </w:tcPr>
          <w:p w:rsidR="00973BB7" w:rsidRPr="001F1C64" w:rsidRDefault="00973BB7" w:rsidP="00151995">
            <w:pPr>
              <w:ind w:left="34" w:hanging="34"/>
              <w:contextualSpacing/>
              <w:rPr>
                <w:rFonts w:eastAsia="Calibri"/>
                <w:i/>
                <w:iCs/>
                <w:sz w:val="24"/>
                <w:szCs w:val="24"/>
                <w:lang w:val="en-US"/>
              </w:rPr>
            </w:pPr>
            <w:r w:rsidRPr="001F1C64">
              <w:rPr>
                <w:rFonts w:eastAsia="Calibri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ДЗ</w:t>
            </w: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973BB7" w:rsidRPr="001F1C64" w:rsidRDefault="00973BB7" w:rsidP="00151995">
            <w:pPr>
              <w:ind w:left="3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3BB7" w:rsidRPr="001F1C64" w:rsidRDefault="00973BB7" w:rsidP="00151995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ДЗ</w:t>
            </w:r>
          </w:p>
        </w:tc>
        <w:tc>
          <w:tcPr>
            <w:tcW w:w="1308" w:type="dxa"/>
            <w:vAlign w:val="center"/>
          </w:tcPr>
          <w:p w:rsidR="00973BB7" w:rsidRPr="001F1C64" w:rsidRDefault="00973BB7" w:rsidP="00151995">
            <w:pPr>
              <w:ind w:hanging="317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73BB7" w:rsidRPr="001F1C64" w:rsidRDefault="00973BB7" w:rsidP="00973BB7">
      <w:pPr>
        <w:widowControl/>
        <w:suppressAutoHyphens w:val="0"/>
        <w:autoSpaceDE/>
        <w:ind w:left="1080"/>
        <w:rPr>
          <w:b/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</w:rPr>
      </w:pPr>
      <w:r w:rsidRPr="001F1C64">
        <w:rPr>
          <w:b/>
          <w:caps/>
        </w:rPr>
        <w:t xml:space="preserve">2.2. </w:t>
      </w:r>
      <w:r w:rsidRPr="001F1C64">
        <w:rPr>
          <w:b/>
        </w:rPr>
        <w:t xml:space="preserve">Содержание </w:t>
      </w:r>
      <w:proofErr w:type="gramStart"/>
      <w:r w:rsidRPr="001F1C64">
        <w:rPr>
          <w:b/>
        </w:rPr>
        <w:t>обучения по</w:t>
      </w:r>
      <w:proofErr w:type="gramEnd"/>
      <w:r w:rsidRPr="001F1C64">
        <w:rPr>
          <w:b/>
        </w:rPr>
        <w:t xml:space="preserve"> учебной практике профессионального модуля 0</w:t>
      </w:r>
      <w:r>
        <w:rPr>
          <w:b/>
        </w:rPr>
        <w:t>4</w:t>
      </w:r>
    </w:p>
    <w:p w:rsidR="00973BB7" w:rsidRPr="001F1C64" w:rsidRDefault="00973BB7" w:rsidP="00973BB7">
      <w:pPr>
        <w:rPr>
          <w:sz w:val="24"/>
          <w:szCs w:val="24"/>
          <w:lang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10165"/>
        <w:gridCol w:w="1023"/>
        <w:gridCol w:w="2480"/>
        <w:gridCol w:w="28"/>
      </w:tblGrid>
      <w:tr w:rsidR="00973BB7" w:rsidRPr="009A3E44" w:rsidTr="00151995">
        <w:trPr>
          <w:trHeight w:val="20"/>
        </w:trPr>
        <w:tc>
          <w:tcPr>
            <w:tcW w:w="609" w:type="pct"/>
          </w:tcPr>
          <w:p w:rsidR="00973BB7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73BB7" w:rsidRPr="009A3E44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9" w:type="pct"/>
          </w:tcPr>
          <w:p w:rsidR="00973BB7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73BB7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73BB7" w:rsidRPr="009A3E44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A3E44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8" w:type="pct"/>
          </w:tcPr>
          <w:p w:rsidR="00973BB7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73BB7" w:rsidRPr="009A3E44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  <w:gridSpan w:val="2"/>
          </w:tcPr>
          <w:p w:rsidR="00973BB7" w:rsidRPr="009A3E44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73BB7" w:rsidRPr="006A004D" w:rsidTr="00151995">
        <w:trPr>
          <w:trHeight w:val="20"/>
        </w:trPr>
        <w:tc>
          <w:tcPr>
            <w:tcW w:w="609" w:type="pct"/>
          </w:tcPr>
          <w:p w:rsidR="00973BB7" w:rsidRPr="006A004D" w:rsidRDefault="00973BB7" w:rsidP="00151995">
            <w:pPr>
              <w:jc w:val="center"/>
              <w:rPr>
                <w:bCs/>
                <w:sz w:val="24"/>
                <w:szCs w:val="24"/>
              </w:rPr>
            </w:pPr>
            <w:r w:rsidRPr="006A004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59" w:type="pct"/>
          </w:tcPr>
          <w:p w:rsidR="00973BB7" w:rsidRPr="006A004D" w:rsidRDefault="00973BB7" w:rsidP="00151995">
            <w:pPr>
              <w:jc w:val="center"/>
              <w:rPr>
                <w:bCs/>
                <w:sz w:val="24"/>
                <w:szCs w:val="24"/>
              </w:rPr>
            </w:pPr>
            <w:r w:rsidRPr="006A00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973BB7" w:rsidRPr="006A004D" w:rsidRDefault="00973BB7" w:rsidP="00151995">
            <w:pPr>
              <w:jc w:val="center"/>
              <w:rPr>
                <w:bCs/>
                <w:sz w:val="24"/>
                <w:szCs w:val="24"/>
              </w:rPr>
            </w:pPr>
            <w:r w:rsidRPr="006A004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  <w:gridSpan w:val="2"/>
          </w:tcPr>
          <w:p w:rsidR="00973BB7" w:rsidRPr="006A004D" w:rsidRDefault="00973BB7" w:rsidP="00151995">
            <w:pPr>
              <w:jc w:val="center"/>
              <w:rPr>
                <w:bCs/>
                <w:sz w:val="24"/>
                <w:szCs w:val="24"/>
              </w:rPr>
            </w:pPr>
            <w:r w:rsidRPr="006A004D">
              <w:rPr>
                <w:bCs/>
                <w:sz w:val="24"/>
                <w:szCs w:val="24"/>
              </w:rPr>
              <w:t>4</w:t>
            </w:r>
          </w:p>
        </w:tc>
      </w:tr>
      <w:tr w:rsidR="00973BB7" w:rsidRPr="009A3E44" w:rsidTr="00151995">
        <w:trPr>
          <w:trHeight w:val="275"/>
        </w:trPr>
        <w:tc>
          <w:tcPr>
            <w:tcW w:w="609" w:type="pct"/>
            <w:vMerge w:val="restart"/>
          </w:tcPr>
          <w:p w:rsidR="00973BB7" w:rsidRPr="009A3E44" w:rsidRDefault="00973BB7" w:rsidP="0015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E44B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1</w:t>
            </w:r>
          </w:p>
          <w:p w:rsidR="00973BB7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деятельности ГПС.</w:t>
            </w:r>
          </w:p>
          <w:p w:rsidR="00973BB7" w:rsidRPr="008A4940" w:rsidRDefault="00973BB7" w:rsidP="001519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973BB7" w:rsidRPr="009A3E44" w:rsidRDefault="00973BB7" w:rsidP="00151995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973BB7" w:rsidRPr="00DE5350" w:rsidRDefault="00973BB7" w:rsidP="00151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:rsidR="00973BB7" w:rsidRPr="009A3E44" w:rsidRDefault="00973BB7" w:rsidP="0015199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73BB7" w:rsidRPr="009A3E44" w:rsidTr="00151995">
        <w:trPr>
          <w:trHeight w:val="1781"/>
        </w:trPr>
        <w:tc>
          <w:tcPr>
            <w:tcW w:w="609" w:type="pct"/>
            <w:vMerge/>
          </w:tcPr>
          <w:p w:rsidR="00973BB7" w:rsidRPr="009A3E44" w:rsidRDefault="00973BB7" w:rsidP="00151995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973BB7" w:rsidRPr="009C6EB4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Виды и задачи пожарной охраны. Порядок организации гарнизонной службы в подразделении пожарной охраны. </w:t>
            </w:r>
            <w:proofErr w:type="gramStart"/>
            <w:r>
              <w:rPr>
                <w:bCs/>
                <w:sz w:val="24"/>
                <w:szCs w:val="24"/>
              </w:rPr>
              <w:t xml:space="preserve">Организация и несение караульной службы в подразделений пожарной охраны. </w:t>
            </w:r>
            <w:proofErr w:type="gramEnd"/>
          </w:p>
          <w:p w:rsidR="00973BB7" w:rsidRPr="009C6EB4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 w:rsidRPr="009C6EB4">
              <w:rPr>
                <w:bCs/>
                <w:sz w:val="24"/>
                <w:szCs w:val="24"/>
              </w:rPr>
              <w:t>Изучение структуры пожарной части и должностных обязанностей лиц дежурного караула пожарной части.</w:t>
            </w:r>
          </w:p>
          <w:p w:rsidR="00973BB7" w:rsidRPr="009A3E44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 w:rsidRPr="009C6EB4">
              <w:rPr>
                <w:bCs/>
                <w:sz w:val="24"/>
                <w:szCs w:val="24"/>
              </w:rPr>
              <w:t>Отработка порядка смены караулов, приема техники и пожарного оборудования, распределение личного состава для несения службы.</w:t>
            </w:r>
          </w:p>
        </w:tc>
        <w:tc>
          <w:tcPr>
            <w:tcW w:w="328" w:type="pct"/>
            <w:vAlign w:val="center"/>
          </w:tcPr>
          <w:p w:rsidR="00973BB7" w:rsidRPr="004C3C02" w:rsidRDefault="00973BB7" w:rsidP="001519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</w:tcPr>
          <w:p w:rsidR="00973BB7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 w:rsidRPr="00B8378D">
              <w:rPr>
                <w:sz w:val="24"/>
                <w:szCs w:val="24"/>
              </w:rPr>
              <w:t>ОК 1-9, ПК15</w:t>
            </w:r>
          </w:p>
          <w:p w:rsidR="00973BB7" w:rsidRDefault="00973BB7" w:rsidP="00151995">
            <w:pPr>
              <w:jc w:val="both"/>
              <w:rPr>
                <w:bCs/>
                <w:sz w:val="24"/>
                <w:szCs w:val="24"/>
              </w:rPr>
            </w:pPr>
          </w:p>
          <w:p w:rsidR="00973BB7" w:rsidRPr="00B8378D" w:rsidRDefault="00973BB7" w:rsidP="00151995">
            <w:pPr>
              <w:jc w:val="both"/>
              <w:rPr>
                <w:sz w:val="24"/>
                <w:szCs w:val="24"/>
              </w:rPr>
            </w:pPr>
          </w:p>
        </w:tc>
      </w:tr>
      <w:tr w:rsidR="00973BB7" w:rsidRPr="009A3E44" w:rsidTr="00151995">
        <w:trPr>
          <w:trHeight w:val="312"/>
        </w:trPr>
        <w:tc>
          <w:tcPr>
            <w:tcW w:w="609" w:type="pct"/>
            <w:vMerge w:val="restart"/>
          </w:tcPr>
          <w:p w:rsidR="00973BB7" w:rsidRDefault="00973BB7" w:rsidP="0015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 2</w:t>
            </w:r>
          </w:p>
          <w:p w:rsidR="00973BB7" w:rsidRPr="004223AF" w:rsidRDefault="00973BB7" w:rsidP="0015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44B7">
              <w:rPr>
                <w:bCs/>
                <w:sz w:val="24"/>
                <w:szCs w:val="24"/>
              </w:rPr>
              <w:t xml:space="preserve"> </w:t>
            </w:r>
            <w:r w:rsidRPr="004223AF">
              <w:rPr>
                <w:color w:val="000000"/>
                <w:sz w:val="24"/>
                <w:szCs w:val="24"/>
              </w:rPr>
              <w:t>Основные нормативные документы, регламентирующие требования пожарной</w:t>
            </w:r>
            <w:r>
              <w:rPr>
                <w:color w:val="000000"/>
              </w:rPr>
              <w:t xml:space="preserve"> б</w:t>
            </w:r>
            <w:r w:rsidRPr="004223AF">
              <w:rPr>
                <w:color w:val="000000"/>
                <w:sz w:val="24"/>
                <w:szCs w:val="24"/>
              </w:rPr>
              <w:t>езопасности</w:t>
            </w:r>
          </w:p>
        </w:tc>
        <w:tc>
          <w:tcPr>
            <w:tcW w:w="3259" w:type="pct"/>
          </w:tcPr>
          <w:p w:rsidR="00973BB7" w:rsidRPr="009A3E44" w:rsidRDefault="00973BB7" w:rsidP="00151995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973BB7" w:rsidRPr="00DE5350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:rsidR="00973BB7" w:rsidRPr="009A3E44" w:rsidRDefault="00973BB7" w:rsidP="00151995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973BB7" w:rsidRPr="009A3E44" w:rsidTr="00151995">
        <w:trPr>
          <w:trHeight w:val="1528"/>
        </w:trPr>
        <w:tc>
          <w:tcPr>
            <w:tcW w:w="609" w:type="pct"/>
            <w:vMerge/>
          </w:tcPr>
          <w:p w:rsidR="00973BB7" w:rsidRPr="001E44B7" w:rsidRDefault="00973BB7" w:rsidP="0015199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973BB7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Изучение Федеральных законов в области обеспечения пожарной безопасности. Нормативные </w:t>
            </w:r>
            <w:proofErr w:type="gramStart"/>
            <w:r>
              <w:rPr>
                <w:bCs/>
                <w:sz w:val="24"/>
                <w:szCs w:val="24"/>
              </w:rPr>
              <w:t>документы</w:t>
            </w:r>
            <w:proofErr w:type="gramEnd"/>
            <w:r>
              <w:rPr>
                <w:bCs/>
                <w:sz w:val="24"/>
                <w:szCs w:val="24"/>
              </w:rPr>
              <w:t xml:space="preserve"> регламентирующие службу в подразделениях ГПС </w:t>
            </w:r>
          </w:p>
          <w:p w:rsidR="00973BB7" w:rsidRPr="009C6EB4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Документы</w:t>
            </w:r>
            <w:proofErr w:type="gramEnd"/>
            <w:r>
              <w:rPr>
                <w:bCs/>
                <w:sz w:val="24"/>
                <w:szCs w:val="24"/>
              </w:rPr>
              <w:t xml:space="preserve"> регламентирующие обязанности должностных лиц караула пожарных подразделений. </w:t>
            </w:r>
          </w:p>
        </w:tc>
        <w:tc>
          <w:tcPr>
            <w:tcW w:w="328" w:type="pct"/>
            <w:vAlign w:val="center"/>
          </w:tcPr>
          <w:p w:rsidR="00973BB7" w:rsidRPr="00266930" w:rsidRDefault="00973BB7" w:rsidP="00151995">
            <w:pPr>
              <w:jc w:val="center"/>
              <w:rPr>
                <w:bCs/>
                <w:sz w:val="24"/>
                <w:szCs w:val="24"/>
              </w:rPr>
            </w:pPr>
            <w:r w:rsidRPr="0026693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</w:tcPr>
          <w:p w:rsidR="00973BB7" w:rsidRPr="009A3E44" w:rsidRDefault="00973BB7" w:rsidP="00151995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B8378D">
              <w:rPr>
                <w:sz w:val="24"/>
                <w:szCs w:val="24"/>
              </w:rPr>
              <w:t>ОК 1-9, ПК15</w:t>
            </w:r>
          </w:p>
        </w:tc>
      </w:tr>
      <w:tr w:rsidR="00973BB7" w:rsidRPr="009A3E44" w:rsidTr="00151995">
        <w:trPr>
          <w:trHeight w:val="169"/>
        </w:trPr>
        <w:tc>
          <w:tcPr>
            <w:tcW w:w="609" w:type="pct"/>
            <w:vMerge w:val="restart"/>
          </w:tcPr>
          <w:p w:rsidR="00973BB7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 w:rsidRPr="004C3C02">
              <w:rPr>
                <w:bCs/>
                <w:sz w:val="24"/>
                <w:szCs w:val="24"/>
              </w:rPr>
              <w:t>Тема 3</w:t>
            </w:r>
          </w:p>
          <w:p w:rsidR="00973BB7" w:rsidRPr="004C3C02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bCs/>
                <w:sz w:val="24"/>
                <w:szCs w:val="24"/>
              </w:rPr>
              <w:t>газодымозащитной</w:t>
            </w:r>
            <w:proofErr w:type="spellEnd"/>
            <w:r>
              <w:rPr>
                <w:bCs/>
                <w:sz w:val="24"/>
                <w:szCs w:val="24"/>
              </w:rPr>
              <w:t xml:space="preserve"> службы </w:t>
            </w:r>
          </w:p>
        </w:tc>
        <w:tc>
          <w:tcPr>
            <w:tcW w:w="3259" w:type="pct"/>
            <w:shd w:val="clear" w:color="auto" w:fill="auto"/>
          </w:tcPr>
          <w:p w:rsidR="00973BB7" w:rsidRPr="009A3E44" w:rsidRDefault="00973BB7" w:rsidP="00151995">
            <w:pPr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973BB7" w:rsidRPr="00DE5350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:rsidR="00973BB7" w:rsidRPr="009A3E44" w:rsidRDefault="00973BB7" w:rsidP="001519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3BB7" w:rsidRPr="009A3E44" w:rsidTr="00151995">
        <w:trPr>
          <w:trHeight w:val="792"/>
        </w:trPr>
        <w:tc>
          <w:tcPr>
            <w:tcW w:w="609" w:type="pct"/>
            <w:vMerge/>
          </w:tcPr>
          <w:p w:rsidR="00973BB7" w:rsidRPr="009A3E44" w:rsidRDefault="00973BB7" w:rsidP="00151995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973BB7" w:rsidRDefault="00973BB7" w:rsidP="0015199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Оценка уровня физической работоспособности </w:t>
            </w:r>
            <w:proofErr w:type="spellStart"/>
            <w:r>
              <w:rPr>
                <w:color w:val="000000"/>
              </w:rPr>
              <w:t>газодымозащитника</w:t>
            </w:r>
            <w:proofErr w:type="spellEnd"/>
            <w:r>
              <w:rPr>
                <w:color w:val="000000"/>
              </w:rPr>
              <w:t xml:space="preserve"> \и адаптация к физ. нагрузкам, прохождение огневой полосы и </w:t>
            </w:r>
            <w:proofErr w:type="spellStart"/>
            <w:r>
              <w:rPr>
                <w:color w:val="000000"/>
              </w:rPr>
              <w:t>теплодымокамеры</w:t>
            </w:r>
            <w:proofErr w:type="spellEnd"/>
            <w:r>
              <w:rPr>
                <w:color w:val="000000"/>
              </w:rPr>
              <w:t>.</w:t>
            </w:r>
          </w:p>
          <w:p w:rsidR="00973BB7" w:rsidRDefault="00973BB7" w:rsidP="0015199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Закрепление СИЗОД за </w:t>
            </w:r>
            <w:proofErr w:type="spellStart"/>
            <w:r>
              <w:rPr>
                <w:color w:val="000000"/>
              </w:rPr>
              <w:t>газодымозащитником</w:t>
            </w:r>
            <w:proofErr w:type="spellEnd"/>
            <w:r>
              <w:rPr>
                <w:color w:val="000000"/>
              </w:rPr>
              <w:t>, надевание, снятие и укладка.</w:t>
            </w:r>
          </w:p>
          <w:p w:rsidR="00973BB7" w:rsidRDefault="00973BB7" w:rsidP="0015199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Служебная документация ГДЗС.</w:t>
            </w:r>
          </w:p>
          <w:p w:rsidR="00973BB7" w:rsidRPr="009C6EB4" w:rsidRDefault="00973BB7" w:rsidP="0015199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Порядок неполной разборки и сборки, чистка и сушка СИЗОД. Приборы проверки.</w:t>
            </w:r>
          </w:p>
        </w:tc>
        <w:tc>
          <w:tcPr>
            <w:tcW w:w="328" w:type="pct"/>
            <w:vAlign w:val="center"/>
          </w:tcPr>
          <w:p w:rsidR="00973BB7" w:rsidRPr="00DE5350" w:rsidRDefault="00973BB7" w:rsidP="001519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</w:tcPr>
          <w:p w:rsidR="00973BB7" w:rsidRPr="009A3E44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 w:rsidRPr="00B8378D">
              <w:rPr>
                <w:sz w:val="24"/>
                <w:szCs w:val="24"/>
              </w:rPr>
              <w:t>ОК 1-9, ПК15</w:t>
            </w:r>
          </w:p>
        </w:tc>
      </w:tr>
      <w:tr w:rsidR="00973BB7" w:rsidRPr="009A3E44" w:rsidTr="00151995">
        <w:trPr>
          <w:gridAfter w:val="1"/>
          <w:wAfter w:w="9" w:type="pct"/>
          <w:trHeight w:val="326"/>
        </w:trPr>
        <w:tc>
          <w:tcPr>
            <w:tcW w:w="609" w:type="pct"/>
            <w:vMerge w:val="restart"/>
          </w:tcPr>
          <w:p w:rsidR="00973BB7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</w:t>
            </w:r>
          </w:p>
          <w:p w:rsidR="00973BB7" w:rsidRPr="004C3C02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Пожарная профилактика </w:t>
            </w:r>
          </w:p>
        </w:tc>
        <w:tc>
          <w:tcPr>
            <w:tcW w:w="3259" w:type="pct"/>
            <w:shd w:val="clear" w:color="auto" w:fill="auto"/>
          </w:tcPr>
          <w:p w:rsidR="00973BB7" w:rsidRPr="009A3E44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auto"/>
          </w:tcPr>
          <w:p w:rsidR="00973BB7" w:rsidRPr="00DE5350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pct"/>
          </w:tcPr>
          <w:p w:rsidR="00973BB7" w:rsidRPr="00A4016E" w:rsidRDefault="00973BB7" w:rsidP="0015199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73BB7" w:rsidRPr="009A3E44" w:rsidTr="00151995">
        <w:trPr>
          <w:trHeight w:val="129"/>
        </w:trPr>
        <w:tc>
          <w:tcPr>
            <w:tcW w:w="609" w:type="pct"/>
            <w:vMerge/>
          </w:tcPr>
          <w:p w:rsidR="00973BB7" w:rsidRPr="001E44B7" w:rsidRDefault="00973BB7" w:rsidP="00151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pct"/>
          </w:tcPr>
          <w:p w:rsidR="00973BB7" w:rsidRPr="001D74F5" w:rsidRDefault="00973BB7" w:rsidP="0015199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1D74F5">
              <w:rPr>
                <w:bCs/>
                <w:sz w:val="24"/>
                <w:szCs w:val="24"/>
              </w:rPr>
              <w:t>вакуация людей из зданий и сооружений</w:t>
            </w:r>
            <w:r>
              <w:rPr>
                <w:bCs/>
                <w:sz w:val="24"/>
                <w:szCs w:val="24"/>
              </w:rPr>
              <w:t>. Содержание и эксплуатация сре</w:t>
            </w:r>
            <w:proofErr w:type="gramStart"/>
            <w:r>
              <w:rPr>
                <w:bCs/>
                <w:sz w:val="24"/>
                <w:szCs w:val="24"/>
              </w:rPr>
              <w:t>дств пр</w:t>
            </w:r>
            <w:proofErr w:type="gramEnd"/>
            <w:r>
              <w:rPr>
                <w:bCs/>
                <w:sz w:val="24"/>
                <w:szCs w:val="24"/>
              </w:rPr>
              <w:t xml:space="preserve">отивопожарной автоматики. Противопожарное водоснабжение. Содержание территорий и подъездов к зданиям. 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73BB7" w:rsidRPr="00DE5350" w:rsidRDefault="00973BB7" w:rsidP="001519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</w:tcPr>
          <w:p w:rsidR="00973BB7" w:rsidRPr="00A4016E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 w:rsidRPr="00B8378D">
              <w:rPr>
                <w:sz w:val="24"/>
                <w:szCs w:val="24"/>
              </w:rPr>
              <w:t>ОК 1-9, ПК15</w:t>
            </w:r>
          </w:p>
        </w:tc>
      </w:tr>
      <w:tr w:rsidR="00973BB7" w:rsidRPr="009A3E44" w:rsidTr="00151995">
        <w:trPr>
          <w:trHeight w:val="409"/>
        </w:trPr>
        <w:tc>
          <w:tcPr>
            <w:tcW w:w="609" w:type="pct"/>
            <w:vMerge w:val="restart"/>
          </w:tcPr>
          <w:p w:rsidR="00973BB7" w:rsidRDefault="00973BB7" w:rsidP="0015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Тема 5</w:t>
            </w:r>
          </w:p>
          <w:p w:rsidR="00973BB7" w:rsidRPr="004C3C02" w:rsidRDefault="00973BB7" w:rsidP="0015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Пожарно-строевая подготовка </w:t>
            </w:r>
          </w:p>
        </w:tc>
        <w:tc>
          <w:tcPr>
            <w:tcW w:w="3259" w:type="pct"/>
          </w:tcPr>
          <w:p w:rsidR="00973BB7" w:rsidRPr="009A3E44" w:rsidRDefault="00973BB7" w:rsidP="00151995">
            <w:pPr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973BB7" w:rsidRPr="00266930" w:rsidRDefault="00973BB7" w:rsidP="001519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:rsidR="00973BB7" w:rsidRPr="009A3E44" w:rsidRDefault="00973BB7" w:rsidP="001519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3BB7" w:rsidRPr="009A3E44" w:rsidTr="00151995">
        <w:trPr>
          <w:trHeight w:val="503"/>
        </w:trPr>
        <w:tc>
          <w:tcPr>
            <w:tcW w:w="609" w:type="pct"/>
            <w:vMerge/>
          </w:tcPr>
          <w:p w:rsidR="00973BB7" w:rsidRPr="001E44B7" w:rsidRDefault="00973BB7" w:rsidP="00151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pct"/>
          </w:tcPr>
          <w:p w:rsidR="00973BB7" w:rsidRPr="00746002" w:rsidRDefault="00973BB7" w:rsidP="00151995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1113">
              <w:rPr>
                <w:color w:val="000000"/>
                <w:sz w:val="24"/>
                <w:szCs w:val="24"/>
              </w:rPr>
              <w:t>Нормативы по пожарно-строевой и тактико-специальной подготовке для личного состава федеральной противопожарной службы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Боевое развертывание</w:t>
            </w:r>
          </w:p>
        </w:tc>
        <w:tc>
          <w:tcPr>
            <w:tcW w:w="328" w:type="pct"/>
            <w:vAlign w:val="center"/>
          </w:tcPr>
          <w:p w:rsidR="00973BB7" w:rsidRPr="00DE5350" w:rsidRDefault="00973BB7" w:rsidP="001519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</w:tcPr>
          <w:p w:rsidR="00973BB7" w:rsidRDefault="00973BB7" w:rsidP="00151995">
            <w:pPr>
              <w:jc w:val="both"/>
              <w:rPr>
                <w:bCs/>
                <w:sz w:val="24"/>
                <w:szCs w:val="24"/>
              </w:rPr>
            </w:pPr>
          </w:p>
          <w:p w:rsidR="00973BB7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 w:rsidRPr="00B8378D">
              <w:rPr>
                <w:sz w:val="24"/>
                <w:szCs w:val="24"/>
              </w:rPr>
              <w:t>ОК 1-9, ПК15</w:t>
            </w:r>
          </w:p>
          <w:p w:rsidR="00973BB7" w:rsidRPr="009A3E44" w:rsidRDefault="00973BB7" w:rsidP="0015199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73BB7" w:rsidRPr="009A3E44" w:rsidTr="00151995">
        <w:trPr>
          <w:trHeight w:val="289"/>
        </w:trPr>
        <w:tc>
          <w:tcPr>
            <w:tcW w:w="609" w:type="pct"/>
            <w:vMerge w:val="restart"/>
          </w:tcPr>
          <w:p w:rsidR="00973BB7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 w:rsidRPr="001E44B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Тема 6</w:t>
            </w:r>
          </w:p>
          <w:p w:rsidR="00973BB7" w:rsidRPr="008A4940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 w:rsidRPr="008A4940">
              <w:rPr>
                <w:bCs/>
                <w:sz w:val="24"/>
                <w:szCs w:val="24"/>
              </w:rPr>
              <w:t>Медико-биологические основы безопасности жизнедеятельности</w:t>
            </w:r>
            <w:r>
              <w:rPr>
                <w:bCs/>
                <w:sz w:val="24"/>
                <w:szCs w:val="24"/>
              </w:rPr>
              <w:t>. Техника безопасности</w:t>
            </w:r>
          </w:p>
        </w:tc>
        <w:tc>
          <w:tcPr>
            <w:tcW w:w="3259" w:type="pct"/>
            <w:shd w:val="clear" w:color="auto" w:fill="auto"/>
          </w:tcPr>
          <w:p w:rsidR="00973BB7" w:rsidRPr="009A3E44" w:rsidRDefault="00973BB7" w:rsidP="00151995">
            <w:pPr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973BB7" w:rsidRPr="00DE5350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:rsidR="00973BB7" w:rsidRPr="009A3E44" w:rsidRDefault="00973BB7" w:rsidP="001519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3BB7" w:rsidRPr="009A3E44" w:rsidTr="00151995">
        <w:trPr>
          <w:trHeight w:val="20"/>
        </w:trPr>
        <w:tc>
          <w:tcPr>
            <w:tcW w:w="609" w:type="pct"/>
            <w:vMerge/>
          </w:tcPr>
          <w:p w:rsidR="00973BB7" w:rsidRPr="009A3E44" w:rsidRDefault="00973BB7" w:rsidP="00151995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973BB7" w:rsidRPr="00746002" w:rsidRDefault="00973BB7" w:rsidP="00151995">
            <w:pPr>
              <w:jc w:val="both"/>
              <w:rPr>
                <w:bCs/>
                <w:sz w:val="24"/>
                <w:szCs w:val="24"/>
              </w:rPr>
            </w:pPr>
            <w:r w:rsidRPr="00A372BF">
              <w:rPr>
                <w:color w:val="000000"/>
                <w:sz w:val="24"/>
                <w:szCs w:val="24"/>
              </w:rPr>
              <w:t>Оказание первой доврачебной помощи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46002">
              <w:rPr>
                <w:bCs/>
                <w:sz w:val="24"/>
                <w:szCs w:val="24"/>
              </w:rPr>
              <w:t xml:space="preserve"> Классификация ожогов.</w:t>
            </w:r>
            <w:r>
              <w:rPr>
                <w:bCs/>
                <w:sz w:val="24"/>
                <w:szCs w:val="24"/>
              </w:rPr>
              <w:t xml:space="preserve"> Техника безопасности в подразделениях пожарной охраны. Техника безопасности при сборе и выезде по тревоги.</w:t>
            </w:r>
          </w:p>
        </w:tc>
        <w:tc>
          <w:tcPr>
            <w:tcW w:w="328" w:type="pct"/>
            <w:vAlign w:val="center"/>
          </w:tcPr>
          <w:p w:rsidR="00973BB7" w:rsidRPr="00DE5350" w:rsidRDefault="00973BB7" w:rsidP="001519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</w:tcPr>
          <w:p w:rsidR="00973BB7" w:rsidRPr="009A3E44" w:rsidRDefault="00973BB7" w:rsidP="00151995">
            <w:pPr>
              <w:jc w:val="both"/>
              <w:rPr>
                <w:b/>
                <w:bCs/>
                <w:sz w:val="24"/>
                <w:szCs w:val="24"/>
              </w:rPr>
            </w:pPr>
            <w:r w:rsidRPr="00B8378D">
              <w:rPr>
                <w:sz w:val="24"/>
                <w:szCs w:val="24"/>
              </w:rPr>
              <w:t>ОК 1-9, ПК15</w:t>
            </w:r>
          </w:p>
        </w:tc>
      </w:tr>
    </w:tbl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</w:pPr>
    </w:p>
    <w:p w:rsidR="00973BB7" w:rsidRPr="001F1C64" w:rsidRDefault="00973BB7" w:rsidP="00973BB7">
      <w:pPr>
        <w:tabs>
          <w:tab w:val="num" w:pos="572"/>
        </w:tabs>
        <w:jc w:val="both"/>
        <w:rPr>
          <w:sz w:val="24"/>
          <w:szCs w:val="24"/>
        </w:rPr>
      </w:pPr>
    </w:p>
    <w:p w:rsidR="00973BB7" w:rsidRPr="001F1C64" w:rsidRDefault="00973BB7" w:rsidP="00973BB7">
      <w:pPr>
        <w:tabs>
          <w:tab w:val="num" w:pos="572"/>
        </w:tabs>
        <w:jc w:val="both"/>
        <w:rPr>
          <w:sz w:val="24"/>
          <w:szCs w:val="24"/>
        </w:rPr>
      </w:pPr>
    </w:p>
    <w:p w:rsidR="00973BB7" w:rsidRPr="001F1C64" w:rsidRDefault="00973BB7" w:rsidP="00973BB7">
      <w:pPr>
        <w:tabs>
          <w:tab w:val="num" w:pos="572"/>
        </w:tabs>
        <w:jc w:val="both"/>
        <w:rPr>
          <w:sz w:val="24"/>
          <w:szCs w:val="24"/>
        </w:rPr>
      </w:pPr>
    </w:p>
    <w:p w:rsidR="00973BB7" w:rsidRPr="001F1C64" w:rsidRDefault="00973BB7" w:rsidP="00973BB7">
      <w:pPr>
        <w:tabs>
          <w:tab w:val="num" w:pos="572"/>
        </w:tabs>
        <w:jc w:val="both"/>
        <w:rPr>
          <w:sz w:val="24"/>
          <w:szCs w:val="24"/>
        </w:rPr>
      </w:pPr>
    </w:p>
    <w:p w:rsidR="00973BB7" w:rsidRPr="001F1C64" w:rsidRDefault="00973BB7" w:rsidP="00973BB7">
      <w:pPr>
        <w:rPr>
          <w:sz w:val="24"/>
          <w:szCs w:val="24"/>
        </w:rPr>
        <w:sectPr w:rsidR="00973BB7" w:rsidRPr="001F1C64" w:rsidSect="000A5C6A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73BB7" w:rsidRPr="001F1C64" w:rsidRDefault="00973BB7" w:rsidP="00973B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1F1C64">
        <w:rPr>
          <w:b/>
          <w:caps/>
        </w:rPr>
        <w:lastRenderedPageBreak/>
        <w:t>3. условия реализации программы УЧЕБНОЙ ПРАКТИКИ ПРОФЕССИОНАЛЬНОГО МОДУЛЯ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1F1C64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73BB7" w:rsidRPr="001F1C64" w:rsidRDefault="00973BB7" w:rsidP="00973BB7">
      <w:pPr>
        <w:ind w:firstLine="709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Реализация программы учебной практики модуля предполагает наличие:</w:t>
      </w:r>
    </w:p>
    <w:p w:rsidR="00973BB7" w:rsidRPr="001F1C64" w:rsidRDefault="00973BB7" w:rsidP="00973BB7">
      <w:pPr>
        <w:pStyle w:val="Default"/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bCs/>
        </w:rPr>
      </w:pPr>
      <w:r w:rsidRPr="001F1C64">
        <w:rPr>
          <w:bCs/>
        </w:rPr>
        <w:t>кабинета междисциплинарных курсов.</w:t>
      </w:r>
    </w:p>
    <w:p w:rsidR="00973BB7" w:rsidRPr="001F1C64" w:rsidRDefault="00973BB7" w:rsidP="00973BB7">
      <w:pPr>
        <w:ind w:firstLine="709"/>
        <w:jc w:val="both"/>
        <w:rPr>
          <w:sz w:val="24"/>
          <w:szCs w:val="24"/>
        </w:rPr>
      </w:pPr>
    </w:p>
    <w:p w:rsidR="00973BB7" w:rsidRPr="001F1C64" w:rsidRDefault="00973BB7" w:rsidP="00973BB7">
      <w:pPr>
        <w:ind w:firstLine="709"/>
        <w:jc w:val="both"/>
        <w:rPr>
          <w:bCs/>
          <w:sz w:val="24"/>
          <w:szCs w:val="24"/>
        </w:rPr>
      </w:pPr>
      <w:r w:rsidRPr="001F1C64">
        <w:rPr>
          <w:sz w:val="24"/>
          <w:szCs w:val="24"/>
        </w:rPr>
        <w:t>Оборудование</w:t>
      </w:r>
      <w:r w:rsidRPr="001F1C64">
        <w:rPr>
          <w:bCs/>
          <w:sz w:val="24"/>
          <w:szCs w:val="24"/>
        </w:rPr>
        <w:t xml:space="preserve"> учебного кабинета и рабочих мест кабинета междисциплинарных курсов:</w:t>
      </w:r>
    </w:p>
    <w:p w:rsidR="00973BB7" w:rsidRPr="001F1C64" w:rsidRDefault="00973BB7" w:rsidP="00973BB7">
      <w:pPr>
        <w:pStyle w:val="Default"/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bCs/>
        </w:rPr>
      </w:pPr>
      <w:r w:rsidRPr="001F1C64">
        <w:rPr>
          <w:bCs/>
        </w:rPr>
        <w:t>комплект законодательных и нормативных документов;</w:t>
      </w:r>
    </w:p>
    <w:p w:rsidR="00973BB7" w:rsidRPr="001F1C64" w:rsidRDefault="00973BB7" w:rsidP="00973BB7">
      <w:pPr>
        <w:pStyle w:val="Default"/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bCs/>
        </w:rPr>
      </w:pPr>
      <w:r w:rsidRPr="001F1C64">
        <w:rPr>
          <w:bCs/>
        </w:rPr>
        <w:t>комплект учебно-методической документации;</w:t>
      </w:r>
    </w:p>
    <w:p w:rsidR="00973BB7" w:rsidRPr="001F1C64" w:rsidRDefault="00973BB7" w:rsidP="00973BB7">
      <w:pPr>
        <w:pStyle w:val="Default"/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bCs/>
        </w:rPr>
      </w:pPr>
      <w:r w:rsidRPr="001F1C64">
        <w:rPr>
          <w:bCs/>
        </w:rPr>
        <w:t>комплект учебно-методических материалов.</w:t>
      </w:r>
    </w:p>
    <w:p w:rsidR="00973BB7" w:rsidRPr="001F1C64" w:rsidRDefault="00973BB7" w:rsidP="00973BB7">
      <w:pPr>
        <w:kinsoku w:val="0"/>
        <w:jc w:val="both"/>
        <w:rPr>
          <w:sz w:val="24"/>
          <w:szCs w:val="24"/>
        </w:rPr>
      </w:pPr>
    </w:p>
    <w:p w:rsidR="00973BB7" w:rsidRPr="001F1C64" w:rsidRDefault="00973BB7" w:rsidP="00973BB7">
      <w:pPr>
        <w:ind w:firstLine="709"/>
        <w:jc w:val="both"/>
        <w:rPr>
          <w:sz w:val="24"/>
          <w:szCs w:val="24"/>
        </w:rPr>
      </w:pPr>
      <w:r w:rsidRPr="001F1C64">
        <w:rPr>
          <w:bCs/>
          <w:sz w:val="24"/>
          <w:szCs w:val="24"/>
        </w:rPr>
        <w:t>Технические</w:t>
      </w:r>
      <w:r w:rsidRPr="001F1C64">
        <w:rPr>
          <w:sz w:val="24"/>
          <w:szCs w:val="24"/>
        </w:rPr>
        <w:t xml:space="preserve"> средства обучения:</w:t>
      </w:r>
    </w:p>
    <w:p w:rsidR="00973BB7" w:rsidRPr="001F1C64" w:rsidRDefault="00973BB7" w:rsidP="00973BB7">
      <w:pPr>
        <w:pStyle w:val="Default"/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bCs/>
        </w:rPr>
      </w:pPr>
      <w:r w:rsidRPr="001F1C64">
        <w:rPr>
          <w:bCs/>
        </w:rPr>
        <w:t>компьютер;</w:t>
      </w:r>
    </w:p>
    <w:p w:rsidR="00973BB7" w:rsidRPr="001F1C64" w:rsidRDefault="00973BB7" w:rsidP="00973BB7">
      <w:pPr>
        <w:pStyle w:val="Default"/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bCs/>
        </w:rPr>
      </w:pPr>
      <w:r w:rsidRPr="001F1C64">
        <w:rPr>
          <w:bCs/>
        </w:rPr>
        <w:t>мультимедиа проектор.</w:t>
      </w:r>
    </w:p>
    <w:p w:rsidR="00973BB7" w:rsidRPr="001F1C64" w:rsidRDefault="00973BB7" w:rsidP="00973BB7">
      <w:pPr>
        <w:pStyle w:val="Default"/>
        <w:tabs>
          <w:tab w:val="num" w:pos="720"/>
        </w:tabs>
        <w:ind w:left="360"/>
        <w:jc w:val="both"/>
        <w:rPr>
          <w:bCs/>
        </w:rPr>
      </w:pPr>
      <w:r w:rsidRPr="001F1C64">
        <w:rPr>
          <w:bCs/>
        </w:rPr>
        <w:t xml:space="preserve"> </w:t>
      </w:r>
    </w:p>
    <w:p w:rsidR="00973BB7" w:rsidRPr="001F1C64" w:rsidRDefault="00973BB7" w:rsidP="00973BB7">
      <w:pPr>
        <w:pStyle w:val="1"/>
        <w:keepNext w:val="0"/>
        <w:widowControl w:val="0"/>
        <w:numPr>
          <w:ilvl w:val="0"/>
          <w:numId w:val="2"/>
        </w:numPr>
        <w:tabs>
          <w:tab w:val="clear" w:pos="432"/>
          <w:tab w:val="left" w:pos="916"/>
          <w:tab w:val="num" w:pos="11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1F1C64">
        <w:rPr>
          <w:b/>
        </w:rPr>
        <w:t xml:space="preserve">3.2. Информационное обеспечение обучения. </w:t>
      </w:r>
      <w:r w:rsidRPr="001F1C64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1F1C64">
        <w:rPr>
          <w:bCs/>
          <w:sz w:val="24"/>
          <w:szCs w:val="24"/>
        </w:rPr>
        <w:t>Основные источники</w:t>
      </w:r>
    </w:p>
    <w:p w:rsidR="00973BB7" w:rsidRPr="001F1C64" w:rsidRDefault="00973BB7" w:rsidP="00973BB7">
      <w:pPr>
        <w:pStyle w:val="a5"/>
        <w:numPr>
          <w:ilvl w:val="0"/>
          <w:numId w:val="11"/>
        </w:numPr>
        <w:ind w:left="142" w:firstLine="142"/>
        <w:jc w:val="both"/>
        <w:rPr>
          <w:sz w:val="24"/>
          <w:szCs w:val="24"/>
        </w:rPr>
      </w:pPr>
      <w:proofErr w:type="spellStart"/>
      <w:r w:rsidRPr="001F1C64">
        <w:rPr>
          <w:sz w:val="24"/>
          <w:szCs w:val="24"/>
        </w:rPr>
        <w:t>Теребнев</w:t>
      </w:r>
      <w:proofErr w:type="spellEnd"/>
      <w:r w:rsidRPr="001F1C64">
        <w:rPr>
          <w:sz w:val="24"/>
          <w:szCs w:val="24"/>
        </w:rPr>
        <w:t xml:space="preserve"> В.В., Грачев В.А., </w:t>
      </w:r>
      <w:proofErr w:type="spellStart"/>
      <w:r w:rsidRPr="001F1C64">
        <w:rPr>
          <w:sz w:val="24"/>
          <w:szCs w:val="24"/>
        </w:rPr>
        <w:t>Подгрушный</w:t>
      </w:r>
      <w:proofErr w:type="spellEnd"/>
      <w:r w:rsidRPr="001F1C64">
        <w:rPr>
          <w:sz w:val="24"/>
          <w:szCs w:val="24"/>
        </w:rPr>
        <w:t xml:space="preserve"> А.В., </w:t>
      </w:r>
      <w:proofErr w:type="spellStart"/>
      <w:r w:rsidRPr="001F1C64">
        <w:rPr>
          <w:sz w:val="24"/>
          <w:szCs w:val="24"/>
        </w:rPr>
        <w:t>Теребнев</w:t>
      </w:r>
      <w:proofErr w:type="spellEnd"/>
      <w:r w:rsidRPr="001F1C64">
        <w:rPr>
          <w:sz w:val="24"/>
          <w:szCs w:val="24"/>
        </w:rPr>
        <w:t xml:space="preserve"> А.В. Пожарно-тактическая подготовка: Учебное пособие. – М.: Академия ГПС, Калан-Форт, 2006 – 332 </w:t>
      </w:r>
      <w:proofErr w:type="gramStart"/>
      <w:r w:rsidRPr="001F1C64">
        <w:rPr>
          <w:sz w:val="24"/>
          <w:szCs w:val="24"/>
        </w:rPr>
        <w:t>с</w:t>
      </w:r>
      <w:proofErr w:type="gramEnd"/>
      <w:r w:rsidRPr="001F1C64">
        <w:rPr>
          <w:sz w:val="24"/>
          <w:szCs w:val="24"/>
        </w:rPr>
        <w:t>.</w:t>
      </w:r>
    </w:p>
    <w:p w:rsidR="00973BB7" w:rsidRPr="001F1C64" w:rsidRDefault="00973BB7" w:rsidP="00973BB7">
      <w:pPr>
        <w:pStyle w:val="a5"/>
        <w:numPr>
          <w:ilvl w:val="0"/>
          <w:numId w:val="11"/>
        </w:numPr>
        <w:ind w:left="142" w:firstLine="142"/>
        <w:jc w:val="both"/>
        <w:rPr>
          <w:sz w:val="24"/>
          <w:szCs w:val="24"/>
        </w:rPr>
      </w:pPr>
      <w:proofErr w:type="spellStart"/>
      <w:r w:rsidRPr="001F1C64">
        <w:rPr>
          <w:sz w:val="24"/>
          <w:szCs w:val="24"/>
        </w:rPr>
        <w:t>Теребнев</w:t>
      </w:r>
      <w:proofErr w:type="spellEnd"/>
      <w:r w:rsidRPr="001F1C64">
        <w:rPr>
          <w:sz w:val="24"/>
          <w:szCs w:val="24"/>
        </w:rPr>
        <w:t xml:space="preserve"> В.В., Артемьев Н.С., Грачев В.А., Справочник пожарного – спасателя. – Екатеринбург.: ООО «Издательство «Калан», 2007 – 396 </w:t>
      </w:r>
      <w:proofErr w:type="gramStart"/>
      <w:r w:rsidRPr="001F1C64">
        <w:rPr>
          <w:sz w:val="24"/>
          <w:szCs w:val="24"/>
        </w:rPr>
        <w:t>с</w:t>
      </w:r>
      <w:proofErr w:type="gramEnd"/>
      <w:r w:rsidRPr="001F1C64">
        <w:rPr>
          <w:sz w:val="24"/>
          <w:szCs w:val="24"/>
        </w:rPr>
        <w:t>.</w:t>
      </w:r>
    </w:p>
    <w:p w:rsidR="00973BB7" w:rsidRPr="001F1C64" w:rsidRDefault="00973BB7" w:rsidP="00973BB7">
      <w:pPr>
        <w:pStyle w:val="a5"/>
        <w:numPr>
          <w:ilvl w:val="0"/>
          <w:numId w:val="11"/>
        </w:numPr>
        <w:ind w:left="142" w:firstLine="142"/>
        <w:jc w:val="both"/>
        <w:rPr>
          <w:sz w:val="24"/>
          <w:szCs w:val="24"/>
        </w:rPr>
      </w:pPr>
      <w:proofErr w:type="spellStart"/>
      <w:r w:rsidRPr="001F1C64">
        <w:rPr>
          <w:sz w:val="24"/>
          <w:szCs w:val="24"/>
        </w:rPr>
        <w:t>Теребнев</w:t>
      </w:r>
      <w:proofErr w:type="spellEnd"/>
      <w:r w:rsidRPr="001F1C64">
        <w:rPr>
          <w:sz w:val="24"/>
          <w:szCs w:val="24"/>
        </w:rPr>
        <w:t xml:space="preserve"> В.В., Справочник руководителя аварийно-спасательных работ. – Екатеринбург.: ООО «Издательство «Калан», 2014 – 492 </w:t>
      </w:r>
      <w:proofErr w:type="gramStart"/>
      <w:r w:rsidRPr="001F1C64">
        <w:rPr>
          <w:sz w:val="24"/>
          <w:szCs w:val="24"/>
        </w:rPr>
        <w:t>с</w:t>
      </w:r>
      <w:proofErr w:type="gramEnd"/>
      <w:r w:rsidRPr="001F1C64">
        <w:rPr>
          <w:sz w:val="24"/>
          <w:szCs w:val="24"/>
        </w:rPr>
        <w:t>.</w:t>
      </w:r>
    </w:p>
    <w:p w:rsidR="00973BB7" w:rsidRPr="001F1C64" w:rsidRDefault="00973BB7" w:rsidP="00973BB7">
      <w:pPr>
        <w:pStyle w:val="a5"/>
        <w:numPr>
          <w:ilvl w:val="0"/>
          <w:numId w:val="11"/>
        </w:numPr>
        <w:ind w:left="142" w:firstLine="142"/>
        <w:jc w:val="both"/>
        <w:rPr>
          <w:sz w:val="24"/>
          <w:szCs w:val="24"/>
        </w:rPr>
      </w:pPr>
      <w:proofErr w:type="spellStart"/>
      <w:r w:rsidRPr="001F1C64">
        <w:rPr>
          <w:sz w:val="24"/>
          <w:szCs w:val="24"/>
        </w:rPr>
        <w:t>Жернаков</w:t>
      </w:r>
      <w:proofErr w:type="spellEnd"/>
      <w:r w:rsidRPr="001F1C64">
        <w:rPr>
          <w:sz w:val="24"/>
          <w:szCs w:val="24"/>
        </w:rPr>
        <w:t>, Д.В. Формирование профессионально-важных каче</w:t>
      </w:r>
      <w:proofErr w:type="gramStart"/>
      <w:r w:rsidRPr="001F1C64">
        <w:rPr>
          <w:sz w:val="24"/>
          <w:szCs w:val="24"/>
        </w:rPr>
        <w:t>ств сп</w:t>
      </w:r>
      <w:proofErr w:type="gramEnd"/>
      <w:r w:rsidRPr="001F1C64">
        <w:rPr>
          <w:sz w:val="24"/>
          <w:szCs w:val="24"/>
        </w:rPr>
        <w:t xml:space="preserve">ециалистов пожарно-спасательного профиля средствами физической подготовки: </w:t>
      </w:r>
      <w:proofErr w:type="spellStart"/>
      <w:r w:rsidRPr="001F1C64">
        <w:rPr>
          <w:sz w:val="24"/>
          <w:szCs w:val="24"/>
        </w:rPr>
        <w:t>дис</w:t>
      </w:r>
      <w:proofErr w:type="spellEnd"/>
      <w:r w:rsidRPr="001F1C64">
        <w:rPr>
          <w:sz w:val="24"/>
          <w:szCs w:val="24"/>
        </w:rPr>
        <w:t xml:space="preserve">. … канд. </w:t>
      </w:r>
      <w:proofErr w:type="spellStart"/>
      <w:r w:rsidRPr="001F1C64">
        <w:rPr>
          <w:sz w:val="24"/>
          <w:szCs w:val="24"/>
        </w:rPr>
        <w:t>пед</w:t>
      </w:r>
      <w:proofErr w:type="spellEnd"/>
      <w:r w:rsidRPr="001F1C64">
        <w:rPr>
          <w:sz w:val="24"/>
          <w:szCs w:val="24"/>
        </w:rPr>
        <w:t>. наук: 13.00.04 /</w:t>
      </w:r>
      <w:proofErr w:type="spellStart"/>
      <w:r w:rsidRPr="001F1C64">
        <w:rPr>
          <w:sz w:val="24"/>
          <w:szCs w:val="24"/>
        </w:rPr>
        <w:t>Жернаков</w:t>
      </w:r>
      <w:proofErr w:type="spellEnd"/>
      <w:r w:rsidRPr="001F1C64">
        <w:rPr>
          <w:sz w:val="24"/>
          <w:szCs w:val="24"/>
        </w:rPr>
        <w:t xml:space="preserve"> Д.В. – Санкт-Петербург, 2011. – 126 </w:t>
      </w:r>
      <w:proofErr w:type="spellStart"/>
      <w:r w:rsidRPr="001F1C64">
        <w:rPr>
          <w:sz w:val="24"/>
          <w:szCs w:val="24"/>
        </w:rPr>
        <w:t>c</w:t>
      </w:r>
      <w:proofErr w:type="spellEnd"/>
      <w:r w:rsidRPr="001F1C64">
        <w:rPr>
          <w:sz w:val="24"/>
          <w:szCs w:val="24"/>
        </w:rPr>
        <w:t>.</w:t>
      </w:r>
    </w:p>
    <w:p w:rsidR="00973BB7" w:rsidRPr="001F1C64" w:rsidRDefault="00973BB7" w:rsidP="00973BB7">
      <w:pPr>
        <w:pStyle w:val="a5"/>
        <w:numPr>
          <w:ilvl w:val="0"/>
          <w:numId w:val="11"/>
        </w:numPr>
        <w:ind w:left="142" w:firstLine="142"/>
        <w:jc w:val="both"/>
        <w:rPr>
          <w:sz w:val="24"/>
          <w:szCs w:val="24"/>
        </w:rPr>
      </w:pPr>
      <w:r w:rsidRPr="001F1C64">
        <w:rPr>
          <w:sz w:val="24"/>
          <w:szCs w:val="24"/>
        </w:rPr>
        <w:t xml:space="preserve">Кузнецов, Б.В. О необходимости совершенствования системы физической подготовки сотрудников Государственной противопожарной службы / Б.В. Кузнецов, В.А. Сморчков // Пожарная безопасность: проблемы и перспективы: сборник статей по материалам VI Всероссийской с международным участием </w:t>
      </w:r>
      <w:proofErr w:type="spellStart"/>
      <w:r w:rsidRPr="001F1C64">
        <w:rPr>
          <w:sz w:val="24"/>
          <w:szCs w:val="24"/>
        </w:rPr>
        <w:t>науч</w:t>
      </w:r>
      <w:proofErr w:type="gramStart"/>
      <w:r w:rsidRPr="001F1C64">
        <w:rPr>
          <w:sz w:val="24"/>
          <w:szCs w:val="24"/>
        </w:rPr>
        <w:t>.п</w:t>
      </w:r>
      <w:proofErr w:type="gramEnd"/>
      <w:r w:rsidRPr="001F1C64">
        <w:rPr>
          <w:sz w:val="24"/>
          <w:szCs w:val="24"/>
        </w:rPr>
        <w:t>ракт</w:t>
      </w:r>
      <w:proofErr w:type="spellEnd"/>
      <w:r w:rsidRPr="001F1C64">
        <w:rPr>
          <w:sz w:val="24"/>
          <w:szCs w:val="24"/>
        </w:rPr>
        <w:t xml:space="preserve">. </w:t>
      </w:r>
      <w:proofErr w:type="spellStart"/>
      <w:r w:rsidRPr="001F1C64">
        <w:rPr>
          <w:sz w:val="24"/>
          <w:szCs w:val="24"/>
        </w:rPr>
        <w:t>конф</w:t>
      </w:r>
      <w:proofErr w:type="spellEnd"/>
      <w:r w:rsidRPr="001F1C64">
        <w:rPr>
          <w:sz w:val="24"/>
          <w:szCs w:val="24"/>
        </w:rPr>
        <w:t>. – Воронеж, 2015. – Ч. 1. – С. 274-276.</w:t>
      </w:r>
    </w:p>
    <w:p w:rsidR="00973BB7" w:rsidRPr="001F1C64" w:rsidRDefault="00973BB7" w:rsidP="00973BB7">
      <w:pPr>
        <w:pStyle w:val="a5"/>
        <w:numPr>
          <w:ilvl w:val="0"/>
          <w:numId w:val="11"/>
        </w:numPr>
        <w:ind w:left="142" w:firstLine="142"/>
        <w:jc w:val="both"/>
        <w:rPr>
          <w:sz w:val="24"/>
          <w:szCs w:val="24"/>
        </w:rPr>
      </w:pPr>
      <w:r w:rsidRPr="001F1C64">
        <w:rPr>
          <w:sz w:val="24"/>
          <w:szCs w:val="24"/>
        </w:rPr>
        <w:t xml:space="preserve">Ткачёв, В.И. Физическая подготовка сотрудников ГПС МЧС России с использованием упражнений в составе пожарного расчёта: </w:t>
      </w:r>
      <w:proofErr w:type="spellStart"/>
      <w:r w:rsidRPr="001F1C64">
        <w:rPr>
          <w:sz w:val="24"/>
          <w:szCs w:val="24"/>
        </w:rPr>
        <w:t>автореф</w:t>
      </w:r>
      <w:proofErr w:type="spellEnd"/>
      <w:r w:rsidRPr="001F1C64">
        <w:rPr>
          <w:sz w:val="24"/>
          <w:szCs w:val="24"/>
        </w:rPr>
        <w:t xml:space="preserve">. </w:t>
      </w:r>
      <w:proofErr w:type="spellStart"/>
      <w:r w:rsidRPr="001F1C64">
        <w:rPr>
          <w:sz w:val="24"/>
          <w:szCs w:val="24"/>
        </w:rPr>
        <w:t>дис</w:t>
      </w:r>
      <w:proofErr w:type="spellEnd"/>
      <w:r w:rsidRPr="001F1C64">
        <w:rPr>
          <w:sz w:val="24"/>
          <w:szCs w:val="24"/>
        </w:rPr>
        <w:t xml:space="preserve">. … канд. </w:t>
      </w:r>
      <w:proofErr w:type="spellStart"/>
      <w:r w:rsidRPr="001F1C64">
        <w:rPr>
          <w:sz w:val="24"/>
          <w:szCs w:val="24"/>
        </w:rPr>
        <w:t>пед</w:t>
      </w:r>
      <w:proofErr w:type="spellEnd"/>
      <w:r w:rsidRPr="001F1C64">
        <w:rPr>
          <w:sz w:val="24"/>
          <w:szCs w:val="24"/>
        </w:rPr>
        <w:t xml:space="preserve">. наук: 13.00.04 / Ткачёв В.И. – Белгород, 2007. – 21 </w:t>
      </w:r>
      <w:proofErr w:type="gramStart"/>
      <w:r w:rsidRPr="001F1C64">
        <w:rPr>
          <w:sz w:val="24"/>
          <w:szCs w:val="24"/>
        </w:rPr>
        <w:t>с</w:t>
      </w:r>
      <w:proofErr w:type="gramEnd"/>
      <w:r w:rsidRPr="001F1C64">
        <w:rPr>
          <w:sz w:val="24"/>
          <w:szCs w:val="24"/>
        </w:rPr>
        <w:t>.</w:t>
      </w:r>
    </w:p>
    <w:p w:rsidR="00973BB7" w:rsidRPr="001F1C64" w:rsidRDefault="00973BB7" w:rsidP="00973BB7">
      <w:pPr>
        <w:pStyle w:val="a5"/>
        <w:numPr>
          <w:ilvl w:val="0"/>
          <w:numId w:val="11"/>
        </w:numPr>
        <w:ind w:left="142" w:firstLine="142"/>
        <w:jc w:val="both"/>
        <w:rPr>
          <w:sz w:val="24"/>
          <w:szCs w:val="24"/>
        </w:rPr>
      </w:pPr>
      <w:r w:rsidRPr="001F1C64">
        <w:rPr>
          <w:sz w:val="24"/>
          <w:szCs w:val="24"/>
        </w:rPr>
        <w:t xml:space="preserve">Грачёв В.А., Бондаренко М.В., </w:t>
      </w:r>
      <w:proofErr w:type="spellStart"/>
      <w:r w:rsidRPr="001F1C64">
        <w:rPr>
          <w:sz w:val="24"/>
          <w:szCs w:val="24"/>
        </w:rPr>
        <w:t>Долматов</w:t>
      </w:r>
      <w:proofErr w:type="spellEnd"/>
      <w:r w:rsidRPr="001F1C64">
        <w:rPr>
          <w:sz w:val="24"/>
          <w:szCs w:val="24"/>
        </w:rPr>
        <w:t xml:space="preserve"> С.Н. Подготовка руководителя к занятиям по пожарно-строевой подготовке: Методические указания М.: Академия ГПС МЧС России, 2003. - 23с.</w:t>
      </w:r>
    </w:p>
    <w:p w:rsidR="00973BB7" w:rsidRPr="001F1C64" w:rsidRDefault="00973BB7" w:rsidP="00973BB7">
      <w:pPr>
        <w:pStyle w:val="a5"/>
        <w:numPr>
          <w:ilvl w:val="0"/>
          <w:numId w:val="11"/>
        </w:numPr>
        <w:ind w:left="142" w:firstLine="142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Наставление по физической подготовке личного состава федеральной противопожарной службы: утверждено приказом МЧС России от 30.03.2011 года № 153.</w:t>
      </w:r>
    </w:p>
    <w:p w:rsidR="00973BB7" w:rsidRPr="001F1C64" w:rsidRDefault="00973BB7" w:rsidP="00973BB7">
      <w:pPr>
        <w:pStyle w:val="a5"/>
        <w:numPr>
          <w:ilvl w:val="0"/>
          <w:numId w:val="11"/>
        </w:numPr>
        <w:ind w:left="142" w:firstLine="142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Нормативы по пожарно-строевой и тактико-специальной подготовки для личного состава федеральной противопожарной службы: утверждено главным военным экспертом МЧС России 10.05.2011 П.В.Плат.</w:t>
      </w:r>
    </w:p>
    <w:p w:rsidR="00973BB7" w:rsidRPr="001F1C64" w:rsidRDefault="00973BB7" w:rsidP="00973BB7">
      <w:pPr>
        <w:pStyle w:val="a5"/>
        <w:numPr>
          <w:ilvl w:val="0"/>
          <w:numId w:val="11"/>
        </w:numPr>
        <w:ind w:left="142" w:firstLine="142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Правила по охране труда в подразделениях федеральной противопожарной службы государственной противопожарной службы: утверждено приказом Министерства труда и социальной защиты Российской Федерации от 23.12.2014 № 1100н.</w:t>
      </w:r>
    </w:p>
    <w:p w:rsidR="00973BB7" w:rsidRPr="001F1C64" w:rsidRDefault="00973BB7" w:rsidP="00973BB7">
      <w:pPr>
        <w:pStyle w:val="a5"/>
        <w:numPr>
          <w:ilvl w:val="0"/>
          <w:numId w:val="11"/>
        </w:numPr>
        <w:ind w:left="142" w:firstLine="142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Рекомендации по методике проведения занятий на огневой полосе психологической подготовки пожарных и ее оборудование, Москва 1983.</w:t>
      </w:r>
    </w:p>
    <w:p w:rsidR="00973BB7" w:rsidRPr="001F1C64" w:rsidRDefault="00973BB7" w:rsidP="00973BB7">
      <w:pPr>
        <w:pStyle w:val="a5"/>
        <w:numPr>
          <w:ilvl w:val="0"/>
          <w:numId w:val="11"/>
        </w:numPr>
        <w:ind w:left="142" w:firstLine="142"/>
        <w:jc w:val="both"/>
        <w:rPr>
          <w:sz w:val="24"/>
          <w:szCs w:val="24"/>
        </w:rPr>
      </w:pPr>
      <w:r w:rsidRPr="001F1C64">
        <w:rPr>
          <w:sz w:val="24"/>
          <w:szCs w:val="24"/>
        </w:rPr>
        <w:lastRenderedPageBreak/>
        <w:t>Национальная справочно-информационная служба в области пожарной безопасности, НСИС ПБ № 2 (56) 2015</w:t>
      </w:r>
    </w:p>
    <w:p w:rsidR="00973BB7" w:rsidRPr="001F1C64" w:rsidRDefault="00973BB7" w:rsidP="00973BB7">
      <w:pPr>
        <w:ind w:firstLine="708"/>
        <w:jc w:val="both"/>
        <w:rPr>
          <w:sz w:val="24"/>
          <w:szCs w:val="24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1"/>
        <w:keepNext w:val="0"/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1F1C64">
        <w:rPr>
          <w:b/>
        </w:rPr>
        <w:t>3.3. Общие требования к организации образовательного процесса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F1C64">
        <w:rPr>
          <w:bCs/>
          <w:sz w:val="24"/>
          <w:szCs w:val="24"/>
        </w:rPr>
        <w:t xml:space="preserve">Освоение программы учебной практики модуля базируется на </w:t>
      </w:r>
      <w:r w:rsidRPr="001F1C64">
        <w:rPr>
          <w:sz w:val="24"/>
          <w:szCs w:val="24"/>
        </w:rPr>
        <w:t xml:space="preserve"> изучение </w:t>
      </w:r>
      <w:proofErr w:type="spellStart"/>
      <w:r w:rsidRPr="001F1C64">
        <w:rPr>
          <w:sz w:val="24"/>
          <w:szCs w:val="24"/>
        </w:rPr>
        <w:t>общепрофессиональных</w:t>
      </w:r>
      <w:proofErr w:type="spellEnd"/>
      <w:r w:rsidRPr="001F1C64">
        <w:rPr>
          <w:sz w:val="24"/>
          <w:szCs w:val="24"/>
        </w:rPr>
        <w:t xml:space="preserve"> дисциплин профессионального цикла. Учебную практику планируется проводить на базе учебного заведения в учебном кабинете «Пожарная безопасность» в форме практической деятельности </w:t>
      </w:r>
      <w:proofErr w:type="gramStart"/>
      <w:r w:rsidRPr="001F1C64">
        <w:rPr>
          <w:sz w:val="24"/>
          <w:szCs w:val="24"/>
        </w:rPr>
        <w:t>обучающихся</w:t>
      </w:r>
      <w:proofErr w:type="gramEnd"/>
      <w:r w:rsidRPr="001F1C64">
        <w:rPr>
          <w:sz w:val="24"/>
          <w:szCs w:val="24"/>
        </w:rPr>
        <w:t xml:space="preserve"> под непосредственным руководством и контролем преподавателя профессионального модуля.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В период прохождения учебной практики обучающиеся обязаны вести документацию:</w:t>
      </w:r>
    </w:p>
    <w:p w:rsidR="00973BB7" w:rsidRPr="001F1C64" w:rsidRDefault="00973BB7" w:rsidP="00973BB7">
      <w:pPr>
        <w:pStyle w:val="a5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4"/>
          <w:szCs w:val="24"/>
        </w:rPr>
      </w:pPr>
      <w:r w:rsidRPr="001F1C64">
        <w:rPr>
          <w:sz w:val="24"/>
          <w:szCs w:val="24"/>
        </w:rPr>
        <w:t>Отчет о прохождении  учебной практики</w:t>
      </w: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C64">
        <w:rPr>
          <w:rFonts w:ascii="Times New Roman" w:hAnsi="Times New Roman" w:cs="Times New Roman"/>
          <w:b/>
          <w:sz w:val="24"/>
          <w:szCs w:val="24"/>
        </w:rPr>
        <w:t>3.4 Обучение с применением элементов электронного обучения и дистанционных образовательных технологий</w:t>
      </w:r>
    </w:p>
    <w:p w:rsidR="00973BB7" w:rsidRPr="001F1C64" w:rsidRDefault="00973BB7" w:rsidP="00973BB7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  <w:sectPr w:rsidR="00973BB7" w:rsidRPr="001F1C64" w:rsidSect="00B76C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4"/>
          <w:szCs w:val="24"/>
          <w:shd w:val="clear" w:color="auto" w:fill="FFFFFF"/>
        </w:rPr>
        <w:t xml:space="preserve">Учебная практика профессионального модуля 04 </w:t>
      </w:r>
      <w:r w:rsidRPr="001F1C64">
        <w:rPr>
          <w:color w:val="000000"/>
          <w:sz w:val="24"/>
          <w:szCs w:val="24"/>
          <w:shd w:val="clear" w:color="auto" w:fill="FFFFFF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http://84.22.153.227/course/view.php?id=217</w:t>
      </w: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pStyle w:val="Default"/>
        <w:jc w:val="both"/>
        <w:rPr>
          <w:color w:val="auto"/>
        </w:rPr>
      </w:pPr>
    </w:p>
    <w:p w:rsidR="00973BB7" w:rsidRPr="001F1C64" w:rsidRDefault="00973BB7" w:rsidP="00973BB7">
      <w:pPr>
        <w:widowControl/>
        <w:suppressAutoHyphens w:val="0"/>
        <w:autoSpaceDE/>
        <w:spacing w:before="120" w:after="120"/>
        <w:jc w:val="center"/>
        <w:rPr>
          <w:b/>
          <w:bCs/>
          <w:caps/>
          <w:color w:val="000000"/>
          <w:sz w:val="24"/>
          <w:szCs w:val="24"/>
        </w:rPr>
      </w:pPr>
      <w:r w:rsidRPr="001F1C64">
        <w:rPr>
          <w:b/>
          <w:bCs/>
          <w:caps/>
          <w:color w:val="000000"/>
          <w:sz w:val="24"/>
          <w:szCs w:val="24"/>
        </w:rPr>
        <w:br w:type="page"/>
      </w:r>
    </w:p>
    <w:p w:rsidR="00973BB7" w:rsidRPr="001F1C64" w:rsidRDefault="00973BB7" w:rsidP="00973B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firstLine="567"/>
        <w:jc w:val="both"/>
        <w:outlineLvl w:val="0"/>
        <w:rPr>
          <w:b/>
          <w:caps/>
          <w:sz w:val="24"/>
          <w:szCs w:val="24"/>
        </w:rPr>
      </w:pPr>
      <w:r w:rsidRPr="001F1C64">
        <w:rPr>
          <w:b/>
          <w:caps/>
          <w:sz w:val="24"/>
          <w:szCs w:val="24"/>
        </w:rPr>
        <w:lastRenderedPageBreak/>
        <w:t>4. Контроль и оценка результатов освоения УЧЕБНОЙ практики</w:t>
      </w:r>
    </w:p>
    <w:p w:rsidR="00973BB7" w:rsidRPr="001F1C64" w:rsidRDefault="00973BB7" w:rsidP="00973BB7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1F1C64">
        <w:rPr>
          <w:b/>
        </w:rPr>
        <w:tab/>
      </w:r>
    </w:p>
    <w:p w:rsidR="00973BB7" w:rsidRPr="001F1C64" w:rsidRDefault="00973BB7" w:rsidP="00973BB7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F1C64">
        <w:rPr>
          <w:b/>
        </w:rPr>
        <w:tab/>
        <w:t>Контроль</w:t>
      </w:r>
      <w:r w:rsidRPr="001F1C64">
        <w:t xml:space="preserve"> </w:t>
      </w:r>
      <w:r w:rsidRPr="001F1C64">
        <w:rPr>
          <w:b/>
        </w:rPr>
        <w:t>и оценка</w:t>
      </w:r>
      <w:r w:rsidRPr="001F1C64">
        <w:t xml:space="preserve"> результатов освоения учебной практики осуществляется преподавателем в процессе проведения практических занятий, их защиты, а также выполнения </w:t>
      </w:r>
      <w:proofErr w:type="gramStart"/>
      <w:r w:rsidRPr="001F1C64">
        <w:t>обучающимися</w:t>
      </w:r>
      <w:proofErr w:type="gramEnd"/>
      <w:r w:rsidRPr="001F1C64">
        <w:t xml:space="preserve"> индивидуальных заданий, проектов, исследований.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811"/>
      </w:tblGrid>
      <w:tr w:rsidR="00973BB7" w:rsidRPr="001F1C64" w:rsidTr="00151995">
        <w:tc>
          <w:tcPr>
            <w:tcW w:w="4395" w:type="dxa"/>
            <w:shd w:val="clear" w:color="auto" w:fill="auto"/>
            <w:vAlign w:val="center"/>
          </w:tcPr>
          <w:p w:rsidR="00973BB7" w:rsidRPr="001F1C64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  <w:r w:rsidRPr="001F1C64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973BB7" w:rsidRPr="001F1C64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  <w:r w:rsidRPr="001F1C64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73BB7" w:rsidRPr="001F1C64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  <w:r w:rsidRPr="001F1C64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73BB7" w:rsidRPr="001F1C64" w:rsidTr="00151995">
        <w:trPr>
          <w:trHeight w:val="1623"/>
        </w:trPr>
        <w:tc>
          <w:tcPr>
            <w:tcW w:w="4395" w:type="dxa"/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1"/>
              </w:numPr>
              <w:suppressAutoHyphens w:val="0"/>
              <w:autoSpaceDE/>
              <w:autoSpaceDN w:val="0"/>
              <w:rPr>
                <w:sz w:val="24"/>
                <w:szCs w:val="24"/>
                <w:lang w:eastAsia="en-US"/>
              </w:rPr>
            </w:pPr>
            <w:r w:rsidRPr="001F1C64">
              <w:rPr>
                <w:sz w:val="24"/>
                <w:szCs w:val="24"/>
                <w:lang w:eastAsia="en-US"/>
              </w:rPr>
              <w:t>применять приемы профилактики негативных последствий профессионального стресса;</w:t>
            </w:r>
          </w:p>
          <w:p w:rsidR="00973BB7" w:rsidRPr="001F1C64" w:rsidRDefault="00973BB7" w:rsidP="00151995">
            <w:pPr>
              <w:widowControl/>
              <w:tabs>
                <w:tab w:val="left" w:pos="993"/>
              </w:tabs>
              <w:suppressAutoHyphens w:val="0"/>
              <w:autoSpaceDN w:val="0"/>
              <w:adjustRightInd w:val="0"/>
              <w:ind w:left="128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7"/>
              </w:numPr>
              <w:tabs>
                <w:tab w:val="num" w:pos="471"/>
              </w:tabs>
              <w:autoSpaceDE/>
              <w:ind w:left="37" w:firstLine="2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наблюдение за деятельностью студента при выполнении практических заданий, ответы на вопросы,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7"/>
              </w:numPr>
              <w:tabs>
                <w:tab w:val="num" w:pos="471"/>
              </w:tabs>
              <w:autoSpaceDE/>
              <w:ind w:left="37" w:firstLine="2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выполнение индивидуального задания;</w:t>
            </w:r>
          </w:p>
          <w:p w:rsidR="00973BB7" w:rsidRPr="001F1C64" w:rsidRDefault="00973BB7" w:rsidP="00151995">
            <w:pPr>
              <w:widowControl/>
              <w:tabs>
                <w:tab w:val="num" w:pos="471"/>
              </w:tabs>
              <w:autoSpaceDE/>
              <w:ind w:left="57"/>
              <w:rPr>
                <w:sz w:val="24"/>
                <w:szCs w:val="24"/>
              </w:rPr>
            </w:pPr>
          </w:p>
          <w:p w:rsidR="00973BB7" w:rsidRPr="001F1C64" w:rsidRDefault="00973BB7" w:rsidP="00151995">
            <w:pPr>
              <w:widowControl/>
              <w:tabs>
                <w:tab w:val="num" w:pos="471"/>
              </w:tabs>
              <w:autoSpaceDE/>
              <w:ind w:left="57"/>
              <w:rPr>
                <w:sz w:val="24"/>
                <w:szCs w:val="24"/>
              </w:rPr>
            </w:pPr>
          </w:p>
        </w:tc>
      </w:tr>
      <w:tr w:rsidR="00973BB7" w:rsidRPr="001F1C64" w:rsidTr="00151995">
        <w:trPr>
          <w:trHeight w:val="2049"/>
        </w:trPr>
        <w:tc>
          <w:tcPr>
            <w:tcW w:w="4395" w:type="dxa"/>
            <w:shd w:val="clear" w:color="auto" w:fill="auto"/>
            <w:vAlign w:val="center"/>
          </w:tcPr>
          <w:p w:rsidR="00973BB7" w:rsidRPr="001F1C64" w:rsidRDefault="00973BB7" w:rsidP="00973BB7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 xml:space="preserve"> готовить к работе и применять пожарное и аварийно-спасательное оборудование;</w:t>
            </w:r>
          </w:p>
          <w:p w:rsidR="00973BB7" w:rsidRPr="001F1C64" w:rsidRDefault="00973BB7" w:rsidP="00151995">
            <w:pPr>
              <w:widowControl/>
              <w:tabs>
                <w:tab w:val="left" w:pos="993"/>
              </w:tabs>
              <w:suppressAutoHyphens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7"/>
              </w:numPr>
              <w:tabs>
                <w:tab w:val="num" w:pos="471"/>
              </w:tabs>
              <w:autoSpaceDE/>
              <w:ind w:left="37" w:firstLine="2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наблюдение за деятельностью студента при выполнении практических заданий, ответы на вопросы,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7"/>
              </w:numPr>
              <w:tabs>
                <w:tab w:val="num" w:pos="471"/>
              </w:tabs>
              <w:autoSpaceDE/>
              <w:ind w:left="37" w:firstLine="2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выполнение индивидуального задания;</w:t>
            </w:r>
          </w:p>
          <w:p w:rsidR="00973BB7" w:rsidRPr="001F1C64" w:rsidRDefault="00973BB7" w:rsidP="00151995">
            <w:pPr>
              <w:widowControl/>
              <w:tabs>
                <w:tab w:val="num" w:pos="471"/>
              </w:tabs>
              <w:autoSpaceDE/>
              <w:ind w:left="57"/>
              <w:rPr>
                <w:sz w:val="24"/>
                <w:szCs w:val="24"/>
              </w:rPr>
            </w:pPr>
          </w:p>
        </w:tc>
      </w:tr>
      <w:tr w:rsidR="00973BB7" w:rsidRPr="001F1C64" w:rsidTr="00151995">
        <w:tc>
          <w:tcPr>
            <w:tcW w:w="4395" w:type="dxa"/>
            <w:shd w:val="clear" w:color="auto" w:fill="auto"/>
            <w:vAlign w:val="center"/>
          </w:tcPr>
          <w:p w:rsidR="00973BB7" w:rsidRPr="001F1C64" w:rsidRDefault="00973BB7" w:rsidP="00151995">
            <w:pPr>
              <w:suppressAutoHyphens w:val="0"/>
              <w:autoSpaceDE/>
              <w:rPr>
                <w:sz w:val="24"/>
                <w:szCs w:val="24"/>
              </w:rPr>
            </w:pPr>
          </w:p>
          <w:p w:rsidR="00973BB7" w:rsidRPr="001F1C64" w:rsidRDefault="00973BB7" w:rsidP="00973BB7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выполнять нормативы по пожарно-строевой и тактико-специальной подготовке;</w:t>
            </w:r>
          </w:p>
          <w:p w:rsidR="00973BB7" w:rsidRPr="001F1C64" w:rsidRDefault="00973BB7" w:rsidP="00151995">
            <w:pPr>
              <w:widowControl/>
              <w:tabs>
                <w:tab w:val="left" w:pos="993"/>
              </w:tabs>
              <w:suppressAutoHyphens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7"/>
              </w:numPr>
              <w:tabs>
                <w:tab w:val="num" w:pos="471"/>
              </w:tabs>
              <w:autoSpaceDE/>
              <w:ind w:left="37" w:firstLine="2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наблюдение за деятельностью студента при выполнении практических заданий, ответы на вопросы,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7"/>
              </w:numPr>
              <w:tabs>
                <w:tab w:val="num" w:pos="471"/>
              </w:tabs>
              <w:autoSpaceDE/>
              <w:ind w:left="37" w:firstLine="2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выполнение индивидуального задания;</w:t>
            </w:r>
          </w:p>
          <w:p w:rsidR="00973BB7" w:rsidRPr="001F1C64" w:rsidRDefault="00973BB7" w:rsidP="00151995">
            <w:pPr>
              <w:widowControl/>
              <w:tabs>
                <w:tab w:val="num" w:pos="471"/>
              </w:tabs>
              <w:autoSpaceDE/>
              <w:ind w:left="57"/>
              <w:rPr>
                <w:sz w:val="24"/>
                <w:szCs w:val="24"/>
              </w:rPr>
            </w:pPr>
          </w:p>
        </w:tc>
      </w:tr>
      <w:tr w:rsidR="00973BB7" w:rsidRPr="001F1C64" w:rsidTr="00151995">
        <w:trPr>
          <w:trHeight w:val="2157"/>
        </w:trPr>
        <w:tc>
          <w:tcPr>
            <w:tcW w:w="4395" w:type="dxa"/>
            <w:shd w:val="clear" w:color="auto" w:fill="auto"/>
            <w:vAlign w:val="center"/>
          </w:tcPr>
          <w:p w:rsidR="00973BB7" w:rsidRPr="001F1C64" w:rsidRDefault="00973BB7" w:rsidP="00973BB7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уверенно и квалифицированно использовать приобретенные двигательные навыки при ведении действий по тушению пожаров;</w:t>
            </w:r>
          </w:p>
          <w:p w:rsidR="00973BB7" w:rsidRPr="001F1C64" w:rsidRDefault="00973BB7" w:rsidP="00151995">
            <w:pPr>
              <w:shd w:val="clear" w:color="auto" w:fill="FFFFFF"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73BB7" w:rsidRPr="001F1C64" w:rsidRDefault="00973BB7" w:rsidP="00973BB7">
            <w:pPr>
              <w:widowControl/>
              <w:numPr>
                <w:ilvl w:val="0"/>
                <w:numId w:val="7"/>
              </w:numPr>
              <w:tabs>
                <w:tab w:val="num" w:pos="471"/>
              </w:tabs>
              <w:autoSpaceDE/>
              <w:ind w:left="37" w:firstLine="2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наблюдение за деятельностью студента при выполнении практических заданий, ответы на вопросы,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7"/>
              </w:numPr>
              <w:tabs>
                <w:tab w:val="num" w:pos="471"/>
              </w:tabs>
              <w:autoSpaceDE/>
              <w:ind w:left="37" w:firstLine="2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выполнение индивидуального задания;</w:t>
            </w:r>
          </w:p>
        </w:tc>
      </w:tr>
      <w:tr w:rsidR="00973BB7" w:rsidRPr="001F1C64" w:rsidTr="00151995">
        <w:trPr>
          <w:trHeight w:val="2227"/>
        </w:trPr>
        <w:tc>
          <w:tcPr>
            <w:tcW w:w="4395" w:type="dxa"/>
            <w:shd w:val="clear" w:color="auto" w:fill="auto"/>
            <w:vAlign w:val="center"/>
          </w:tcPr>
          <w:p w:rsidR="00973BB7" w:rsidRPr="001F1C64" w:rsidRDefault="00973BB7" w:rsidP="00973BB7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практически оказать первую помощь при поражениях (наложение повязок, остановка кровотечения, транспортировка пострадавших, транспортная иммобилизация и т.д.);</w:t>
            </w:r>
          </w:p>
          <w:p w:rsidR="00973BB7" w:rsidRPr="001F1C64" w:rsidRDefault="00973BB7" w:rsidP="00151995">
            <w:pPr>
              <w:shd w:val="clear" w:color="auto" w:fill="FFFFFF"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7"/>
              </w:numPr>
              <w:tabs>
                <w:tab w:val="num" w:pos="471"/>
              </w:tabs>
              <w:autoSpaceDE/>
              <w:ind w:left="37" w:firstLine="2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наблюдение за деятельностью студента при выполнении практических заданий, ответы на вопросы,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7"/>
              </w:numPr>
              <w:tabs>
                <w:tab w:val="num" w:pos="471"/>
              </w:tabs>
              <w:autoSpaceDE/>
              <w:ind w:left="37" w:firstLine="2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выполнение индивидуального задания;</w:t>
            </w:r>
          </w:p>
          <w:p w:rsidR="00973BB7" w:rsidRPr="001F1C64" w:rsidRDefault="00973BB7" w:rsidP="00151995">
            <w:pPr>
              <w:widowControl/>
              <w:tabs>
                <w:tab w:val="num" w:pos="471"/>
              </w:tabs>
              <w:autoSpaceDE/>
              <w:rPr>
                <w:sz w:val="24"/>
                <w:szCs w:val="24"/>
                <w:lang w:val="en-US"/>
              </w:rPr>
            </w:pPr>
          </w:p>
          <w:p w:rsidR="00973BB7" w:rsidRPr="001F1C64" w:rsidRDefault="00973BB7" w:rsidP="00151995">
            <w:pPr>
              <w:widowControl/>
              <w:tabs>
                <w:tab w:val="num" w:pos="471"/>
              </w:tabs>
              <w:autoSpaceDE/>
              <w:rPr>
                <w:sz w:val="24"/>
                <w:szCs w:val="24"/>
                <w:lang w:val="en-US"/>
              </w:rPr>
            </w:pPr>
          </w:p>
          <w:p w:rsidR="00973BB7" w:rsidRPr="001F1C64" w:rsidRDefault="00973BB7" w:rsidP="00151995">
            <w:pPr>
              <w:widowControl/>
              <w:tabs>
                <w:tab w:val="num" w:pos="471"/>
              </w:tabs>
              <w:autoSpaceDE/>
              <w:rPr>
                <w:sz w:val="24"/>
                <w:szCs w:val="24"/>
                <w:lang w:val="en-US"/>
              </w:rPr>
            </w:pPr>
          </w:p>
          <w:p w:rsidR="00973BB7" w:rsidRPr="001F1C64" w:rsidRDefault="00973BB7" w:rsidP="00151995">
            <w:pPr>
              <w:widowControl/>
              <w:tabs>
                <w:tab w:val="num" w:pos="471"/>
              </w:tabs>
              <w:autoSpaceDE/>
              <w:rPr>
                <w:sz w:val="24"/>
                <w:szCs w:val="24"/>
              </w:rPr>
            </w:pPr>
          </w:p>
        </w:tc>
      </w:tr>
      <w:tr w:rsidR="00973BB7" w:rsidRPr="001F1C64" w:rsidTr="00151995">
        <w:tc>
          <w:tcPr>
            <w:tcW w:w="4395" w:type="dxa"/>
            <w:shd w:val="clear" w:color="auto" w:fill="auto"/>
            <w:vAlign w:val="center"/>
          </w:tcPr>
          <w:p w:rsidR="00973BB7" w:rsidRPr="001F1C64" w:rsidRDefault="00973BB7" w:rsidP="00973BB7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применить на практике простейшие мероприятия по оживлению (различные виды искусственного дыхания, закрытый массаж сердца).</w:t>
            </w:r>
          </w:p>
          <w:p w:rsidR="00973BB7" w:rsidRPr="001F1C64" w:rsidRDefault="00973BB7" w:rsidP="00151995">
            <w:pPr>
              <w:widowControl/>
              <w:tabs>
                <w:tab w:val="left" w:pos="993"/>
              </w:tabs>
              <w:suppressAutoHyphens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7"/>
              </w:numPr>
              <w:tabs>
                <w:tab w:val="num" w:pos="471"/>
              </w:tabs>
              <w:autoSpaceDE/>
              <w:ind w:left="37" w:firstLine="2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наблюдение за деятельностью студента при выполнении практических заданий, ответы на вопросы,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7"/>
              </w:numPr>
              <w:tabs>
                <w:tab w:val="num" w:pos="471"/>
              </w:tabs>
              <w:autoSpaceDE/>
              <w:ind w:left="37" w:firstLine="2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выполнение индивидуального задания;</w:t>
            </w:r>
          </w:p>
          <w:p w:rsidR="00973BB7" w:rsidRPr="001F1C64" w:rsidRDefault="00973BB7" w:rsidP="00151995">
            <w:pPr>
              <w:widowControl/>
              <w:tabs>
                <w:tab w:val="num" w:pos="471"/>
              </w:tabs>
              <w:autoSpaceDE/>
              <w:ind w:left="37"/>
              <w:rPr>
                <w:sz w:val="24"/>
                <w:szCs w:val="24"/>
              </w:rPr>
            </w:pPr>
          </w:p>
          <w:p w:rsidR="00973BB7" w:rsidRPr="001F1C64" w:rsidRDefault="00973BB7" w:rsidP="00151995">
            <w:pPr>
              <w:widowControl/>
              <w:tabs>
                <w:tab w:val="num" w:pos="471"/>
              </w:tabs>
              <w:autoSpaceDE/>
              <w:ind w:left="37"/>
              <w:rPr>
                <w:sz w:val="24"/>
                <w:szCs w:val="24"/>
              </w:rPr>
            </w:pPr>
          </w:p>
        </w:tc>
      </w:tr>
    </w:tbl>
    <w:p w:rsidR="00973BB7" w:rsidRDefault="00973BB7" w:rsidP="00973BB7">
      <w:pPr>
        <w:widowControl/>
        <w:suppressAutoHyphens w:val="0"/>
        <w:autoSpaceDE/>
        <w:jc w:val="both"/>
        <w:rPr>
          <w:b/>
          <w:bCs/>
          <w:caps/>
          <w:color w:val="000000"/>
          <w:sz w:val="24"/>
          <w:szCs w:val="24"/>
        </w:rPr>
      </w:pPr>
    </w:p>
    <w:p w:rsidR="00973BB7" w:rsidRDefault="00973BB7" w:rsidP="00973BB7">
      <w:pPr>
        <w:widowControl/>
        <w:suppressAutoHyphens w:val="0"/>
        <w:autoSpaceDE/>
        <w:jc w:val="both"/>
        <w:rPr>
          <w:b/>
          <w:bCs/>
          <w:caps/>
          <w:color w:val="000000"/>
          <w:sz w:val="24"/>
          <w:szCs w:val="24"/>
        </w:rPr>
      </w:pPr>
    </w:p>
    <w:p w:rsidR="00973BB7" w:rsidRDefault="00973BB7" w:rsidP="00973BB7">
      <w:pPr>
        <w:widowControl/>
        <w:suppressAutoHyphens w:val="0"/>
        <w:autoSpaceDE/>
        <w:jc w:val="both"/>
        <w:rPr>
          <w:b/>
          <w:bCs/>
          <w:caps/>
          <w:color w:val="000000"/>
          <w:sz w:val="24"/>
          <w:szCs w:val="24"/>
        </w:rPr>
      </w:pPr>
    </w:p>
    <w:p w:rsidR="00973BB7" w:rsidRDefault="00973BB7" w:rsidP="00973BB7">
      <w:pPr>
        <w:widowControl/>
        <w:suppressAutoHyphens w:val="0"/>
        <w:autoSpaceDE/>
        <w:jc w:val="both"/>
        <w:rPr>
          <w:b/>
          <w:bCs/>
          <w:caps/>
          <w:color w:val="000000"/>
          <w:sz w:val="24"/>
          <w:szCs w:val="24"/>
        </w:rPr>
      </w:pPr>
    </w:p>
    <w:p w:rsidR="00973BB7" w:rsidRDefault="00973BB7" w:rsidP="00973BB7">
      <w:pPr>
        <w:widowControl/>
        <w:suppressAutoHyphens w:val="0"/>
        <w:autoSpaceDE/>
        <w:jc w:val="both"/>
        <w:rPr>
          <w:b/>
          <w:bCs/>
          <w:caps/>
          <w:color w:val="000000"/>
          <w:sz w:val="24"/>
          <w:szCs w:val="24"/>
        </w:rPr>
      </w:pPr>
    </w:p>
    <w:p w:rsidR="00973BB7" w:rsidRPr="001F1C64" w:rsidRDefault="00973BB7" w:rsidP="00973BB7">
      <w:pPr>
        <w:widowControl/>
        <w:suppressAutoHyphens w:val="0"/>
        <w:autoSpaceDE/>
        <w:jc w:val="both"/>
        <w:rPr>
          <w:b/>
          <w:bCs/>
          <w:caps/>
          <w:color w:val="000000"/>
          <w:sz w:val="24"/>
          <w:szCs w:val="24"/>
        </w:rPr>
      </w:pPr>
    </w:p>
    <w:tbl>
      <w:tblPr>
        <w:tblW w:w="10031" w:type="dxa"/>
        <w:jc w:val="center"/>
        <w:tblLayout w:type="fixed"/>
        <w:tblLook w:val="0000"/>
      </w:tblPr>
      <w:tblGrid>
        <w:gridCol w:w="2660"/>
        <w:gridCol w:w="3685"/>
        <w:gridCol w:w="3686"/>
      </w:tblGrid>
      <w:tr w:rsidR="00973BB7" w:rsidRPr="001F1C64" w:rsidTr="00151995">
        <w:trPr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1C64">
              <w:rPr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:rsidR="00973BB7" w:rsidRPr="001F1C64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  <w:r w:rsidRPr="001F1C64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ind w:firstLine="170"/>
              <w:jc w:val="center"/>
              <w:rPr>
                <w:b/>
                <w:sz w:val="24"/>
                <w:szCs w:val="24"/>
              </w:rPr>
            </w:pPr>
            <w:r w:rsidRPr="001F1C64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ind w:firstLine="170"/>
              <w:jc w:val="center"/>
              <w:rPr>
                <w:b/>
                <w:sz w:val="24"/>
                <w:szCs w:val="24"/>
              </w:rPr>
            </w:pPr>
            <w:r w:rsidRPr="001F1C64">
              <w:rPr>
                <w:b/>
                <w:sz w:val="24"/>
                <w:szCs w:val="24"/>
              </w:rPr>
              <w:t>Формы и методы</w:t>
            </w:r>
          </w:p>
          <w:p w:rsidR="00973BB7" w:rsidRPr="001F1C64" w:rsidRDefault="00973BB7" w:rsidP="00151995">
            <w:pPr>
              <w:ind w:firstLine="170"/>
              <w:jc w:val="center"/>
              <w:rPr>
                <w:b/>
                <w:sz w:val="24"/>
                <w:szCs w:val="24"/>
              </w:rPr>
            </w:pPr>
            <w:r w:rsidRPr="001F1C64">
              <w:rPr>
                <w:b/>
                <w:sz w:val="24"/>
                <w:szCs w:val="24"/>
              </w:rPr>
              <w:t>контроля и оценки</w:t>
            </w:r>
          </w:p>
        </w:tc>
      </w:tr>
      <w:tr w:rsidR="00973BB7" w:rsidRPr="001F1C64" w:rsidTr="00151995">
        <w:trPr>
          <w:trHeight w:val="60"/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ind w:firstLine="170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ind w:firstLine="170"/>
              <w:jc w:val="center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3</w:t>
            </w:r>
          </w:p>
        </w:tc>
      </w:tr>
      <w:tr w:rsidR="00973BB7" w:rsidRPr="001F1C64" w:rsidTr="00151995">
        <w:trPr>
          <w:trHeight w:val="301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BB7" w:rsidRPr="001F1C64" w:rsidRDefault="00973BB7" w:rsidP="00151995">
            <w:pPr>
              <w:snapToGrid w:val="0"/>
              <w:rPr>
                <w:snapToGrid w:val="0"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ПК 1.1</w:t>
            </w:r>
            <w:proofErr w:type="gramStart"/>
            <w:r w:rsidRPr="001F1C64">
              <w:rPr>
                <w:b/>
                <w:sz w:val="24"/>
                <w:szCs w:val="24"/>
              </w:rPr>
              <w:t xml:space="preserve"> </w:t>
            </w:r>
            <w:r w:rsidRPr="001F1C64">
              <w:rPr>
                <w:sz w:val="24"/>
                <w:szCs w:val="24"/>
              </w:rPr>
              <w:t>О</w:t>
            </w:r>
            <w:proofErr w:type="gramEnd"/>
            <w:r w:rsidRPr="001F1C64">
              <w:rPr>
                <w:sz w:val="24"/>
                <w:szCs w:val="24"/>
              </w:rPr>
              <w:t>рганизовывать несение службы и выезд по тревоге дежурного караула пожарной части</w:t>
            </w:r>
          </w:p>
          <w:p w:rsidR="00973BB7" w:rsidRPr="001F1C64" w:rsidRDefault="00973BB7" w:rsidP="00151995">
            <w:pPr>
              <w:snapToGrid w:val="0"/>
              <w:rPr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autoSpaceDN w:val="0"/>
              <w:adjustRightInd w:val="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- знание назначения и основные задачи караула пожарной части;</w:t>
            </w:r>
          </w:p>
          <w:p w:rsidR="00973BB7" w:rsidRPr="001F1C64" w:rsidRDefault="00973BB7" w:rsidP="00151995">
            <w:pPr>
              <w:autoSpaceDN w:val="0"/>
              <w:adjustRightInd w:val="0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- полнота владения знаниями об организации караульной службы, должностных лиц караула, их правами и обязанностями.</w:t>
            </w:r>
          </w:p>
          <w:p w:rsidR="00973BB7" w:rsidRPr="001F1C64" w:rsidRDefault="00973BB7" w:rsidP="00151995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- умение применять регламентные документы подразделений Государственной противопожарной службы.</w:t>
            </w:r>
          </w:p>
          <w:p w:rsidR="00973BB7" w:rsidRPr="001F1C64" w:rsidRDefault="00973BB7" w:rsidP="00151995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Отчет в виде предоставленных документов по видам работ практики, отче</w:t>
            </w:r>
            <w:proofErr w:type="gramStart"/>
            <w:r w:rsidRPr="001F1C64">
              <w:rPr>
                <w:bCs/>
                <w:sz w:val="24"/>
                <w:szCs w:val="24"/>
              </w:rPr>
              <w:t>т-</w:t>
            </w:r>
            <w:proofErr w:type="gramEnd"/>
            <w:r w:rsidRPr="001F1C64">
              <w:rPr>
                <w:bCs/>
                <w:sz w:val="24"/>
                <w:szCs w:val="24"/>
              </w:rPr>
              <w:t xml:space="preserve"> презентация, аттестационный лист по практике, дневник, характеристика.</w:t>
            </w: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</w:tc>
      </w:tr>
    </w:tbl>
    <w:p w:rsidR="00973BB7" w:rsidRPr="001F1C64" w:rsidRDefault="00973BB7" w:rsidP="00973BB7">
      <w:pPr>
        <w:widowControl/>
        <w:suppressAutoHyphens w:val="0"/>
        <w:autoSpaceDE/>
        <w:jc w:val="both"/>
        <w:rPr>
          <w:b/>
          <w:bCs/>
          <w:caps/>
          <w:color w:val="000000"/>
          <w:sz w:val="24"/>
          <w:szCs w:val="24"/>
        </w:rPr>
      </w:pPr>
    </w:p>
    <w:p w:rsidR="00973BB7" w:rsidRPr="001F1C64" w:rsidRDefault="00973BB7" w:rsidP="00973BB7">
      <w:pPr>
        <w:pStyle w:val="Default"/>
        <w:jc w:val="both"/>
        <w:rPr>
          <w:bCs/>
        </w:rPr>
      </w:pPr>
    </w:p>
    <w:p w:rsidR="00973BB7" w:rsidRPr="001F1C64" w:rsidRDefault="00973BB7" w:rsidP="00973BB7">
      <w:pPr>
        <w:ind w:firstLine="708"/>
        <w:jc w:val="both"/>
        <w:rPr>
          <w:sz w:val="24"/>
          <w:szCs w:val="24"/>
        </w:rPr>
      </w:pPr>
      <w:r w:rsidRPr="001F1C64">
        <w:rPr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F1C64">
        <w:rPr>
          <w:sz w:val="24"/>
          <w:szCs w:val="24"/>
        </w:rPr>
        <w:t>сформированность</w:t>
      </w:r>
      <w:proofErr w:type="spellEnd"/>
      <w:r w:rsidRPr="001F1C64">
        <w:rPr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973BB7" w:rsidRPr="001F1C64" w:rsidRDefault="00973BB7" w:rsidP="009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tbl>
      <w:tblPr>
        <w:tblW w:w="10204" w:type="dxa"/>
        <w:jc w:val="center"/>
        <w:tblLayout w:type="fixed"/>
        <w:tblLook w:val="0000"/>
      </w:tblPr>
      <w:tblGrid>
        <w:gridCol w:w="2715"/>
        <w:gridCol w:w="4798"/>
        <w:gridCol w:w="2588"/>
        <w:gridCol w:w="35"/>
        <w:gridCol w:w="68"/>
      </w:tblGrid>
      <w:tr w:rsidR="00973BB7" w:rsidRPr="001F1C64" w:rsidTr="00151995">
        <w:trPr>
          <w:jc w:val="center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1C64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973BB7" w:rsidRPr="001F1C64" w:rsidRDefault="00973BB7" w:rsidP="00151995">
            <w:pPr>
              <w:jc w:val="center"/>
              <w:rPr>
                <w:b/>
                <w:bCs/>
                <w:sz w:val="24"/>
                <w:szCs w:val="24"/>
              </w:rPr>
            </w:pPr>
            <w:r w:rsidRPr="001F1C64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1C64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1C64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73BB7" w:rsidRPr="001F1C64" w:rsidTr="00151995">
        <w:trPr>
          <w:trHeight w:val="60"/>
          <w:jc w:val="center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1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ind w:firstLine="170"/>
              <w:jc w:val="center"/>
              <w:rPr>
                <w:sz w:val="24"/>
                <w:szCs w:val="24"/>
              </w:rPr>
            </w:pPr>
            <w:r w:rsidRPr="001F1C64">
              <w:rPr>
                <w:sz w:val="24"/>
                <w:szCs w:val="24"/>
              </w:rPr>
              <w:t>2</w:t>
            </w:r>
          </w:p>
        </w:tc>
        <w:tc>
          <w:tcPr>
            <w:tcW w:w="269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ind w:firstLine="170"/>
              <w:jc w:val="center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3</w:t>
            </w:r>
          </w:p>
        </w:tc>
      </w:tr>
      <w:tr w:rsidR="00973BB7" w:rsidRPr="001F1C64" w:rsidTr="00151995">
        <w:trPr>
          <w:trHeight w:val="637"/>
          <w:jc w:val="center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 xml:space="preserve">ОК 1. </w:t>
            </w:r>
          </w:p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демонстрация интереса к содержанию профессиональных знаний через повышение качества обучения при прохождении производственной практики;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демонстрация интереса к получению знаний в результате практической деятельности, теоретическому осмыслению результатов при  составлении отчета;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участие в тематических профессионально</w:t>
            </w:r>
            <w:r w:rsidRPr="001F1C64">
              <w:rPr>
                <w:bCs/>
                <w:sz w:val="24"/>
                <w:szCs w:val="24"/>
              </w:rPr>
              <w:sym w:font="Symbol" w:char="F02D"/>
            </w:r>
            <w:r w:rsidRPr="001F1C64">
              <w:rPr>
                <w:bCs/>
                <w:sz w:val="24"/>
                <w:szCs w:val="24"/>
              </w:rPr>
              <w:t>ориентированных мероприятиях.</w:t>
            </w:r>
          </w:p>
        </w:tc>
        <w:tc>
          <w:tcPr>
            <w:tcW w:w="269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экспертное наблюдение и оценка результатов работы при прохождении практики;</w:t>
            </w: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73BB7" w:rsidRPr="001F1C64" w:rsidTr="00151995">
        <w:trPr>
          <w:trHeight w:val="3807"/>
          <w:jc w:val="center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>ОК 2. </w:t>
            </w:r>
          </w:p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мотивированное обоснование выбора применения методов и способов решения профессиональных задач при осуществлении расчетов;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оценка эффективности и качества выполнения профессиональных задач;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демонстрация умения обосновывать свои решения и отстаивать их при возникновении возражений.</w:t>
            </w:r>
          </w:p>
        </w:tc>
        <w:tc>
          <w:tcPr>
            <w:tcW w:w="269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экспертное наблюдение и оценка результатов работы при прохождении практики;</w:t>
            </w: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73BB7" w:rsidRPr="001F1C64" w:rsidTr="00151995">
        <w:trPr>
          <w:gridAfter w:val="1"/>
          <w:wAfter w:w="68" w:type="dxa"/>
          <w:trHeight w:val="2403"/>
          <w:jc w:val="center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lastRenderedPageBreak/>
              <w:t xml:space="preserve">ОК 3. </w:t>
            </w:r>
          </w:p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решение стандартных и нестандартных профессиональных задач;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демонстрация умения обосновывать свои решения и отстаивать их при возникновении возражений.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экспертное наблюдение и оценка результатов работы при прохождении практики;</w:t>
            </w:r>
          </w:p>
        </w:tc>
      </w:tr>
      <w:tr w:rsidR="00973BB7" w:rsidRPr="001F1C64" w:rsidTr="00151995">
        <w:trPr>
          <w:gridAfter w:val="1"/>
          <w:wAfter w:w="68" w:type="dxa"/>
          <w:trHeight w:val="637"/>
          <w:jc w:val="center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 xml:space="preserve">ОК 4. </w:t>
            </w:r>
          </w:p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использование различных информационных ресурсов;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 xml:space="preserve">владение основными способами поиска необходимой технической информации; 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фильтрация потока технической информации: эффективное распознавание проблемы, отбор нужных данных, вычленение значимой информации;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умение осознано воспринимать информацию, распространяемую по каналам СМИ;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оценивание необходимости той или иной информации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экспертное наблюдение и оценка результатов работы при прохождении практики;</w:t>
            </w:r>
          </w:p>
        </w:tc>
      </w:tr>
      <w:tr w:rsidR="00973BB7" w:rsidRPr="001F1C64" w:rsidTr="00151995">
        <w:trPr>
          <w:gridAfter w:val="1"/>
          <w:wAfter w:w="68" w:type="dxa"/>
          <w:trHeight w:val="637"/>
          <w:jc w:val="center"/>
        </w:trPr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>ОК 5. </w:t>
            </w:r>
          </w:p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владение современными средствами получения и передачи информации и информационными и телекоммуникационными технологиями;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экспертное наблюдение и оценка результатов работы при прохождении практики;</w:t>
            </w:r>
          </w:p>
        </w:tc>
      </w:tr>
      <w:tr w:rsidR="00973BB7" w:rsidRPr="001F1C64" w:rsidTr="00151995">
        <w:trPr>
          <w:gridAfter w:val="2"/>
          <w:wAfter w:w="103" w:type="dxa"/>
          <w:trHeight w:val="1539"/>
          <w:jc w:val="center"/>
        </w:trPr>
        <w:tc>
          <w:tcPr>
            <w:tcW w:w="2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</w:p>
        </w:tc>
        <w:tc>
          <w:tcPr>
            <w:tcW w:w="4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num" w:pos="402"/>
                <w:tab w:val="left" w:pos="548"/>
                <w:tab w:val="num" w:pos="644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оперативность и широта осуществления расчетных операций с использованием общего и специализированного программного обеспечения.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73BB7" w:rsidRPr="001F1C64" w:rsidTr="00151995">
        <w:trPr>
          <w:gridAfter w:val="2"/>
          <w:wAfter w:w="103" w:type="dxa"/>
          <w:trHeight w:val="3579"/>
          <w:jc w:val="center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 xml:space="preserve">ОК 6. </w:t>
            </w:r>
          </w:p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>Работать в коллективе и в команде, эффективно общаться с коллегами, руководством, людьми, находящимися в зоне пожара.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демонстрация партнерских отношений внутри группы, колледжа, с преподавателями, за пределами колледжа;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умение работать в команде на общий результат;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демонстрация организаторских способностей;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 xml:space="preserve"> участие в спортивно  и культурно-массовых мероприятиях.</w:t>
            </w:r>
          </w:p>
          <w:p w:rsidR="00973BB7" w:rsidRPr="001F1C64" w:rsidRDefault="00973BB7" w:rsidP="00151995">
            <w:pPr>
              <w:widowControl/>
              <w:tabs>
                <w:tab w:val="left" w:pos="548"/>
              </w:tabs>
              <w:suppressAutoHyphens w:val="0"/>
              <w:autoSpaceDN w:val="0"/>
              <w:adjustRightInd w:val="0"/>
              <w:ind w:left="123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widowControl/>
              <w:tabs>
                <w:tab w:val="left" w:pos="548"/>
              </w:tabs>
              <w:suppressAutoHyphens w:val="0"/>
              <w:autoSpaceDN w:val="0"/>
              <w:adjustRightInd w:val="0"/>
              <w:ind w:left="123"/>
              <w:rPr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экспертное наблюдение и оценка результатов работы при прохождении практики;</w:t>
            </w: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73BB7" w:rsidRPr="001F1C64" w:rsidTr="00151995">
        <w:trPr>
          <w:gridAfter w:val="2"/>
          <w:wAfter w:w="103" w:type="dxa"/>
          <w:trHeight w:val="637"/>
          <w:jc w:val="center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>ОК 7. </w:t>
            </w:r>
          </w:p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 xml:space="preserve">Брать на себя ответственность за работу членов команды (подчинённых), за </w:t>
            </w:r>
            <w:r w:rsidRPr="001F1C64">
              <w:rPr>
                <w:rFonts w:cs="Times New Roman"/>
              </w:rPr>
              <w:lastRenderedPageBreak/>
              <w:t>результат выполнения заданий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973BB7">
            <w:pPr>
              <w:pStyle w:val="a5"/>
              <w:numPr>
                <w:ilvl w:val="0"/>
                <w:numId w:val="12"/>
              </w:numPr>
              <w:tabs>
                <w:tab w:val="left" w:pos="154"/>
              </w:tabs>
              <w:ind w:left="154" w:right="-57" w:hanging="142"/>
              <w:rPr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lastRenderedPageBreak/>
              <w:t xml:space="preserve">проявление ответственности за работу подчиненных, </w:t>
            </w:r>
            <w:r w:rsidRPr="001F1C64">
              <w:rPr>
                <w:sz w:val="24"/>
                <w:szCs w:val="24"/>
              </w:rPr>
              <w:t>результат выполнения заданий;</w:t>
            </w:r>
          </w:p>
          <w:p w:rsidR="00973BB7" w:rsidRPr="001F1C64" w:rsidRDefault="00973BB7" w:rsidP="00973BB7">
            <w:pPr>
              <w:pStyle w:val="a5"/>
              <w:numPr>
                <w:ilvl w:val="0"/>
                <w:numId w:val="12"/>
              </w:numPr>
              <w:ind w:left="154" w:right="-57" w:hanging="142"/>
              <w:rPr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самоанализ и коррекция результатов собственной работы.</w:t>
            </w:r>
          </w:p>
          <w:p w:rsidR="00973BB7" w:rsidRPr="001F1C64" w:rsidRDefault="00973BB7" w:rsidP="00151995">
            <w:pPr>
              <w:widowControl/>
              <w:tabs>
                <w:tab w:val="left" w:pos="548"/>
              </w:tabs>
              <w:suppressAutoHyphens w:val="0"/>
              <w:autoSpaceDN w:val="0"/>
              <w:adjustRightInd w:val="0"/>
              <w:ind w:left="123"/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lastRenderedPageBreak/>
              <w:t>экспертное наблюдение и оценка результатов работы при прохождении практики;</w:t>
            </w:r>
          </w:p>
        </w:tc>
      </w:tr>
      <w:tr w:rsidR="00973BB7" w:rsidRPr="001F1C64" w:rsidTr="00151995">
        <w:trPr>
          <w:gridAfter w:val="2"/>
          <w:wAfter w:w="103" w:type="dxa"/>
          <w:trHeight w:val="637"/>
          <w:jc w:val="center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lastRenderedPageBreak/>
              <w:t>ОК 8. </w:t>
            </w:r>
          </w:p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грамотная формулировка  своих образовательных и информационных запросов;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организация самостоятельной работы при изучении отдельных вопросов ПМ;</w:t>
            </w:r>
          </w:p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стремление к самосовершенствованию</w:t>
            </w:r>
            <w:r w:rsidRPr="001F1C64">
              <w:rPr>
                <w:sz w:val="24"/>
                <w:szCs w:val="24"/>
              </w:rPr>
              <w:t>.</w:t>
            </w:r>
          </w:p>
          <w:p w:rsidR="00973BB7" w:rsidRPr="001F1C64" w:rsidRDefault="00973BB7" w:rsidP="00151995">
            <w:pPr>
              <w:widowControl/>
              <w:tabs>
                <w:tab w:val="left" w:pos="548"/>
              </w:tabs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73BB7" w:rsidRPr="001F1C64" w:rsidRDefault="00973BB7" w:rsidP="00151995">
            <w:pPr>
              <w:widowControl/>
              <w:tabs>
                <w:tab w:val="left" w:pos="548"/>
              </w:tabs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73BB7" w:rsidRPr="001F1C64" w:rsidRDefault="00973BB7" w:rsidP="00151995">
            <w:pPr>
              <w:widowControl/>
              <w:tabs>
                <w:tab w:val="left" w:pos="548"/>
              </w:tabs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73BB7" w:rsidRPr="001F1C64" w:rsidRDefault="00973BB7" w:rsidP="00151995">
            <w:pPr>
              <w:widowControl/>
              <w:tabs>
                <w:tab w:val="left" w:pos="548"/>
              </w:tabs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73BB7" w:rsidRPr="001F1C64" w:rsidRDefault="00973BB7" w:rsidP="00151995">
            <w:pPr>
              <w:widowControl/>
              <w:tabs>
                <w:tab w:val="left" w:pos="548"/>
              </w:tabs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экспертное наблюдение и оценка результатов работы при прохождении практики;</w:t>
            </w: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73BB7" w:rsidRPr="001F1C64" w:rsidTr="00151995">
        <w:trPr>
          <w:gridAfter w:val="2"/>
          <w:wAfter w:w="103" w:type="dxa"/>
          <w:trHeight w:val="637"/>
          <w:jc w:val="center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3BB7" w:rsidRPr="001F1C64" w:rsidRDefault="00973BB7" w:rsidP="00151995">
            <w:pPr>
              <w:pStyle w:val="a3"/>
              <w:widowControl w:val="0"/>
              <w:snapToGrid w:val="0"/>
              <w:rPr>
                <w:rFonts w:cs="Times New Roman"/>
              </w:rPr>
            </w:pPr>
            <w:r w:rsidRPr="001F1C64">
              <w:rPr>
                <w:rFonts w:cs="Times New Roman"/>
              </w:rPr>
              <w:t xml:space="preserve">ОК 9. </w:t>
            </w:r>
            <w:r w:rsidRPr="001F1C64">
              <w:rPr>
                <w:rFonts w:cs="Times New Roman"/>
                <w:spacing w:val="-20"/>
              </w:rPr>
              <w:t>Ориентироваться</w:t>
            </w:r>
            <w:r w:rsidRPr="001F1C64">
              <w:rPr>
                <w:rFonts w:cs="Times New Roman"/>
              </w:rPr>
              <w:t xml:space="preserve"> в условиях частой смены технологий в профессиональной деятельности.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973BB7">
            <w:pPr>
              <w:widowControl/>
              <w:numPr>
                <w:ilvl w:val="0"/>
                <w:numId w:val="6"/>
              </w:numPr>
              <w:tabs>
                <w:tab w:val="left" w:pos="548"/>
              </w:tabs>
              <w:suppressAutoHyphens w:val="0"/>
              <w:autoSpaceDN w:val="0"/>
              <w:adjustRightInd w:val="0"/>
              <w:ind w:left="123" w:hanging="123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анализ инноваций в профессиональной области.</w:t>
            </w:r>
          </w:p>
          <w:p w:rsidR="00973BB7" w:rsidRPr="001F1C64" w:rsidRDefault="00973BB7" w:rsidP="00151995">
            <w:pPr>
              <w:widowControl/>
              <w:tabs>
                <w:tab w:val="left" w:pos="548"/>
              </w:tabs>
              <w:suppressAutoHyphens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widowControl/>
              <w:tabs>
                <w:tab w:val="left" w:pos="548"/>
              </w:tabs>
              <w:suppressAutoHyphens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widowControl/>
              <w:tabs>
                <w:tab w:val="left" w:pos="548"/>
              </w:tabs>
              <w:suppressAutoHyphens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973BB7" w:rsidRPr="001F1C64" w:rsidRDefault="00973BB7" w:rsidP="00151995">
            <w:pPr>
              <w:widowControl/>
              <w:tabs>
                <w:tab w:val="left" w:pos="548"/>
              </w:tabs>
              <w:suppressAutoHyphens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  <w:r w:rsidRPr="001F1C64">
              <w:rPr>
                <w:bCs/>
                <w:sz w:val="24"/>
                <w:szCs w:val="24"/>
              </w:rPr>
              <w:t>экспертное наблюдение и оценка результатов работы при прохождении практики;</w:t>
            </w:r>
          </w:p>
          <w:p w:rsidR="00973BB7" w:rsidRPr="001F1C64" w:rsidRDefault="00973BB7" w:rsidP="00151995">
            <w:pPr>
              <w:snapToGrid w:val="0"/>
              <w:rPr>
                <w:bCs/>
                <w:sz w:val="24"/>
                <w:szCs w:val="24"/>
              </w:rPr>
            </w:pPr>
          </w:p>
        </w:tc>
      </w:tr>
    </w:tbl>
    <w:p w:rsidR="00973BB7" w:rsidRDefault="00973BB7" w:rsidP="00973BB7"/>
    <w:p w:rsidR="00363FE2" w:rsidRDefault="00363FE2"/>
    <w:sectPr w:rsidR="00363FE2" w:rsidSect="000A5C6A">
      <w:pgSz w:w="11906" w:h="16838"/>
      <w:pgMar w:top="680" w:right="567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C86D2E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F0419BF"/>
    <w:multiLevelType w:val="hybridMultilevel"/>
    <w:tmpl w:val="F4BECA3E"/>
    <w:lvl w:ilvl="0" w:tplc="12665B56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20668"/>
    <w:multiLevelType w:val="hybridMultilevel"/>
    <w:tmpl w:val="31A03B2A"/>
    <w:lvl w:ilvl="0" w:tplc="13E2349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FFC164C"/>
    <w:multiLevelType w:val="hybridMultilevel"/>
    <w:tmpl w:val="4F88758A"/>
    <w:lvl w:ilvl="0" w:tplc="736A3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9639CC"/>
    <w:multiLevelType w:val="multilevel"/>
    <w:tmpl w:val="1DE2A8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BBC2DDF"/>
    <w:multiLevelType w:val="hybridMultilevel"/>
    <w:tmpl w:val="E812A770"/>
    <w:lvl w:ilvl="0" w:tplc="4894AE1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CCA3430"/>
    <w:multiLevelType w:val="hybridMultilevel"/>
    <w:tmpl w:val="C74E6F2C"/>
    <w:lvl w:ilvl="0" w:tplc="4894AE1C">
      <w:start w:val="1"/>
      <w:numFmt w:val="bullet"/>
      <w:lvlText w:val=""/>
      <w:lvlJc w:val="left"/>
      <w:pPr>
        <w:tabs>
          <w:tab w:val="num" w:pos="720"/>
        </w:tabs>
        <w:ind w:left="720" w:firstLine="709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2123B67"/>
    <w:multiLevelType w:val="hybridMultilevel"/>
    <w:tmpl w:val="20721E76"/>
    <w:lvl w:ilvl="0" w:tplc="12665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2519BF"/>
    <w:multiLevelType w:val="hybridMultilevel"/>
    <w:tmpl w:val="BBD6A764"/>
    <w:lvl w:ilvl="0" w:tplc="4894AE1C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6225E"/>
    <w:multiLevelType w:val="hybridMultilevel"/>
    <w:tmpl w:val="4F54AADC"/>
    <w:lvl w:ilvl="0" w:tplc="4894AE1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3BB7"/>
    <w:rsid w:val="00363FE2"/>
    <w:rsid w:val="0097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73BB7"/>
    <w:pPr>
      <w:keepNext/>
      <w:widowControl/>
      <w:suppressAutoHyphens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"/>
    <w:basedOn w:val="a"/>
    <w:rsid w:val="00973BB7"/>
    <w:pPr>
      <w:widowControl/>
      <w:autoSpaceDE/>
      <w:spacing w:after="120"/>
    </w:pPr>
    <w:rPr>
      <w:rFonts w:cs="Tahoma"/>
      <w:sz w:val="24"/>
      <w:szCs w:val="24"/>
    </w:rPr>
  </w:style>
  <w:style w:type="paragraph" w:styleId="2">
    <w:name w:val="List 2"/>
    <w:basedOn w:val="a"/>
    <w:uiPriority w:val="99"/>
    <w:semiHidden/>
    <w:unhideWhenUsed/>
    <w:rsid w:val="00973BB7"/>
    <w:pPr>
      <w:ind w:left="566" w:hanging="283"/>
      <w:contextualSpacing/>
    </w:pPr>
  </w:style>
  <w:style w:type="paragraph" w:styleId="a4">
    <w:name w:val="Normal (Web)"/>
    <w:basedOn w:val="a"/>
    <w:uiPriority w:val="99"/>
    <w:rsid w:val="00973BB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973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3BB7"/>
    <w:pPr>
      <w:ind w:left="720"/>
      <w:contextualSpacing/>
    </w:pPr>
  </w:style>
  <w:style w:type="paragraph" w:customStyle="1" w:styleId="21">
    <w:name w:val="Список 21"/>
    <w:basedOn w:val="a"/>
    <w:rsid w:val="00973BB7"/>
    <w:pPr>
      <w:widowControl/>
      <w:autoSpaceDE/>
      <w:ind w:left="566" w:hanging="283"/>
    </w:pPr>
    <w:rPr>
      <w:sz w:val="24"/>
      <w:szCs w:val="24"/>
    </w:rPr>
  </w:style>
  <w:style w:type="paragraph" w:styleId="a6">
    <w:name w:val="Body Text"/>
    <w:basedOn w:val="a"/>
    <w:link w:val="a7"/>
    <w:rsid w:val="00973BB7"/>
    <w:pPr>
      <w:suppressAutoHyphens w:val="0"/>
      <w:autoSpaceDN w:val="0"/>
      <w:adjustRightInd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973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2"/>
    <w:rsid w:val="00973BB7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973BB7"/>
    <w:pPr>
      <w:shd w:val="clear" w:color="auto" w:fill="FFFFFF"/>
      <w:suppressAutoHyphens w:val="0"/>
      <w:autoSpaceDE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2948</Words>
  <Characters>16806</Characters>
  <Application>Microsoft Office Word</Application>
  <DocSecurity>0</DocSecurity>
  <Lines>140</Lines>
  <Paragraphs>39</Paragraphs>
  <ScaleCrop>false</ScaleCrop>
  <Company/>
  <LinksUpToDate>false</LinksUpToDate>
  <CharactersWithSpaces>19715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2021-11-05T08:44:00Z</dcterms:created>
  <dcterms:modified xsi:type="dcterms:W3CDTF">2021-11-05T08:46:00Z</dcterms:modified>
</cp:coreProperties>
</file>