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F901" w14:textId="77777777" w:rsidR="00211D20" w:rsidRDefault="00211D20" w:rsidP="00C96A70">
      <w:pPr>
        <w:jc w:val="center"/>
        <w:rPr>
          <w:rFonts w:eastAsia="Calibri"/>
        </w:rPr>
      </w:pPr>
    </w:p>
    <w:p w14:paraId="45597235" w14:textId="77777777" w:rsidR="00211D20" w:rsidRDefault="00211D20" w:rsidP="00C96A70">
      <w:pPr>
        <w:jc w:val="center"/>
        <w:rPr>
          <w:rFonts w:eastAsia="Calibri"/>
        </w:rPr>
      </w:pPr>
    </w:p>
    <w:p w14:paraId="137F22BD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14:paraId="0F646B14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A6C9D82" w14:textId="77777777" w:rsidR="00C96A70" w:rsidRPr="00C577F3" w:rsidRDefault="00C96A70" w:rsidP="00C96A70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14:paraId="53E34364" w14:textId="77777777" w:rsidR="00C96A70" w:rsidRPr="00C577F3" w:rsidRDefault="00C96A70" w:rsidP="00C96A70">
      <w:pPr>
        <w:jc w:val="center"/>
      </w:pPr>
    </w:p>
    <w:p w14:paraId="509D31E3" w14:textId="77777777" w:rsidR="00C96A70" w:rsidRPr="00C577F3" w:rsidRDefault="00C96A70" w:rsidP="00C96A70">
      <w:pPr>
        <w:jc w:val="center"/>
      </w:pPr>
    </w:p>
    <w:p w14:paraId="398FB425" w14:textId="77777777" w:rsidR="00C96A70" w:rsidRPr="00C577F3" w:rsidRDefault="00C96A70" w:rsidP="00C96A70">
      <w:pPr>
        <w:jc w:val="center"/>
      </w:pPr>
    </w:p>
    <w:p w14:paraId="58FED1BF" w14:textId="77777777" w:rsidR="00C96A70" w:rsidRPr="00C577F3" w:rsidRDefault="00C96A70" w:rsidP="00C96A70">
      <w:pPr>
        <w:jc w:val="center"/>
      </w:pPr>
    </w:p>
    <w:p w14:paraId="42C17237" w14:textId="77777777" w:rsidR="00C96A70" w:rsidRPr="00C577F3" w:rsidRDefault="00C96A70" w:rsidP="00C96A70">
      <w:pPr>
        <w:jc w:val="center"/>
      </w:pPr>
    </w:p>
    <w:p w14:paraId="12477C0E" w14:textId="77777777" w:rsidR="00C96A70" w:rsidRDefault="00C96A70" w:rsidP="00C96A70">
      <w:pPr>
        <w:jc w:val="center"/>
      </w:pPr>
    </w:p>
    <w:p w14:paraId="5B6ED0EB" w14:textId="77777777" w:rsidR="00C96A70" w:rsidRDefault="00C96A70" w:rsidP="00C96A70">
      <w:pPr>
        <w:jc w:val="center"/>
      </w:pPr>
    </w:p>
    <w:p w14:paraId="4551AB2D" w14:textId="77777777" w:rsidR="00C96A70" w:rsidRDefault="00C96A70" w:rsidP="00C96A70">
      <w:pPr>
        <w:jc w:val="center"/>
      </w:pPr>
    </w:p>
    <w:p w14:paraId="6920B516" w14:textId="77777777" w:rsidR="00C96A70" w:rsidRDefault="00C96A70" w:rsidP="00C96A70">
      <w:pPr>
        <w:jc w:val="center"/>
      </w:pPr>
    </w:p>
    <w:p w14:paraId="26D001BB" w14:textId="77777777" w:rsidR="00C96A70" w:rsidRPr="00C577F3" w:rsidRDefault="00C96A70" w:rsidP="00C96A70">
      <w:pPr>
        <w:jc w:val="center"/>
      </w:pPr>
    </w:p>
    <w:p w14:paraId="14DF3CA0" w14:textId="77777777" w:rsidR="00C96A70" w:rsidRPr="00C577F3" w:rsidRDefault="00C96A70" w:rsidP="00C96A70">
      <w:pPr>
        <w:jc w:val="center"/>
      </w:pPr>
    </w:p>
    <w:p w14:paraId="532589DC" w14:textId="77777777" w:rsidR="00C96A70" w:rsidRPr="00C577F3" w:rsidRDefault="00C96A70" w:rsidP="00C96A70">
      <w:pPr>
        <w:jc w:val="center"/>
      </w:pPr>
    </w:p>
    <w:p w14:paraId="62269E8D" w14:textId="77777777" w:rsidR="00C96A70" w:rsidRPr="00C577F3" w:rsidRDefault="00C96A70" w:rsidP="00C96A70">
      <w:pPr>
        <w:jc w:val="center"/>
      </w:pPr>
    </w:p>
    <w:p w14:paraId="7E9D7B0F" w14:textId="77777777" w:rsidR="00C96A70" w:rsidRPr="00C577F3" w:rsidRDefault="00C96A70" w:rsidP="00C96A70">
      <w:pPr>
        <w:jc w:val="center"/>
      </w:pPr>
    </w:p>
    <w:p w14:paraId="7A86E79B" w14:textId="77777777" w:rsidR="00C96A70" w:rsidRPr="00C577F3" w:rsidRDefault="00C96A70" w:rsidP="00C96A70">
      <w:pPr>
        <w:jc w:val="center"/>
      </w:pPr>
    </w:p>
    <w:p w14:paraId="24701A93" w14:textId="77777777" w:rsidR="00C96A70" w:rsidRPr="00C577F3" w:rsidRDefault="00C96A70" w:rsidP="00C96A70">
      <w:pPr>
        <w:jc w:val="center"/>
      </w:pPr>
    </w:p>
    <w:p w14:paraId="7BB83737" w14:textId="77777777" w:rsidR="00C96A70" w:rsidRPr="00C577F3" w:rsidRDefault="00C96A70" w:rsidP="00C96A70">
      <w:pPr>
        <w:jc w:val="center"/>
      </w:pPr>
    </w:p>
    <w:p w14:paraId="652B3390" w14:textId="77777777" w:rsidR="00C96A70" w:rsidRPr="00C577F3" w:rsidRDefault="00C96A70" w:rsidP="00C96A70">
      <w:pPr>
        <w:spacing w:line="360" w:lineRule="auto"/>
        <w:jc w:val="center"/>
      </w:pPr>
    </w:p>
    <w:p w14:paraId="4565FB72" w14:textId="77777777" w:rsidR="00C96A70" w:rsidRPr="00C42700" w:rsidRDefault="00C96A70" w:rsidP="00C96A70">
      <w:pPr>
        <w:spacing w:line="360" w:lineRule="auto"/>
        <w:jc w:val="center"/>
        <w:rPr>
          <w:b/>
          <w:sz w:val="28"/>
          <w:szCs w:val="28"/>
        </w:rPr>
      </w:pPr>
      <w:r w:rsidRPr="00C42700">
        <w:rPr>
          <w:b/>
          <w:sz w:val="28"/>
          <w:szCs w:val="28"/>
        </w:rPr>
        <w:t>ФОНД ОЦЕНОЧНЫХ СРЕДСТВ</w:t>
      </w:r>
    </w:p>
    <w:p w14:paraId="746C1FF9" w14:textId="77777777" w:rsidR="00C96A70" w:rsidRPr="00C42700" w:rsidRDefault="00C96A70" w:rsidP="00C96A70">
      <w:pPr>
        <w:spacing w:line="360" w:lineRule="auto"/>
        <w:jc w:val="center"/>
      </w:pPr>
      <w:r w:rsidRPr="00C42700">
        <w:t>для проведения текущей и промежуточной аттестации</w:t>
      </w:r>
    </w:p>
    <w:p w14:paraId="7313924F" w14:textId="77777777" w:rsidR="00C96A70" w:rsidRDefault="00C96A70" w:rsidP="00C96A70">
      <w:pPr>
        <w:jc w:val="center"/>
      </w:pPr>
    </w:p>
    <w:p w14:paraId="70882EB2" w14:textId="6C31F7C2" w:rsidR="008B03DC" w:rsidRPr="001D3EB2" w:rsidRDefault="00C96A70" w:rsidP="008B03DC">
      <w:pPr>
        <w:pStyle w:val="14"/>
        <w:shd w:val="clear" w:color="auto" w:fill="auto"/>
        <w:spacing w:before="0"/>
        <w:ind w:right="180"/>
        <w:rPr>
          <w:sz w:val="24"/>
          <w:szCs w:val="24"/>
        </w:rPr>
      </w:pPr>
      <w:r>
        <w:t xml:space="preserve">ПО </w:t>
      </w:r>
      <w:r w:rsidR="008B03DC" w:rsidRPr="001D3EB2">
        <w:rPr>
          <w:sz w:val="24"/>
          <w:szCs w:val="24"/>
        </w:rPr>
        <w:t>МЕЖДИСЦИПЛИНАРНО</w:t>
      </w:r>
      <w:r w:rsidR="008B03DC">
        <w:rPr>
          <w:sz w:val="24"/>
          <w:szCs w:val="24"/>
        </w:rPr>
        <w:t>МУ</w:t>
      </w:r>
      <w:r w:rsidR="008B03DC" w:rsidRPr="001D3EB2">
        <w:rPr>
          <w:sz w:val="24"/>
          <w:szCs w:val="24"/>
        </w:rPr>
        <w:t xml:space="preserve"> КУРС</w:t>
      </w:r>
      <w:r w:rsidR="008B03DC">
        <w:rPr>
          <w:sz w:val="24"/>
          <w:szCs w:val="24"/>
        </w:rPr>
        <w:t>У</w:t>
      </w:r>
    </w:p>
    <w:p w14:paraId="4D5808BA" w14:textId="77777777" w:rsidR="007E792C" w:rsidRPr="007E792C" w:rsidRDefault="007E792C" w:rsidP="007E792C">
      <w:pPr>
        <w:widowControl w:val="0"/>
        <w:spacing w:line="276" w:lineRule="auto"/>
        <w:jc w:val="center"/>
        <w:rPr>
          <w:b/>
          <w:bCs/>
          <w:lang w:eastAsia="en-US"/>
        </w:rPr>
      </w:pPr>
      <w:r w:rsidRPr="007E792C">
        <w:rPr>
          <w:b/>
          <w:bCs/>
          <w:lang w:eastAsia="en-US"/>
        </w:rPr>
        <w:t>«ОРГАНИЗАЦИЯ ДЕЯТЕЛЬНОСТИ ГОСУДАРСТВЕННОГО</w:t>
      </w:r>
    </w:p>
    <w:p w14:paraId="45539439" w14:textId="77777777" w:rsidR="007E792C" w:rsidRPr="007E792C" w:rsidRDefault="007E792C" w:rsidP="007E792C">
      <w:pPr>
        <w:widowControl w:val="0"/>
        <w:spacing w:line="276" w:lineRule="auto"/>
        <w:jc w:val="center"/>
        <w:rPr>
          <w:b/>
          <w:bCs/>
          <w:lang w:eastAsia="en-US"/>
        </w:rPr>
      </w:pPr>
      <w:r w:rsidRPr="007E792C">
        <w:rPr>
          <w:b/>
          <w:bCs/>
          <w:lang w:eastAsia="en-US"/>
        </w:rPr>
        <w:t>ПОЖАРНОГО НАДЗОРА»</w:t>
      </w:r>
    </w:p>
    <w:p w14:paraId="326A2194" w14:textId="77777777" w:rsidR="007E792C" w:rsidRPr="007E792C" w:rsidRDefault="007E792C" w:rsidP="007E792C">
      <w:pPr>
        <w:widowControl w:val="0"/>
        <w:spacing w:line="276" w:lineRule="auto"/>
        <w:jc w:val="center"/>
        <w:rPr>
          <w:b/>
          <w:bCs/>
          <w:lang w:eastAsia="en-US"/>
        </w:rPr>
      </w:pPr>
      <w:r w:rsidRPr="007E792C">
        <w:rPr>
          <w:b/>
          <w:bCs/>
          <w:lang w:eastAsia="en-US"/>
        </w:rPr>
        <w:t>ПРОФЕССИОНАЛЬНОГО МОДУЛЯ 02</w:t>
      </w:r>
    </w:p>
    <w:p w14:paraId="2C97008F" w14:textId="77777777" w:rsidR="007E792C" w:rsidRPr="007E792C" w:rsidRDefault="007E792C" w:rsidP="007E792C">
      <w:pPr>
        <w:widowControl w:val="0"/>
        <w:spacing w:line="276" w:lineRule="auto"/>
        <w:jc w:val="center"/>
        <w:rPr>
          <w:b/>
        </w:rPr>
      </w:pPr>
      <w:r w:rsidRPr="007E792C">
        <w:rPr>
          <w:b/>
          <w:bCs/>
          <w:lang w:eastAsia="en-US"/>
        </w:rPr>
        <w:t>«ОСУЩЕСТВЛЕНИЕ ГОСУДАРСВЕННЫХ МЕР В ОБЛАСТИ ОБЕСПЕЧЕНИЯ ПОЖАРНОЙ БЕЗОПАСНОСТИ»</w:t>
      </w:r>
    </w:p>
    <w:p w14:paraId="50E0CE78" w14:textId="072E16F5" w:rsidR="00C96A70" w:rsidRPr="00C577F3" w:rsidRDefault="00C96A70" w:rsidP="00C96A70">
      <w:pPr>
        <w:jc w:val="center"/>
      </w:pPr>
    </w:p>
    <w:p w14:paraId="5B5DAF7A" w14:textId="77777777" w:rsidR="00C96A70" w:rsidRPr="00C577F3" w:rsidRDefault="00C96A70" w:rsidP="00C96A70"/>
    <w:p w14:paraId="3421CC03" w14:textId="77777777" w:rsidR="00C96A70" w:rsidRPr="00C577F3" w:rsidRDefault="00C96A70" w:rsidP="00C96A70">
      <w:pPr>
        <w:jc w:val="center"/>
      </w:pPr>
    </w:p>
    <w:p w14:paraId="36ED034C" w14:textId="77777777" w:rsidR="008B03DC" w:rsidRPr="000E0501" w:rsidRDefault="008B03DC" w:rsidP="008B03DC">
      <w:pPr>
        <w:tabs>
          <w:tab w:val="left" w:pos="7088"/>
        </w:tabs>
        <w:spacing w:line="360" w:lineRule="auto"/>
      </w:pPr>
      <w:r w:rsidRPr="000E0501">
        <w:t xml:space="preserve">для студентов специальности </w:t>
      </w:r>
    </w:p>
    <w:p w14:paraId="3DA4459D" w14:textId="77777777" w:rsidR="008B03DC" w:rsidRPr="000E0501" w:rsidRDefault="008B03DC" w:rsidP="008B03DC">
      <w:pPr>
        <w:tabs>
          <w:tab w:val="left" w:pos="7088"/>
        </w:tabs>
        <w:jc w:val="both"/>
      </w:pPr>
      <w:r>
        <w:t>20.02.04 Пожарная безопасность</w:t>
      </w:r>
    </w:p>
    <w:p w14:paraId="5B145B3E" w14:textId="77777777" w:rsidR="00C96A70" w:rsidRPr="00C577F3" w:rsidRDefault="00C96A70" w:rsidP="00C96A70">
      <w:pPr>
        <w:tabs>
          <w:tab w:val="left" w:pos="7088"/>
        </w:tabs>
        <w:spacing w:line="360" w:lineRule="auto"/>
      </w:pPr>
    </w:p>
    <w:p w14:paraId="1E150685" w14:textId="77777777" w:rsidR="00C96A70" w:rsidRDefault="00C96A70" w:rsidP="008B03DC">
      <w:pPr>
        <w:pStyle w:val="30"/>
        <w:shd w:val="clear" w:color="auto" w:fill="auto"/>
        <w:rPr>
          <w:sz w:val="24"/>
          <w:szCs w:val="24"/>
        </w:rPr>
      </w:pPr>
    </w:p>
    <w:p w14:paraId="27A7EAEC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FEC189A" w14:textId="77777777" w:rsidR="00C96A70" w:rsidRPr="00C577F3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F78C6FA" w14:textId="77777777" w:rsidR="00C96A70" w:rsidRDefault="00C96A70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6776488C" w14:textId="77777777" w:rsidR="008B42A9" w:rsidRDefault="008B42A9" w:rsidP="00C96A70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541E22" w14:textId="77777777" w:rsidR="00432849" w:rsidRPr="00C577F3" w:rsidRDefault="00432849" w:rsidP="00AD7BD8">
      <w:pPr>
        <w:pStyle w:val="30"/>
        <w:shd w:val="clear" w:color="auto" w:fill="auto"/>
        <w:rPr>
          <w:sz w:val="24"/>
          <w:szCs w:val="24"/>
        </w:rPr>
      </w:pPr>
    </w:p>
    <w:p w14:paraId="0114D7AC" w14:textId="5BA43915" w:rsidR="00C96A70" w:rsidRPr="004B148C" w:rsidRDefault="008A7A31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  <w:r>
        <w:rPr>
          <w:b w:val="0"/>
        </w:rPr>
        <w:t>г. Красноярск, 20</w:t>
      </w:r>
      <w:r w:rsidR="004B148C">
        <w:rPr>
          <w:b w:val="0"/>
        </w:rPr>
        <w:t>2</w:t>
      </w:r>
      <w:r w:rsidR="004B148C" w:rsidRPr="004B148C">
        <w:rPr>
          <w:b w:val="0"/>
        </w:rPr>
        <w:t>2</w:t>
      </w:r>
    </w:p>
    <w:p w14:paraId="17A28261" w14:textId="77777777" w:rsidR="00004BBB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070931D" w14:textId="77777777" w:rsidR="00432849" w:rsidRDefault="0043284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09C896A5" w14:textId="41D80065" w:rsidR="00004BBB" w:rsidRPr="00E43653" w:rsidRDefault="00004BBB" w:rsidP="00004BBB">
      <w:pPr>
        <w:jc w:val="both"/>
      </w:pPr>
      <w: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</w:t>
      </w:r>
      <w:r w:rsidR="00817CC4">
        <w:t xml:space="preserve"> образования по специальности </w:t>
      </w:r>
      <w:r w:rsidR="008B03DC">
        <w:t>20.02.04 Пожарная безопасность МДК 0</w:t>
      </w:r>
      <w:r w:rsidR="007E792C">
        <w:t>2</w:t>
      </w:r>
      <w:r w:rsidR="008B03DC">
        <w:t xml:space="preserve">.01 </w:t>
      </w:r>
      <w:r w:rsidR="00AD7BD8">
        <w:t xml:space="preserve">Организация </w:t>
      </w:r>
      <w:r w:rsidR="007E792C">
        <w:t>деятельности государственного пожарного надзора</w:t>
      </w:r>
      <w:r w:rsidR="008B03DC">
        <w:t xml:space="preserve"> </w:t>
      </w:r>
    </w:p>
    <w:p w14:paraId="6F47DE4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3328302D" w14:textId="77777777" w:rsidR="00004BBB" w:rsidRDefault="00004BBB" w:rsidP="00004BBB">
      <w:pPr>
        <w:spacing w:line="360" w:lineRule="auto"/>
        <w:jc w:val="both"/>
        <w:rPr>
          <w:b/>
        </w:rPr>
      </w:pPr>
    </w:p>
    <w:p w14:paraId="27CD0019" w14:textId="77777777" w:rsidR="00004BBB" w:rsidRPr="00277C4F" w:rsidRDefault="00004BBB" w:rsidP="00004BBB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004BBB" w:rsidRPr="00BC25B4" w14:paraId="3AC86724" w14:textId="77777777" w:rsidTr="00143230">
        <w:trPr>
          <w:jc w:val="center"/>
        </w:trPr>
        <w:tc>
          <w:tcPr>
            <w:tcW w:w="4785" w:type="dxa"/>
          </w:tcPr>
          <w:p w14:paraId="7E897913" w14:textId="77777777" w:rsidR="00004BBB" w:rsidRPr="00BC25B4" w:rsidRDefault="00004BBB" w:rsidP="00143230">
            <w:r w:rsidRPr="00BC25B4">
              <w:t>ОДОБРЕНО</w:t>
            </w:r>
          </w:p>
          <w:p w14:paraId="7AF6BE5E" w14:textId="77777777" w:rsidR="00004BBB" w:rsidRPr="00BC25B4" w:rsidRDefault="00004BBB" w:rsidP="00143230">
            <w:r w:rsidRPr="00BC25B4">
              <w:t>Старший методист</w:t>
            </w:r>
          </w:p>
          <w:p w14:paraId="66F20EB6" w14:textId="77777777" w:rsidR="00004BBB" w:rsidRPr="00BC25B4" w:rsidRDefault="00004BBB" w:rsidP="00143230">
            <w:r w:rsidRPr="00BC25B4">
              <w:t xml:space="preserve">______________Т.В. </w:t>
            </w:r>
            <w:proofErr w:type="spellStart"/>
            <w:r w:rsidRPr="00BC25B4">
              <w:t>Клачкова</w:t>
            </w:r>
            <w:proofErr w:type="spellEnd"/>
          </w:p>
          <w:p w14:paraId="6F2B51FA" w14:textId="48972FE7" w:rsidR="00004BBB" w:rsidRPr="00BC25B4" w:rsidRDefault="00F32347" w:rsidP="00143230">
            <w:pPr>
              <w:rPr>
                <w:b/>
              </w:rPr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_______________ 20</w:t>
            </w:r>
            <w:r w:rsidR="00951411">
              <w:t xml:space="preserve">22 </w:t>
            </w:r>
            <w:r w:rsidR="00004BBB" w:rsidRPr="00BC25B4">
              <w:t>г.</w:t>
            </w:r>
          </w:p>
        </w:tc>
        <w:tc>
          <w:tcPr>
            <w:tcW w:w="4786" w:type="dxa"/>
          </w:tcPr>
          <w:p w14:paraId="6BF4D94E" w14:textId="77777777" w:rsidR="00004BBB" w:rsidRPr="00BC25B4" w:rsidRDefault="00004BBB" w:rsidP="00143230">
            <w:pPr>
              <w:ind w:firstLine="885"/>
            </w:pPr>
            <w:r w:rsidRPr="00BC25B4">
              <w:t>УТВЕРЖДАЮ</w:t>
            </w:r>
          </w:p>
          <w:p w14:paraId="2B417E59" w14:textId="77777777" w:rsidR="00004BBB" w:rsidRPr="00BC25B4" w:rsidRDefault="00004BBB" w:rsidP="00143230">
            <w:pPr>
              <w:ind w:firstLine="885"/>
            </w:pPr>
            <w:r w:rsidRPr="00BC25B4">
              <w:t xml:space="preserve">Заместитель директора </w:t>
            </w:r>
          </w:p>
          <w:p w14:paraId="0A98DD4C" w14:textId="77777777" w:rsidR="00004BBB" w:rsidRPr="00BC25B4" w:rsidRDefault="00004BBB" w:rsidP="00143230">
            <w:pPr>
              <w:ind w:firstLine="885"/>
            </w:pPr>
            <w:r w:rsidRPr="00BC25B4">
              <w:t>по учебной работе</w:t>
            </w:r>
          </w:p>
          <w:p w14:paraId="256E7298" w14:textId="77777777" w:rsidR="00004BBB" w:rsidRPr="00BC25B4" w:rsidRDefault="00004BBB" w:rsidP="00143230">
            <w:pPr>
              <w:ind w:firstLine="885"/>
            </w:pPr>
            <w:r w:rsidRPr="00BC25B4">
              <w:t xml:space="preserve">____________М.А. </w:t>
            </w:r>
            <w:proofErr w:type="spellStart"/>
            <w:r w:rsidRPr="00BC25B4">
              <w:t>Полютова</w:t>
            </w:r>
            <w:proofErr w:type="spellEnd"/>
          </w:p>
          <w:p w14:paraId="192EFDB9" w14:textId="0ACD5AA9" w:rsidR="00004BBB" w:rsidRPr="00BC25B4" w:rsidRDefault="00F32347" w:rsidP="00143230">
            <w:pPr>
              <w:ind w:firstLine="885"/>
              <w:rPr>
                <w:b/>
              </w:rPr>
            </w:pPr>
            <w:r>
              <w:t>«</w:t>
            </w:r>
            <w:r w:rsidR="00951411">
              <w:t>30</w:t>
            </w:r>
            <w:r>
              <w:t>»</w:t>
            </w:r>
            <w:r w:rsidR="00951411">
              <w:rPr>
                <w:u w:val="single"/>
              </w:rPr>
              <w:t xml:space="preserve"> сентября</w:t>
            </w:r>
            <w:r>
              <w:t xml:space="preserve"> 20</w:t>
            </w:r>
            <w:r w:rsidR="00951411">
              <w:t xml:space="preserve">22 </w:t>
            </w:r>
            <w:r w:rsidR="00004BBB" w:rsidRPr="00BC25B4">
              <w:t>г.</w:t>
            </w:r>
          </w:p>
        </w:tc>
      </w:tr>
    </w:tbl>
    <w:p w14:paraId="3529AE1D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1B0966CE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52B99F4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61FB08C" w14:textId="77777777" w:rsidR="00004BBB" w:rsidRPr="00277C4F" w:rsidRDefault="00004BBB" w:rsidP="00004BBB">
      <w:pPr>
        <w:spacing w:line="360" w:lineRule="auto"/>
      </w:pPr>
      <w:r w:rsidRPr="00277C4F">
        <w:t>РАССМОТРЕНО</w:t>
      </w:r>
    </w:p>
    <w:p w14:paraId="78C4B137" w14:textId="77777777" w:rsidR="00004BBB" w:rsidRPr="00277C4F" w:rsidRDefault="00004BBB" w:rsidP="00004BBB">
      <w:r w:rsidRPr="00277C4F">
        <w:t>на заседании цикловой комиссии</w:t>
      </w:r>
    </w:p>
    <w:p w14:paraId="2CCF7A53" w14:textId="77777777" w:rsidR="00004BBB" w:rsidRDefault="004740EA" w:rsidP="00004BBB">
      <w:r>
        <w:t xml:space="preserve">преподавателей </w:t>
      </w:r>
      <w:r w:rsidR="00E52092">
        <w:t>профессионального цикла</w:t>
      </w:r>
    </w:p>
    <w:p w14:paraId="2E9498FF" w14:textId="77777777" w:rsidR="00E52092" w:rsidRPr="00277C4F" w:rsidRDefault="00E52092" w:rsidP="00004BBB">
      <w:r>
        <w:t>технического профиля</w:t>
      </w:r>
    </w:p>
    <w:p w14:paraId="15BE361F" w14:textId="13AB938F" w:rsidR="00004BBB" w:rsidRPr="00277C4F" w:rsidRDefault="00951411" w:rsidP="00004BB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886ED" wp14:editId="1D19F1D0">
                <wp:simplePos x="0" y="0"/>
                <wp:positionH relativeFrom="column">
                  <wp:posOffset>1237615</wp:posOffset>
                </wp:positionH>
                <wp:positionV relativeFrom="paragraph">
                  <wp:posOffset>102870</wp:posOffset>
                </wp:positionV>
                <wp:extent cx="638175" cy="5048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FEB74F" w14:textId="0F27BF02" w:rsidR="00951411" w:rsidRDefault="009514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75E56" wp14:editId="296EFBA9">
                                  <wp:extent cx="448945" cy="377825"/>
                                  <wp:effectExtent l="0" t="0" r="8255" b="317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подпись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945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886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7.45pt;margin-top:8.1pt;width:50.25pt;height:3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" fillcolor="white [3201]" strokecolor="white [3212]" strokeweight=".5pt">
                <v:textbox>
                  <w:txbxContent>
                    <w:p w14:paraId="39FEB74F" w14:textId="0F27BF02" w:rsidR="00951411" w:rsidRDefault="00951411">
                      <w:r>
                        <w:rPr>
                          <w:noProof/>
                        </w:rPr>
                        <w:drawing>
                          <wp:inline distT="0" distB="0" distL="0" distR="0" wp14:anchorId="02D75E56" wp14:editId="296EFBA9">
                            <wp:extent cx="448945" cy="377825"/>
                            <wp:effectExtent l="0" t="0" r="8255" b="317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подпись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945" cy="37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04BBB" w:rsidRPr="00277C4F">
        <w:t>Протокол  №</w:t>
      </w:r>
      <w:proofErr w:type="gramEnd"/>
      <w:r>
        <w:t>1</w:t>
      </w:r>
      <w:r w:rsidR="00004BBB" w:rsidRPr="00277C4F">
        <w:t xml:space="preserve"> от «</w:t>
      </w:r>
      <w:r>
        <w:t>26</w:t>
      </w:r>
      <w:r w:rsidR="00004BBB" w:rsidRPr="00277C4F">
        <w:t>»</w:t>
      </w:r>
      <w:r>
        <w:t xml:space="preserve"> </w:t>
      </w:r>
      <w:r>
        <w:rPr>
          <w:u w:val="single"/>
        </w:rPr>
        <w:t>сентября</w:t>
      </w:r>
      <w:r w:rsidR="00F32347">
        <w:t xml:space="preserve"> 20</w:t>
      </w:r>
      <w:r>
        <w:t>22</w:t>
      </w:r>
      <w:r w:rsidR="00004BBB" w:rsidRPr="00277C4F">
        <w:t xml:space="preserve"> г.  </w:t>
      </w:r>
    </w:p>
    <w:p w14:paraId="3D2F01AD" w14:textId="4134C52B" w:rsidR="00004BBB" w:rsidRPr="00951411" w:rsidRDefault="00004BBB" w:rsidP="00004BBB">
      <w:pPr>
        <w:spacing w:line="360" w:lineRule="auto"/>
      </w:pPr>
      <w:r w:rsidRPr="00277C4F">
        <w:t xml:space="preserve">Председатель ЦК __________________ </w:t>
      </w:r>
      <w:proofErr w:type="spellStart"/>
      <w:r w:rsidR="004B148C">
        <w:t>И.С.Богданова</w:t>
      </w:r>
      <w:proofErr w:type="spellEnd"/>
    </w:p>
    <w:p w14:paraId="4F602F73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3809344E" w14:textId="77777777" w:rsidR="00004BBB" w:rsidRPr="00277C4F" w:rsidRDefault="00004BBB" w:rsidP="00004BBB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542872E5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2ECC9DE0" w14:textId="77777777" w:rsidR="00004BBB" w:rsidRPr="00277C4F" w:rsidRDefault="00004BBB" w:rsidP="00004BBB">
      <w:pPr>
        <w:spacing w:line="360" w:lineRule="auto"/>
        <w:jc w:val="center"/>
        <w:rPr>
          <w:b/>
        </w:rPr>
      </w:pPr>
    </w:p>
    <w:p w14:paraId="7AD15650" w14:textId="3F6B1421" w:rsidR="00004BBB" w:rsidRDefault="008B03DC" w:rsidP="00004BBB">
      <w:pPr>
        <w:spacing w:line="360" w:lineRule="auto"/>
      </w:pPr>
      <w:r>
        <w:t>Евтушенко А.Е.</w:t>
      </w:r>
      <w:r w:rsidR="00C30C83">
        <w:t xml:space="preserve">., </w:t>
      </w:r>
      <w:r w:rsidR="00004BBB" w:rsidRPr="00277C4F">
        <w:t>преподаватель  КГБПОУ  «ККРИТ»</w:t>
      </w:r>
    </w:p>
    <w:p w14:paraId="4BE94741" w14:textId="77777777" w:rsidR="00004BBB" w:rsidRPr="00277C4F" w:rsidRDefault="00004BBB" w:rsidP="00004BBB">
      <w:pPr>
        <w:spacing w:line="360" w:lineRule="auto"/>
      </w:pPr>
    </w:p>
    <w:p w14:paraId="4F5F5CC2" w14:textId="77777777" w:rsidR="00004BBB" w:rsidRPr="00277C4F" w:rsidRDefault="00004BBB" w:rsidP="00004BBB">
      <w:pPr>
        <w:spacing w:line="360" w:lineRule="auto"/>
      </w:pPr>
    </w:p>
    <w:p w14:paraId="187657A5" w14:textId="77777777" w:rsidR="00004BBB" w:rsidRPr="00277C4F" w:rsidRDefault="00004BBB" w:rsidP="00004BBB">
      <w:pPr>
        <w:spacing w:line="360" w:lineRule="auto"/>
      </w:pPr>
    </w:p>
    <w:p w14:paraId="0F0D0E44" w14:textId="77777777" w:rsidR="00004BBB" w:rsidRPr="00277C4F" w:rsidRDefault="00004BBB" w:rsidP="00004BBB">
      <w:pPr>
        <w:spacing w:line="360" w:lineRule="auto"/>
      </w:pPr>
    </w:p>
    <w:p w14:paraId="02E8F876" w14:textId="77777777" w:rsidR="00004BBB" w:rsidRDefault="00004BBB" w:rsidP="00004BBB">
      <w:pPr>
        <w:spacing w:line="360" w:lineRule="auto"/>
      </w:pPr>
    </w:p>
    <w:p w14:paraId="3E906B5C" w14:textId="77777777" w:rsidR="00004BBB" w:rsidRDefault="00004BBB" w:rsidP="00004BBB">
      <w:pPr>
        <w:spacing w:line="360" w:lineRule="auto"/>
      </w:pPr>
    </w:p>
    <w:p w14:paraId="45736D82" w14:textId="77777777" w:rsidR="00004BBB" w:rsidRDefault="00004BBB" w:rsidP="00004BBB">
      <w:pPr>
        <w:spacing w:line="360" w:lineRule="auto"/>
      </w:pPr>
    </w:p>
    <w:p w14:paraId="783CF0D6" w14:textId="77777777" w:rsidR="00004BBB" w:rsidRDefault="00004BBB" w:rsidP="00004BBB">
      <w:pPr>
        <w:spacing w:line="360" w:lineRule="auto"/>
      </w:pPr>
    </w:p>
    <w:p w14:paraId="54F02F10" w14:textId="77777777" w:rsidR="00004BBB" w:rsidRPr="00277C4F" w:rsidRDefault="00004BBB" w:rsidP="00004BBB">
      <w:pPr>
        <w:spacing w:line="360" w:lineRule="auto"/>
      </w:pPr>
    </w:p>
    <w:p w14:paraId="1D4A5341" w14:textId="77777777" w:rsidR="00004BBB" w:rsidRPr="00277C4F" w:rsidRDefault="00004BBB" w:rsidP="00004BBB">
      <w:r w:rsidRPr="00277C4F">
        <w:t>ПРОВЕРЕНО</w:t>
      </w:r>
    </w:p>
    <w:p w14:paraId="4768A14E" w14:textId="77777777" w:rsidR="00004BBB" w:rsidRPr="00277C4F" w:rsidRDefault="00004BBB" w:rsidP="00004BBB">
      <w:r w:rsidRPr="00277C4F">
        <w:t>Методист</w:t>
      </w:r>
    </w:p>
    <w:p w14:paraId="14010C20" w14:textId="77777777" w:rsidR="00004BBB" w:rsidRPr="00277C4F" w:rsidRDefault="00004BBB" w:rsidP="00004BBB">
      <w:r w:rsidRPr="00277C4F">
        <w:t>______________Е.И. Макарова</w:t>
      </w:r>
    </w:p>
    <w:p w14:paraId="073AD27D" w14:textId="40F62998" w:rsidR="00004BBB" w:rsidRDefault="00F32347" w:rsidP="00004BBB">
      <w:pPr>
        <w:spacing w:line="360" w:lineRule="auto"/>
      </w:pPr>
      <w:r>
        <w:t>«__</w:t>
      </w:r>
      <w:proofErr w:type="gramStart"/>
      <w:r>
        <w:t>_»_</w:t>
      </w:r>
      <w:proofErr w:type="gramEnd"/>
      <w:r>
        <w:t>_______________ 20</w:t>
      </w:r>
      <w:r w:rsidR="00951411">
        <w:t xml:space="preserve">22 </w:t>
      </w:r>
      <w:r w:rsidR="00004BBB" w:rsidRPr="00277C4F">
        <w:t>г</w:t>
      </w:r>
    </w:p>
    <w:p w14:paraId="76A9B4FD" w14:textId="77777777" w:rsidR="00004BBB" w:rsidRPr="00277C4F" w:rsidRDefault="00004BBB" w:rsidP="00004BBB">
      <w:pPr>
        <w:spacing w:line="360" w:lineRule="auto"/>
      </w:pPr>
    </w:p>
    <w:p w14:paraId="679134DC" w14:textId="77777777" w:rsidR="00004BBB" w:rsidRDefault="00004BBB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48A5CBF1" w14:textId="77777777" w:rsidR="00D92F5D" w:rsidRDefault="00D92F5D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1B8DA53C" w14:textId="77777777" w:rsidR="00D92F5D" w:rsidRDefault="00D92F5D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408A99E" w14:textId="77777777" w:rsidR="009B55C9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9B55C9" w:rsidRPr="00BA4A69" w14:paraId="0A0045E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B5FDC6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27982D1F" w14:textId="77777777" w:rsidR="009B55C9" w:rsidRPr="003160EC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0E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1407CAE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5F6D077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47859E88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14:paraId="6C1FA06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45A20FC" w14:textId="77777777" w:rsidR="009B55C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14:paraId="60B01D9D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5C9" w:rsidRPr="00BA4A69" w14:paraId="3CFA356D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74C474F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2FC7F090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14:paraId="24648D12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084AD54" w14:textId="77777777" w:rsidR="009B55C9" w:rsidRPr="00BA4A69" w:rsidRDefault="00A9378D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55C9" w:rsidRPr="00BA4A69" w14:paraId="15224CD5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65E05C2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6B3B4D68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5D156C71" w14:textId="77777777" w:rsidR="009B55C9" w:rsidRPr="00BA4A69" w:rsidRDefault="009B55C9" w:rsidP="00143230">
            <w:pPr>
              <w:pStyle w:val="a6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19EE06FE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8EECE1" w14:textId="0956C276" w:rsidR="009B55C9" w:rsidRPr="00BA4A69" w:rsidRDefault="004C3E32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5C9" w:rsidRPr="00BA4A69" w14:paraId="0A495A28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5FEA39BB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B5972C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14:paraId="4C753D76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14:paraId="48C3C6D6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FD9F5" w14:textId="17F6AE6B" w:rsidR="009B55C9" w:rsidRPr="00BA4A69" w:rsidRDefault="00FF5348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55C9" w:rsidRPr="00BA4A69" w14:paraId="58534230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3B147551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AE57487" w14:textId="77777777" w:rsidR="009B55C9" w:rsidRPr="00BA4A69" w:rsidRDefault="009B55C9" w:rsidP="00143230">
            <w:pPr>
              <w:jc w:val="both"/>
            </w:pPr>
            <w:r w:rsidRPr="00BA4A69">
              <w:t xml:space="preserve">КОНТРОЛЬНО-ОЦЕНОЧНЫЕ </w:t>
            </w:r>
            <w:r>
              <w:t>СРЕДСТВА</w:t>
            </w:r>
            <w:r w:rsidRPr="00BA4A69">
              <w:t xml:space="preserve"> ДЛЯ ПРОМЕЖУТОЧНОЙ АТТЕСТАЦИИ</w:t>
            </w:r>
          </w:p>
          <w:p w14:paraId="6FB4192F" w14:textId="77777777" w:rsidR="009B55C9" w:rsidRPr="00BA4A69" w:rsidRDefault="009B55C9" w:rsidP="00143230">
            <w:pPr>
              <w:jc w:val="both"/>
            </w:pPr>
          </w:p>
        </w:tc>
        <w:tc>
          <w:tcPr>
            <w:tcW w:w="608" w:type="dxa"/>
            <w:shd w:val="clear" w:color="auto" w:fill="auto"/>
          </w:tcPr>
          <w:p w14:paraId="6B371E7A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918A5" w14:textId="773EC0D9" w:rsidR="009B55C9" w:rsidRPr="00BA4A69" w:rsidRDefault="00595841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55C9" w:rsidRPr="00BA4A69" w14:paraId="64EE8922" w14:textId="77777777" w:rsidTr="004C3E32">
        <w:trPr>
          <w:jc w:val="center"/>
        </w:trPr>
        <w:tc>
          <w:tcPr>
            <w:tcW w:w="391" w:type="dxa"/>
            <w:shd w:val="clear" w:color="auto" w:fill="auto"/>
          </w:tcPr>
          <w:p w14:paraId="0D1F19E3" w14:textId="77777777" w:rsidR="009B55C9" w:rsidRPr="00BA4A69" w:rsidRDefault="009B55C9" w:rsidP="00143230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7D30C2E6" w14:textId="77777777" w:rsidR="009B55C9" w:rsidRPr="00BA4A69" w:rsidRDefault="009B55C9" w:rsidP="00143230">
            <w:pPr>
              <w:pStyle w:val="a6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52B1DC8D" w14:textId="77777777" w:rsidR="009B55C9" w:rsidRPr="00BA4A69" w:rsidRDefault="009B55C9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6F5C0" w14:textId="05AF91E9" w:rsidR="009B55C9" w:rsidRPr="00BA4A69" w:rsidRDefault="00595841" w:rsidP="004C3E32">
            <w:pPr>
              <w:pStyle w:val="a6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2E0FDB02" w14:textId="77777777" w:rsidR="009B55C9" w:rsidRPr="00244483" w:rsidRDefault="009B55C9" w:rsidP="009B55C9">
      <w:pPr>
        <w:pStyle w:val="a6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51A6A8" w14:textId="77777777" w:rsidR="009B55C9" w:rsidRDefault="009B55C9" w:rsidP="009B55C9">
      <w:pPr>
        <w:pStyle w:val="a6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4734716" w14:textId="77777777" w:rsidR="009B55C9" w:rsidRDefault="009B55C9" w:rsidP="00C96A70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757AD87A" w14:textId="77777777" w:rsidR="00D92F5D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4CFB716" w14:textId="77777777" w:rsidR="00D92F5D" w:rsidRDefault="00D92F5D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FAF76B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96A65B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1CD9E9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848B5E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876621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09DE5A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480BEBE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A224EE5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139992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9B57802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1C9D4D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6F64BF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1CC1354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D0E2886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335809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691CCA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26539A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061865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86CC806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10425C09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CD16E2E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97CBB4B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12A0B41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74FEA2BD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B61CAD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507707F7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017976E3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BD28203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45D272A0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358438A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C7F578F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2C4ED574" w14:textId="77777777" w:rsidR="003C1978" w:rsidRDefault="003C1978" w:rsidP="00D92F5D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5F8813" w14:textId="77777777" w:rsidR="003160EC" w:rsidRPr="007628F1" w:rsidRDefault="003160EC" w:rsidP="003160EC">
      <w:pPr>
        <w:pStyle w:val="a6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28F1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АСПОРТ ФОНДА ОЦЕНОЧНЫХ СРЕДСТВ</w:t>
      </w:r>
    </w:p>
    <w:p w14:paraId="56F41EF0" w14:textId="77777777" w:rsidR="003160EC" w:rsidRPr="007628F1" w:rsidRDefault="003160EC" w:rsidP="003160EC">
      <w:pPr>
        <w:pStyle w:val="a6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E53B573" w14:textId="77777777" w:rsidR="003160EC" w:rsidRPr="00E440CD" w:rsidRDefault="003160EC" w:rsidP="003160EC">
      <w:pPr>
        <w:pStyle w:val="22"/>
        <w:numPr>
          <w:ilvl w:val="1"/>
          <w:numId w:val="1"/>
        </w:numPr>
        <w:shd w:val="clear" w:color="auto" w:fill="auto"/>
        <w:tabs>
          <w:tab w:val="left" w:pos="1128"/>
        </w:tabs>
        <w:spacing w:line="276" w:lineRule="auto"/>
        <w:ind w:left="1440"/>
        <w:jc w:val="both"/>
      </w:pPr>
      <w:r w:rsidRPr="00E440CD">
        <w:t>Область применения</w:t>
      </w:r>
    </w:p>
    <w:p w14:paraId="1C64FBEF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921BCBD" w14:textId="34F8E7FF" w:rsidR="003160EC" w:rsidRPr="00FB680A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 w:rsidRPr="00367E3B">
        <w:rPr>
          <w:sz w:val="24"/>
          <w:szCs w:val="24"/>
        </w:rPr>
        <w:t xml:space="preserve">Фонд оценочных средств предназначен для проверки результатов освоения </w:t>
      </w:r>
      <w:proofErr w:type="gramStart"/>
      <w:r w:rsidRPr="00367E3B">
        <w:rPr>
          <w:sz w:val="24"/>
          <w:szCs w:val="24"/>
        </w:rPr>
        <w:t>дисциплины</w:t>
      </w:r>
      <w:r w:rsidR="00387D1C">
        <w:rPr>
          <w:sz w:val="24"/>
          <w:szCs w:val="24"/>
        </w:rPr>
        <w:t xml:space="preserve">  </w:t>
      </w:r>
      <w:r w:rsidR="008B03DC">
        <w:rPr>
          <w:sz w:val="24"/>
          <w:szCs w:val="24"/>
        </w:rPr>
        <w:t>МДК</w:t>
      </w:r>
      <w:proofErr w:type="gramEnd"/>
      <w:r w:rsidR="008B03DC">
        <w:rPr>
          <w:sz w:val="24"/>
          <w:szCs w:val="24"/>
        </w:rPr>
        <w:t xml:space="preserve"> 0</w:t>
      </w:r>
      <w:r w:rsidR="007E792C">
        <w:rPr>
          <w:sz w:val="24"/>
          <w:szCs w:val="24"/>
        </w:rPr>
        <w:t>2</w:t>
      </w:r>
      <w:r w:rsidR="008B03DC">
        <w:rPr>
          <w:sz w:val="24"/>
          <w:szCs w:val="24"/>
        </w:rPr>
        <w:t xml:space="preserve">.01 </w:t>
      </w:r>
      <w:r w:rsidR="00AD7BD8">
        <w:rPr>
          <w:sz w:val="24"/>
          <w:szCs w:val="24"/>
        </w:rPr>
        <w:t xml:space="preserve">Организация </w:t>
      </w:r>
      <w:r w:rsidR="007E792C">
        <w:rPr>
          <w:sz w:val="24"/>
          <w:szCs w:val="24"/>
        </w:rPr>
        <w:t>деятельности государственного пожарного надзора</w:t>
      </w:r>
      <w:r w:rsidRPr="00367E3B">
        <w:rPr>
          <w:sz w:val="24"/>
          <w:szCs w:val="24"/>
        </w:rPr>
        <w:t xml:space="preserve"> основной профессиональной образовательной программы среднего профессионального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67E3B">
        <w:rPr>
          <w:sz w:val="24"/>
          <w:szCs w:val="24"/>
        </w:rPr>
        <w:t>специальности</w:t>
      </w:r>
      <w:r w:rsidR="00387D1C">
        <w:rPr>
          <w:sz w:val="24"/>
          <w:szCs w:val="24"/>
        </w:rPr>
        <w:t xml:space="preserve"> </w:t>
      </w:r>
      <w:r w:rsidR="008B03DC">
        <w:rPr>
          <w:sz w:val="24"/>
          <w:szCs w:val="24"/>
        </w:rPr>
        <w:t>20.02.04</w:t>
      </w:r>
    </w:p>
    <w:p w14:paraId="4E529259" w14:textId="77777777" w:rsidR="003160EC" w:rsidRDefault="003160EC" w:rsidP="003160EC">
      <w:pPr>
        <w:pStyle w:val="22"/>
        <w:shd w:val="clear" w:color="auto" w:fill="auto"/>
        <w:spacing w:line="317" w:lineRule="exact"/>
        <w:ind w:left="40" w:firstLine="680"/>
        <w:jc w:val="both"/>
        <w:rPr>
          <w:b w:val="0"/>
        </w:rPr>
      </w:pPr>
    </w:p>
    <w:p w14:paraId="50C54B8E" w14:textId="77777777" w:rsidR="003160EC" w:rsidRDefault="003160EC" w:rsidP="003160EC">
      <w:pPr>
        <w:pStyle w:val="22"/>
        <w:shd w:val="clear" w:color="auto" w:fill="auto"/>
        <w:spacing w:line="317" w:lineRule="exact"/>
        <w:ind w:left="40" w:firstLine="680"/>
        <w:jc w:val="both"/>
        <w:rPr>
          <w:b w:val="0"/>
        </w:rPr>
      </w:pPr>
      <w:r w:rsidRPr="00367E3B">
        <w:rPr>
          <w:b w:val="0"/>
        </w:rPr>
        <w:t>Фонд оценочных средств позволяет оценить:</w:t>
      </w:r>
    </w:p>
    <w:p w14:paraId="3BF05DA7" w14:textId="77777777" w:rsidR="003160EC" w:rsidRPr="00367E3B" w:rsidRDefault="003160EC" w:rsidP="003160EC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Pr="00367E3B">
        <w:rPr>
          <w:sz w:val="24"/>
          <w:szCs w:val="24"/>
        </w:rPr>
        <w:t>Освоенные умения и усвоенные знания:</w:t>
      </w:r>
    </w:p>
    <w:p w14:paraId="498A6B7F" w14:textId="77777777" w:rsidR="007E792C" w:rsidRPr="007E792C" w:rsidRDefault="00E634B1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7042B3">
        <w:t xml:space="preserve"> </w:t>
      </w:r>
      <w:r w:rsidR="003160EC" w:rsidRPr="007042B3">
        <w:t>У.1</w:t>
      </w:r>
      <w:r w:rsidR="0048378E" w:rsidRPr="007042B3">
        <w:t xml:space="preserve">  </w:t>
      </w:r>
      <w:r w:rsidR="007E792C" w:rsidRPr="007E792C">
        <w:rPr>
          <w:spacing w:val="-5"/>
        </w:rPr>
        <w:t>применять законодательство, регулирующее отношения в области борьбы с пожарами, стандарты, нормы и правила пожарной безопасности;</w:t>
      </w:r>
    </w:p>
    <w:p w14:paraId="5E4AD2A8" w14:textId="02B9F557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У.2 </w:t>
      </w:r>
      <w:r w:rsidRPr="007E792C">
        <w:rPr>
          <w:spacing w:val="-5"/>
        </w:rPr>
        <w:t>организовывать деятельность объектового подразделения пожарной охраны по пожарно- профилактическому обслуживанию охраняемого объекта;</w:t>
      </w:r>
    </w:p>
    <w:p w14:paraId="778069F8" w14:textId="559847DB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У.3 </w:t>
      </w:r>
      <w:r w:rsidRPr="007E792C">
        <w:rPr>
          <w:spacing w:val="-5"/>
        </w:rPr>
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14:paraId="146E415D" w14:textId="7DC7E0E6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У.4 </w:t>
      </w:r>
      <w:r w:rsidRPr="007E792C">
        <w:rPr>
          <w:spacing w:val="-5"/>
        </w:rPr>
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</w:r>
    </w:p>
    <w:p w14:paraId="64CE4069" w14:textId="16CDF177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У.5 </w:t>
      </w:r>
      <w:r w:rsidRPr="007E792C">
        <w:rPr>
          <w:spacing w:val="-5"/>
        </w:rPr>
        <w:t xml:space="preserve">осуществлять планирование и контроль реализации планируемых </w:t>
      </w:r>
      <w:proofErr w:type="gramStart"/>
      <w:r w:rsidRPr="007E792C">
        <w:rPr>
          <w:spacing w:val="-5"/>
        </w:rPr>
        <w:t>мероприятий ,</w:t>
      </w:r>
      <w:proofErr w:type="gramEnd"/>
      <w:r w:rsidRPr="007E792C">
        <w:rPr>
          <w:spacing w:val="-5"/>
        </w:rPr>
        <w:t xml:space="preserve"> требований нормативных актов в области обеспечения пожарной безопасности;</w:t>
      </w:r>
    </w:p>
    <w:p w14:paraId="5789DBC0" w14:textId="63874EC5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У.6 </w:t>
      </w:r>
      <w:r w:rsidRPr="007E792C">
        <w:rPr>
          <w:spacing w:val="-5"/>
        </w:rPr>
        <w:t>проверять техническое состояние средств пожарной автоматики и пожаротушения, систем противопожарного  водоснабжения и дымоудаления, установок оповещения людей при пожаре, аварии или стихийном бедствии;</w:t>
      </w:r>
    </w:p>
    <w:p w14:paraId="5EC04C42" w14:textId="172FA8B3" w:rsidR="007E792C" w:rsidRPr="007E792C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У.7 </w:t>
      </w:r>
      <w:r w:rsidRPr="007E792C">
        <w:rPr>
          <w:spacing w:val="-5"/>
        </w:rPr>
        <w:t>передавать информацию о неисправностях, имеющихся систем и средств противопожарной защиты, об изменении состояния дороги проездов;</w:t>
      </w:r>
    </w:p>
    <w:p w14:paraId="0B503AFA" w14:textId="02546A97" w:rsidR="007042B3" w:rsidRPr="007042B3" w:rsidRDefault="007E792C" w:rsidP="007E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>
        <w:rPr>
          <w:spacing w:val="-5"/>
        </w:rPr>
        <w:t xml:space="preserve">У.8 </w:t>
      </w:r>
      <w:r w:rsidRPr="007E792C">
        <w:rPr>
          <w:spacing w:val="-5"/>
        </w:rPr>
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</w:r>
    </w:p>
    <w:p w14:paraId="21BFCD20" w14:textId="6961785A" w:rsidR="007E792C" w:rsidRPr="007E792C" w:rsidRDefault="007E792C" w:rsidP="007E792C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8378E" w:rsidRPr="007042B3">
        <w:rPr>
          <w:rFonts w:ascii="Times New Roman" w:hAnsi="Times New Roman"/>
          <w:sz w:val="24"/>
          <w:szCs w:val="24"/>
        </w:rPr>
        <w:t xml:space="preserve">.1 </w:t>
      </w:r>
      <w:r w:rsidRPr="007E792C">
        <w:rPr>
          <w:rFonts w:ascii="Times New Roman" w:eastAsia="Times New Roman" w:hAnsi="Times New Roman"/>
          <w:iCs/>
          <w:sz w:val="24"/>
          <w:szCs w:val="24"/>
        </w:rPr>
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</w:r>
    </w:p>
    <w:p w14:paraId="562D0D74" w14:textId="6EEF34E9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З.2 </w:t>
      </w:r>
      <w:r w:rsidRPr="007E792C">
        <w:rPr>
          <w:iCs/>
        </w:rPr>
        <w:t>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</w:r>
    </w:p>
    <w:p w14:paraId="196A0A43" w14:textId="36D3D987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З.3 </w:t>
      </w:r>
      <w:r w:rsidRPr="007E792C">
        <w:rPr>
          <w:iCs/>
        </w:rPr>
        <w:t>организацию и функционирование Единой государственной системы предупреждения и ликвидации чрезвычайных ситуаций;</w:t>
      </w:r>
    </w:p>
    <w:p w14:paraId="14186E21" w14:textId="0C082EB8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З.4 </w:t>
      </w:r>
      <w:r w:rsidRPr="007E792C">
        <w:rPr>
          <w:iCs/>
        </w:rPr>
        <w:t>принципы и порядок разработки противопожарных и противоаварийных мероприятий;</w:t>
      </w:r>
    </w:p>
    <w:p w14:paraId="0845ADE6" w14:textId="77777777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E792C">
        <w:rPr>
          <w:iCs/>
        </w:rPr>
        <w:t>порядок организации  и проведения проверок соблюдения требований пожарной безопасности на объектах контроля (надзора);</w:t>
      </w:r>
    </w:p>
    <w:p w14:paraId="742D1616" w14:textId="4AA64BCE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З.5 </w:t>
      </w:r>
      <w:r w:rsidRPr="007E792C">
        <w:rPr>
          <w:iCs/>
        </w:rPr>
        <w:t>цели, задачи, функции, права, обязанности и ответственность государственных инспекторов по пожарному надзору;</w:t>
      </w:r>
    </w:p>
    <w:p w14:paraId="00B5396A" w14:textId="1CD24B7A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З.6 </w:t>
      </w:r>
      <w:r w:rsidRPr="007E792C">
        <w:rPr>
          <w:iCs/>
        </w:rPr>
        <w:t>организацию деятельности объектовых подразделений пожарной охраны;</w:t>
      </w:r>
    </w:p>
    <w:p w14:paraId="43684EE1" w14:textId="4536E93B" w:rsidR="007E792C" w:rsidRPr="007E792C" w:rsidRDefault="007E792C" w:rsidP="007E792C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З.7 </w:t>
      </w:r>
      <w:r w:rsidRPr="007E792C">
        <w:rPr>
          <w:iCs/>
        </w:rPr>
        <w:t>учет, ответственность, анализ пожаров и их последствий, мероприятия по профилактике пожаров</w:t>
      </w:r>
      <w:r>
        <w:rPr>
          <w:iCs/>
        </w:rPr>
        <w:t>.</w:t>
      </w:r>
    </w:p>
    <w:p w14:paraId="6C67EFE8" w14:textId="13A6F07F" w:rsidR="0048378E" w:rsidRPr="007042B3" w:rsidRDefault="0048378E" w:rsidP="007E792C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</w:pPr>
    </w:p>
    <w:p w14:paraId="2781270C" w14:textId="6A6B97C8" w:rsidR="0048378E" w:rsidRPr="00115686" w:rsidRDefault="0048378E" w:rsidP="0048378E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45AC0F" w14:textId="5B8CD589" w:rsidR="008B03DC" w:rsidRDefault="008B03DC" w:rsidP="008B03DC">
      <w:pPr>
        <w:jc w:val="both"/>
      </w:pPr>
    </w:p>
    <w:p w14:paraId="0AB42669" w14:textId="081CF9F1" w:rsidR="008B03DC" w:rsidRDefault="008B03DC" w:rsidP="008B03DC">
      <w:pPr>
        <w:jc w:val="both"/>
      </w:pPr>
    </w:p>
    <w:p w14:paraId="4D3FC21C" w14:textId="2D6D98F7" w:rsidR="003160EC" w:rsidRPr="00367E3B" w:rsidRDefault="00237127" w:rsidP="00237127">
      <w:pPr>
        <w:pStyle w:val="51"/>
        <w:shd w:val="clear" w:color="auto" w:fill="auto"/>
        <w:tabs>
          <w:tab w:val="left" w:pos="4155"/>
        </w:tabs>
        <w:spacing w:before="0" w:line="317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67A40" w14:textId="77777777" w:rsidR="003160EC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</w:p>
    <w:p w14:paraId="6D8CA710" w14:textId="77777777" w:rsidR="003160EC" w:rsidRPr="00EB7A3F" w:rsidRDefault="003160EC" w:rsidP="003160EC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1.1.2. Освоение общих и профессиональных компетенций по учебной дисциплине:</w:t>
      </w:r>
    </w:p>
    <w:p w14:paraId="7D140AC4" w14:textId="140EB72F" w:rsidR="0048378E" w:rsidRDefault="003F60E2" w:rsidP="006F5F97">
      <w:r>
        <w:rPr>
          <w:lang w:eastAsia="en-US"/>
        </w:rPr>
        <w:t xml:space="preserve">ПК </w:t>
      </w:r>
      <w:r w:rsidR="007E792C">
        <w:rPr>
          <w:lang w:eastAsia="en-US"/>
        </w:rPr>
        <w:t>2</w:t>
      </w:r>
      <w:r>
        <w:rPr>
          <w:lang w:eastAsia="en-US"/>
        </w:rPr>
        <w:t>.</w:t>
      </w:r>
      <w:r w:rsidR="0048378E">
        <w:rPr>
          <w:lang w:eastAsia="en-US"/>
        </w:rPr>
        <w:t>1</w:t>
      </w:r>
      <w:r>
        <w:rPr>
          <w:lang w:eastAsia="en-US"/>
        </w:rPr>
        <w:tab/>
        <w:t xml:space="preserve">   </w:t>
      </w:r>
      <w:r w:rsidR="006F5F97" w:rsidRPr="00C8617D">
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14:paraId="2BAC01D3" w14:textId="6C134CE2" w:rsidR="003F60E2" w:rsidRDefault="003F60E2" w:rsidP="006F5F97">
      <w:pPr>
        <w:rPr>
          <w:lang w:eastAsia="en-US"/>
        </w:rPr>
      </w:pPr>
      <w:r>
        <w:rPr>
          <w:lang w:eastAsia="en-US"/>
        </w:rPr>
        <w:t xml:space="preserve">ПК </w:t>
      </w:r>
      <w:proofErr w:type="gramStart"/>
      <w:r w:rsidR="007E792C">
        <w:rPr>
          <w:lang w:eastAsia="en-US"/>
        </w:rPr>
        <w:t>2</w:t>
      </w:r>
      <w:r>
        <w:rPr>
          <w:lang w:eastAsia="en-US"/>
        </w:rPr>
        <w:t>.</w:t>
      </w:r>
      <w:r w:rsidR="0048378E">
        <w:rPr>
          <w:lang w:eastAsia="en-US"/>
        </w:rPr>
        <w:t>2</w:t>
      </w:r>
      <w:r>
        <w:rPr>
          <w:lang w:eastAsia="en-US"/>
        </w:rPr>
        <w:t xml:space="preserve">  </w:t>
      </w:r>
      <w:r w:rsidR="006F5F97" w:rsidRPr="00C8617D">
        <w:t>Разрабатывать</w:t>
      </w:r>
      <w:proofErr w:type="gramEnd"/>
      <w:r w:rsidR="006F5F97" w:rsidRPr="00C8617D">
        <w:t xml:space="preserve"> мероприятия, обеспечивающие пожарную безопасность зданий, сооружений, технологических установок и производств.</w:t>
      </w:r>
    </w:p>
    <w:p w14:paraId="06575FFD" w14:textId="3109E551" w:rsidR="0048378E" w:rsidRDefault="0048378E" w:rsidP="006F5F97">
      <w:r>
        <w:rPr>
          <w:lang w:eastAsia="en-US"/>
        </w:rPr>
        <w:t xml:space="preserve">ПК </w:t>
      </w:r>
      <w:r w:rsidR="007E792C">
        <w:rPr>
          <w:lang w:eastAsia="en-US"/>
        </w:rPr>
        <w:t>2</w:t>
      </w:r>
      <w:r>
        <w:rPr>
          <w:lang w:eastAsia="en-US"/>
        </w:rPr>
        <w:t>.3</w:t>
      </w:r>
      <w:r w:rsidRPr="0048378E">
        <w:t xml:space="preserve"> </w:t>
      </w:r>
      <w:r w:rsidR="006F5F97" w:rsidRPr="00C8617D">
        <w:t>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14:paraId="6BAAE06D" w14:textId="15709655" w:rsidR="006F5F97" w:rsidRPr="00C8617D" w:rsidRDefault="007042B3" w:rsidP="006F5F97">
      <w:pPr>
        <w:pStyle w:val="af2"/>
        <w:spacing w:before="0" w:beforeAutospacing="0" w:after="0" w:afterAutospacing="0"/>
      </w:pPr>
      <w:r>
        <w:t xml:space="preserve">ПК </w:t>
      </w:r>
      <w:r w:rsidR="007E792C">
        <w:t>2</w:t>
      </w:r>
      <w:r>
        <w:t>.4</w:t>
      </w:r>
      <w:r w:rsidRPr="007042B3">
        <w:t xml:space="preserve"> </w:t>
      </w:r>
      <w:r w:rsidR="006F5F97" w:rsidRPr="00C8617D">
        <w:t xml:space="preserve">Проводить </w:t>
      </w:r>
      <w:proofErr w:type="gramStart"/>
      <w:r w:rsidR="006F5F97" w:rsidRPr="00C8617D">
        <w:t>противопожарную  пропаганду</w:t>
      </w:r>
      <w:proofErr w:type="gramEnd"/>
      <w:r w:rsidR="006F5F97" w:rsidRPr="00C8617D">
        <w:t xml:space="preserve"> и обучать граждан, персонал объектов правилам пожарной безопасности.</w:t>
      </w:r>
    </w:p>
    <w:p w14:paraId="00CED738" w14:textId="672B11B2" w:rsidR="003F60E2" w:rsidRDefault="003F60E2" w:rsidP="006F5F97">
      <w:pPr>
        <w:rPr>
          <w:lang w:eastAsia="en-US"/>
        </w:rPr>
      </w:pPr>
      <w:r>
        <w:rPr>
          <w:lang w:eastAsia="en-US"/>
        </w:rPr>
        <w:t>ОК 1</w:t>
      </w:r>
      <w:r>
        <w:rPr>
          <w:lang w:eastAsia="en-US"/>
        </w:rPr>
        <w:tab/>
        <w:t xml:space="preserve">Понимать сущность и социальную значимость своей будущей профессии, проявлять к ней </w:t>
      </w:r>
      <w:proofErr w:type="gramStart"/>
      <w:r>
        <w:rPr>
          <w:lang w:eastAsia="en-US"/>
        </w:rPr>
        <w:t>устойчивый  интерес</w:t>
      </w:r>
      <w:proofErr w:type="gramEnd"/>
      <w:r>
        <w:rPr>
          <w:lang w:eastAsia="en-US"/>
        </w:rPr>
        <w:t>.</w:t>
      </w:r>
    </w:p>
    <w:p w14:paraId="1A233179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 xml:space="preserve">ОК 2 </w:t>
      </w:r>
      <w:r>
        <w:rPr>
          <w:lang w:eastAsia="en-US"/>
        </w:rPr>
        <w:tab/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32DB64A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3</w:t>
      </w:r>
      <w:r>
        <w:rPr>
          <w:lang w:eastAsia="en-US"/>
        </w:rPr>
        <w:tab/>
        <w:t>Принимать решения в стандартных и нестандартных ситуациях и нести за них ответственность.</w:t>
      </w:r>
    </w:p>
    <w:p w14:paraId="1BB7173B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4</w:t>
      </w:r>
      <w:r>
        <w:rPr>
          <w:lang w:eastAsia="en-US"/>
        </w:rPr>
        <w:tab/>
        <w:t>Осуществлять поиск и использование информации, необходимое для эффективного выполнения профессиональных задач, профессионального и личностного развития.</w:t>
      </w:r>
    </w:p>
    <w:p w14:paraId="5A02E23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5</w:t>
      </w:r>
      <w:r>
        <w:rPr>
          <w:lang w:eastAsia="en-US"/>
        </w:rPr>
        <w:tab/>
        <w:t xml:space="preserve">Использовать информационно-коммуникационные </w:t>
      </w:r>
      <w:proofErr w:type="gramStart"/>
      <w:r>
        <w:rPr>
          <w:lang w:eastAsia="en-US"/>
        </w:rPr>
        <w:t>технологии  в</w:t>
      </w:r>
      <w:proofErr w:type="gramEnd"/>
      <w:r>
        <w:rPr>
          <w:lang w:eastAsia="en-US"/>
        </w:rPr>
        <w:t xml:space="preserve"> профессиональной деятельности.</w:t>
      </w:r>
    </w:p>
    <w:p w14:paraId="3BAE13A7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6</w:t>
      </w:r>
      <w:r>
        <w:rPr>
          <w:lang w:eastAsia="en-US"/>
        </w:rPr>
        <w:tab/>
        <w:t>Работать в коллективе и команде, эффективно общаться с коллегами, руководством, потребителями.</w:t>
      </w:r>
    </w:p>
    <w:p w14:paraId="2034D12D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7</w:t>
      </w:r>
      <w:r>
        <w:rPr>
          <w:lang w:eastAsia="en-US"/>
        </w:rPr>
        <w:tab/>
        <w:t>Брать на себя ответственность за работу членов команды (подчиненных), результат выполнения заданий.</w:t>
      </w:r>
    </w:p>
    <w:p w14:paraId="25496738" w14:textId="77777777" w:rsidR="003F60E2" w:rsidRDefault="003F60E2" w:rsidP="003F60E2">
      <w:pPr>
        <w:rPr>
          <w:lang w:eastAsia="en-US"/>
        </w:rPr>
      </w:pPr>
      <w:r>
        <w:rPr>
          <w:lang w:eastAsia="en-US"/>
        </w:rPr>
        <w:t>ОК 8</w:t>
      </w:r>
      <w:r>
        <w:rPr>
          <w:lang w:eastAsia="en-US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C0987D8" w14:textId="77777777" w:rsidR="006073D0" w:rsidRPr="006073D0" w:rsidRDefault="003F60E2" w:rsidP="003F60E2">
      <w:r>
        <w:rPr>
          <w:lang w:eastAsia="en-US"/>
        </w:rPr>
        <w:t>ОК 9</w:t>
      </w:r>
      <w:r>
        <w:rPr>
          <w:lang w:eastAsia="en-US"/>
        </w:rPr>
        <w:tab/>
        <w:t>Ориентироваться в условиях частой смены технологий и профессиональной деятельности.</w:t>
      </w:r>
    </w:p>
    <w:p w14:paraId="5FFD046E" w14:textId="77777777" w:rsidR="003160EC" w:rsidRPr="00367E3B" w:rsidRDefault="003160EC" w:rsidP="00686E58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089FD74A" w14:textId="77777777" w:rsidR="003160EC" w:rsidRPr="007628F1" w:rsidRDefault="003160EC" w:rsidP="003160EC">
      <w:pPr>
        <w:pStyle w:val="50"/>
        <w:shd w:val="clear" w:color="auto" w:fill="auto"/>
        <w:spacing w:line="276" w:lineRule="auto"/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Формой промежуточной аттестации в соответствии с учебным планом специальности явл</w:t>
      </w:r>
      <w:r w:rsidR="00FC49FC">
        <w:rPr>
          <w:i w:val="0"/>
          <w:sz w:val="24"/>
          <w:szCs w:val="24"/>
        </w:rPr>
        <w:t xml:space="preserve">яется </w:t>
      </w:r>
      <w:r>
        <w:rPr>
          <w:i w:val="0"/>
          <w:sz w:val="24"/>
          <w:szCs w:val="24"/>
        </w:rPr>
        <w:t xml:space="preserve"> экзамен.</w:t>
      </w:r>
    </w:p>
    <w:p w14:paraId="7712F7DD" w14:textId="77777777" w:rsidR="003160EC" w:rsidRDefault="003160EC" w:rsidP="003160EC"/>
    <w:p w14:paraId="2DBBCC27" w14:textId="77777777" w:rsidR="004A57B8" w:rsidRDefault="004A57B8" w:rsidP="003160EC"/>
    <w:p w14:paraId="1893B92E" w14:textId="77777777" w:rsidR="00546B6D" w:rsidRDefault="00EC69DB">
      <w:pPr>
        <w:spacing w:after="200" w:line="276" w:lineRule="auto"/>
        <w:sectPr w:rsidR="00546B6D" w:rsidSect="00EC69DB">
          <w:headerReference w:type="default" r:id="rId8"/>
          <w:pgSz w:w="11906" w:h="16838" w:code="9"/>
          <w:pgMar w:top="142" w:right="566" w:bottom="426" w:left="1276" w:header="709" w:footer="709" w:gutter="0"/>
          <w:cols w:space="708"/>
          <w:titlePg/>
          <w:docGrid w:linePitch="360"/>
        </w:sectPr>
      </w:pPr>
      <w:r>
        <w:br w:type="page"/>
      </w:r>
    </w:p>
    <w:p w14:paraId="7633D859" w14:textId="7A49B949" w:rsidR="00C12540" w:rsidRPr="007628F1" w:rsidRDefault="00B50C26" w:rsidP="00B50C26">
      <w:pPr>
        <w:pStyle w:val="a6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C12540" w:rsidRPr="007628F1">
        <w:rPr>
          <w:rFonts w:ascii="Times New Roman" w:hAnsi="Times New Roman"/>
          <w:b/>
          <w:sz w:val="24"/>
          <w:szCs w:val="24"/>
        </w:rPr>
        <w:t>Система контроля и оценки освоения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5B57">
        <w:rPr>
          <w:rFonts w:ascii="Times New Roman" w:hAnsi="Times New Roman"/>
          <w:b/>
          <w:sz w:val="24"/>
          <w:szCs w:val="24"/>
        </w:rPr>
        <w:t>МДК 0</w:t>
      </w:r>
      <w:r w:rsidR="006F5F97">
        <w:rPr>
          <w:rFonts w:ascii="Times New Roman" w:hAnsi="Times New Roman"/>
          <w:b/>
          <w:sz w:val="24"/>
          <w:szCs w:val="24"/>
        </w:rPr>
        <w:t>2</w:t>
      </w:r>
      <w:r w:rsidR="00EF5B57">
        <w:rPr>
          <w:rFonts w:ascii="Times New Roman" w:hAnsi="Times New Roman"/>
          <w:b/>
          <w:sz w:val="24"/>
          <w:szCs w:val="24"/>
        </w:rPr>
        <w:t xml:space="preserve">.01 </w:t>
      </w:r>
      <w:r w:rsidR="006F5F97">
        <w:rPr>
          <w:rFonts w:ascii="Times New Roman" w:hAnsi="Times New Roman"/>
          <w:b/>
          <w:sz w:val="24"/>
          <w:szCs w:val="24"/>
        </w:rPr>
        <w:t xml:space="preserve">Организация деятельности </w:t>
      </w:r>
      <w:proofErr w:type="spellStart"/>
      <w:r w:rsidR="006F5F97">
        <w:rPr>
          <w:rFonts w:ascii="Times New Roman" w:hAnsi="Times New Roman"/>
          <w:b/>
          <w:sz w:val="24"/>
          <w:szCs w:val="24"/>
        </w:rPr>
        <w:t>государсвенного</w:t>
      </w:r>
      <w:proofErr w:type="spellEnd"/>
      <w:r w:rsidR="006F5F97">
        <w:rPr>
          <w:rFonts w:ascii="Times New Roman" w:hAnsi="Times New Roman"/>
          <w:b/>
          <w:sz w:val="24"/>
          <w:szCs w:val="24"/>
        </w:rPr>
        <w:t xml:space="preserve"> пожарного надзора</w:t>
      </w:r>
    </w:p>
    <w:p w14:paraId="3DFFC8D7" w14:textId="77777777" w:rsidR="00C12540" w:rsidRDefault="00C12540" w:rsidP="00C125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56"/>
        <w:gridCol w:w="2081"/>
        <w:gridCol w:w="2544"/>
        <w:gridCol w:w="2393"/>
      </w:tblGrid>
      <w:tr w:rsidR="00C12540" w:rsidRPr="00BC25B4" w14:paraId="4AA0F81B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8C8B959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Контролируемые элементы учебной дисциплины (темы)</w:t>
            </w:r>
          </w:p>
        </w:tc>
        <w:tc>
          <w:tcPr>
            <w:tcW w:w="3856" w:type="dxa"/>
            <w:shd w:val="clear" w:color="auto" w:fill="auto"/>
          </w:tcPr>
          <w:p w14:paraId="677B4B9E" w14:textId="77777777" w:rsidR="00C12540" w:rsidRPr="00BC25B4" w:rsidRDefault="00C12540" w:rsidP="00143230">
            <w:pPr>
              <w:jc w:val="center"/>
            </w:pPr>
            <w:r w:rsidRPr="00BC25B4">
              <w:t>Контролируемые знания, умения</w:t>
            </w:r>
          </w:p>
        </w:tc>
        <w:tc>
          <w:tcPr>
            <w:tcW w:w="2081" w:type="dxa"/>
            <w:shd w:val="clear" w:color="auto" w:fill="auto"/>
          </w:tcPr>
          <w:p w14:paraId="0010E6C3" w14:textId="77777777" w:rsidR="00C12540" w:rsidRPr="00BC25B4" w:rsidRDefault="00C12540" w:rsidP="00143230">
            <w:pPr>
              <w:jc w:val="center"/>
            </w:pPr>
            <w:r w:rsidRPr="00BC25B4">
              <w:t>Вид контроля</w:t>
            </w:r>
          </w:p>
        </w:tc>
        <w:tc>
          <w:tcPr>
            <w:tcW w:w="2544" w:type="dxa"/>
            <w:shd w:val="clear" w:color="auto" w:fill="auto"/>
          </w:tcPr>
          <w:p w14:paraId="23716BB5" w14:textId="77777777" w:rsidR="00C12540" w:rsidRPr="00BC25B4" w:rsidRDefault="00C12540" w:rsidP="00143230">
            <w:pPr>
              <w:jc w:val="center"/>
            </w:pPr>
            <w:r w:rsidRPr="00BC25B4">
              <w:t xml:space="preserve">Форма контроля </w:t>
            </w:r>
          </w:p>
        </w:tc>
        <w:tc>
          <w:tcPr>
            <w:tcW w:w="2393" w:type="dxa"/>
            <w:shd w:val="clear" w:color="auto" w:fill="auto"/>
          </w:tcPr>
          <w:p w14:paraId="513DC051" w14:textId="77777777" w:rsidR="00C12540" w:rsidRPr="00BC25B4" w:rsidRDefault="00C12540" w:rsidP="00143230">
            <w:pPr>
              <w:spacing w:line="278" w:lineRule="exact"/>
              <w:jc w:val="center"/>
            </w:pPr>
            <w:r w:rsidRPr="00BC25B4">
              <w:rPr>
                <w:bCs/>
              </w:rPr>
              <w:t>Контрольно-оценочные</w:t>
            </w:r>
          </w:p>
          <w:p w14:paraId="4907C86E" w14:textId="77777777" w:rsidR="00C12540" w:rsidRPr="00BC25B4" w:rsidRDefault="00C12540" w:rsidP="00143230">
            <w:pPr>
              <w:jc w:val="center"/>
            </w:pPr>
            <w:r w:rsidRPr="00BC25B4">
              <w:rPr>
                <w:bCs/>
              </w:rPr>
              <w:t>материалы</w:t>
            </w:r>
          </w:p>
        </w:tc>
      </w:tr>
      <w:tr w:rsidR="00C12540" w:rsidRPr="00BC25B4" w14:paraId="407BC4F1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1C5AFCFA" w14:textId="77777777" w:rsidR="00031684" w:rsidRPr="00BD6D71" w:rsidRDefault="00C12540" w:rsidP="0089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6D71">
              <w:t xml:space="preserve">Тема 1.1 </w:t>
            </w:r>
          </w:p>
          <w:p w14:paraId="69A7BC23" w14:textId="1CD8833B" w:rsidR="00C12540" w:rsidRPr="00BD6D71" w:rsidRDefault="00BD6D71" w:rsidP="0039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D6D71">
              <w:t>Государственный пожарный надзор в Российской Федерации</w:t>
            </w:r>
          </w:p>
        </w:tc>
        <w:tc>
          <w:tcPr>
            <w:tcW w:w="3856" w:type="dxa"/>
            <w:shd w:val="clear" w:color="auto" w:fill="auto"/>
          </w:tcPr>
          <w:p w14:paraId="62E98931" w14:textId="487B390C" w:rsidR="00C12540" w:rsidRDefault="00C12540" w:rsidP="00BB7914">
            <w:r w:rsidRPr="00BC25B4">
              <w:t>Знать:</w:t>
            </w:r>
          </w:p>
          <w:p w14:paraId="4ECE4CEE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3628A57D" w14:textId="51A56E93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50618400" w14:textId="079957D6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3A485DE6" w14:textId="37229FE7" w:rsidR="00F3433B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711A5586" w14:textId="76AD1FED" w:rsidR="007A7D68" w:rsidRDefault="007A7D68" w:rsidP="00BB7914">
            <w:r>
              <w:t>Уметь:</w:t>
            </w:r>
          </w:p>
          <w:p w14:paraId="3050B357" w14:textId="0F2A1BEF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применять законодательство, регулирующее отношения в области борьбы с пожарами, стандарты, нормы и правила пожарной </w:t>
            </w:r>
            <w:r w:rsidRPr="00BB7914">
              <w:rPr>
                <w:spacing w:val="-5"/>
              </w:rPr>
              <w:lastRenderedPageBreak/>
              <w:t>безопасности;</w:t>
            </w:r>
          </w:p>
          <w:p w14:paraId="22FCDD2F" w14:textId="5D7E5792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59BE1FFA" w14:textId="52F25B46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6DDD93BB" w14:textId="36A46119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1A4FEC12" w14:textId="7B778391" w:rsidR="00C12540" w:rsidRPr="00F3433B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72021B8" w14:textId="77777777" w:rsidR="00C12540" w:rsidRPr="00BC25B4" w:rsidRDefault="00C12540" w:rsidP="00143230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76BA45A4" w14:textId="77777777" w:rsidR="00C12540" w:rsidRPr="00BC25B4" w:rsidRDefault="00C12540" w:rsidP="00143230">
            <w:pPr>
              <w:jc w:val="center"/>
            </w:pPr>
            <w:r w:rsidRPr="00BC25B4">
              <w:t>Устный опрос</w:t>
            </w:r>
          </w:p>
        </w:tc>
        <w:tc>
          <w:tcPr>
            <w:tcW w:w="2393" w:type="dxa"/>
            <w:shd w:val="clear" w:color="auto" w:fill="auto"/>
          </w:tcPr>
          <w:p w14:paraId="684C1048" w14:textId="77777777" w:rsidR="00C12540" w:rsidRDefault="00C12540" w:rsidP="00143230">
            <w:pPr>
              <w:jc w:val="both"/>
            </w:pPr>
            <w:r w:rsidRPr="00BC25B4">
              <w:t>Задания для устного опроса (пункт 3)</w:t>
            </w:r>
          </w:p>
          <w:p w14:paraId="630E8E73" w14:textId="7D6E8CBF" w:rsidR="00C71459" w:rsidRPr="00BC25B4" w:rsidRDefault="00C71459" w:rsidP="00143230">
            <w:pPr>
              <w:jc w:val="both"/>
            </w:pPr>
            <w:r>
              <w:t>Практическое занятие №1</w:t>
            </w:r>
          </w:p>
        </w:tc>
      </w:tr>
      <w:tr w:rsidR="00BB7914" w:rsidRPr="00BC25B4" w14:paraId="1EF31B24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673F325B" w14:textId="77777777" w:rsidR="00BB7914" w:rsidRPr="00BD6D71" w:rsidRDefault="00BB7914" w:rsidP="00BB7914">
            <w:pPr>
              <w:jc w:val="both"/>
            </w:pPr>
            <w:r w:rsidRPr="00BD6D71">
              <w:t xml:space="preserve">Тема 1.2 </w:t>
            </w:r>
          </w:p>
          <w:p w14:paraId="6CA6EA38" w14:textId="294F6C3C" w:rsidR="00BB7914" w:rsidRPr="00BD6D71" w:rsidRDefault="00BB7914" w:rsidP="00BB7914">
            <w:pPr>
              <w:jc w:val="both"/>
            </w:pPr>
            <w:r w:rsidRPr="00BD6D71">
              <w:t>Планирование деятельности органов ГПН</w:t>
            </w:r>
          </w:p>
        </w:tc>
        <w:tc>
          <w:tcPr>
            <w:tcW w:w="3856" w:type="dxa"/>
            <w:shd w:val="clear" w:color="auto" w:fill="auto"/>
          </w:tcPr>
          <w:p w14:paraId="0AA69CAB" w14:textId="77777777" w:rsidR="00BB7914" w:rsidRDefault="00BB7914" w:rsidP="00BB7914">
            <w:r w:rsidRPr="00BC25B4">
              <w:t>Знать:</w:t>
            </w:r>
          </w:p>
          <w:p w14:paraId="34D514BA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актов, регламентирующих организацию и осуществление государственного пожарного надзора; </w:t>
            </w:r>
          </w:p>
          <w:p w14:paraId="6D88FDC8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3B7CD62C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3F311AD8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59DFA789" w14:textId="77777777" w:rsidR="00BB7914" w:rsidRDefault="00BB7914" w:rsidP="00BB7914">
            <w:r>
              <w:t>Уметь:</w:t>
            </w:r>
          </w:p>
          <w:p w14:paraId="742B0F27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32F149F3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6DAEAFA3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информировать органы исполнительной власти, руководителей организаций о фактах нарушений мер пожарной безопасности, которые могут </w:t>
            </w:r>
            <w:r w:rsidRPr="00BB7914">
              <w:rPr>
                <w:spacing w:val="-5"/>
              </w:rPr>
              <w:lastRenderedPageBreak/>
              <w:t>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6195018A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4C5246B2" w14:textId="2C68F8C1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B6EEFF0" w14:textId="77777777" w:rsidR="00BB7914" w:rsidRPr="00BC25B4" w:rsidRDefault="00BB7914" w:rsidP="00BB7914">
            <w:pPr>
              <w:jc w:val="center"/>
            </w:pPr>
            <w:r w:rsidRPr="00BC25B4">
              <w:lastRenderedPageBreak/>
              <w:t xml:space="preserve">Текущий </w:t>
            </w:r>
          </w:p>
        </w:tc>
        <w:tc>
          <w:tcPr>
            <w:tcW w:w="2544" w:type="dxa"/>
            <w:shd w:val="clear" w:color="auto" w:fill="auto"/>
          </w:tcPr>
          <w:p w14:paraId="39F7726D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64ED87D4" w14:textId="77777777" w:rsidR="00BB7914" w:rsidRPr="00BC25B4" w:rsidRDefault="00BB7914" w:rsidP="00BB7914">
            <w:pPr>
              <w:jc w:val="center"/>
            </w:pPr>
            <w:r>
              <w:t>Проверка отчёта</w:t>
            </w:r>
          </w:p>
        </w:tc>
        <w:tc>
          <w:tcPr>
            <w:tcW w:w="2393" w:type="dxa"/>
            <w:shd w:val="clear" w:color="auto" w:fill="auto"/>
          </w:tcPr>
          <w:p w14:paraId="0780ADC1" w14:textId="77777777" w:rsidR="00BB7914" w:rsidRDefault="00BB7914" w:rsidP="00BB7914">
            <w:pPr>
              <w:jc w:val="both"/>
            </w:pPr>
            <w:r>
              <w:t>Задания для устного опроса (пункт</w:t>
            </w:r>
            <w:r w:rsidRPr="00BC25B4">
              <w:t>3)</w:t>
            </w:r>
          </w:p>
          <w:p w14:paraId="6E968181" w14:textId="17C0F45A" w:rsidR="00BB7914" w:rsidRPr="00BC25B4" w:rsidRDefault="00BB7914" w:rsidP="00BB7914">
            <w:pPr>
              <w:jc w:val="both"/>
            </w:pPr>
            <w:r>
              <w:t xml:space="preserve">Практическое занятие №2 </w:t>
            </w:r>
            <w:r w:rsidRPr="00BC25B4">
              <w:t>(пункт 3)</w:t>
            </w:r>
          </w:p>
        </w:tc>
      </w:tr>
      <w:tr w:rsidR="00BB7914" w:rsidRPr="00BC25B4" w14:paraId="37D03BD3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6F64EF7E" w14:textId="030A31D9" w:rsidR="00BB7914" w:rsidRPr="00BD6D71" w:rsidRDefault="00BB7914" w:rsidP="00BB7914">
            <w:pPr>
              <w:jc w:val="both"/>
            </w:pPr>
            <w:r w:rsidRPr="00BD6D71">
              <w:lastRenderedPageBreak/>
              <w:t xml:space="preserve"> Тема 1.3</w:t>
            </w:r>
          </w:p>
          <w:p w14:paraId="0E44B68D" w14:textId="63A219D0" w:rsidR="00BB7914" w:rsidRPr="00BD6D71" w:rsidRDefault="00BB7914" w:rsidP="00BB7914">
            <w:pPr>
              <w:jc w:val="both"/>
            </w:pPr>
            <w:r w:rsidRPr="00BD6D71">
              <w:t>Учет пожаров</w:t>
            </w:r>
          </w:p>
        </w:tc>
        <w:tc>
          <w:tcPr>
            <w:tcW w:w="3856" w:type="dxa"/>
            <w:shd w:val="clear" w:color="auto" w:fill="auto"/>
          </w:tcPr>
          <w:p w14:paraId="0651CAE7" w14:textId="77777777" w:rsidR="00BB7914" w:rsidRDefault="00BB7914" w:rsidP="00BB7914">
            <w:r w:rsidRPr="00BC25B4">
              <w:t>Знать:</w:t>
            </w:r>
          </w:p>
          <w:p w14:paraId="0AE1BD36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11248A6D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 xml:space="preserve"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</w:t>
            </w: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 организаций;</w:t>
            </w:r>
          </w:p>
          <w:p w14:paraId="41DF27DA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2908AF23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4D339C7E" w14:textId="77777777" w:rsidR="00BB7914" w:rsidRDefault="00BB7914" w:rsidP="00BB7914">
            <w:r>
              <w:t>Уметь:</w:t>
            </w:r>
          </w:p>
          <w:p w14:paraId="50077240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48B6F158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2D558C9E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46006676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проводить обследование и проверки обслуживаемых объектов (зданий, сооружений, помещений и территорий) на соответствие их требованиям пожарной </w:t>
            </w:r>
            <w:r w:rsidRPr="00BB7914">
              <w:rPr>
                <w:spacing w:val="-5"/>
              </w:rPr>
              <w:lastRenderedPageBreak/>
              <w:t>безопасности по их результатам оформлять необходимые документы;</w:t>
            </w:r>
          </w:p>
          <w:p w14:paraId="5283F4D2" w14:textId="18678746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2B53FDEC" w14:textId="77777777" w:rsidR="00BB7914" w:rsidRPr="00BC25B4" w:rsidRDefault="00BB7914" w:rsidP="00BB7914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50411436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6BB12E69" w14:textId="77777777" w:rsidR="00BB7914" w:rsidRPr="00BC25B4" w:rsidRDefault="00BB7914" w:rsidP="00BB7914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074E6756" w14:textId="77777777" w:rsidR="00BB7914" w:rsidRDefault="00BB7914" w:rsidP="00BB7914">
            <w:r w:rsidRPr="00BC25B4">
              <w:t>Задания для устного опроса (пункт 3)</w:t>
            </w:r>
          </w:p>
          <w:p w14:paraId="65DF0503" w14:textId="359A5856" w:rsidR="00BB7914" w:rsidRPr="00BC25B4" w:rsidRDefault="00BB7914" w:rsidP="00BB7914">
            <w:r>
              <w:t>Практическое занятие №3 (пункт 3)</w:t>
            </w:r>
          </w:p>
        </w:tc>
      </w:tr>
      <w:tr w:rsidR="00BB7914" w:rsidRPr="00BC25B4" w14:paraId="3B6A08CC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7ED9252D" w14:textId="77777777" w:rsidR="00BB7914" w:rsidRPr="00BD6D71" w:rsidRDefault="00BB7914" w:rsidP="00BB7914">
            <w:pPr>
              <w:suppressAutoHyphens/>
              <w:snapToGrid w:val="0"/>
              <w:spacing w:line="100" w:lineRule="atLeast"/>
              <w:jc w:val="both"/>
            </w:pPr>
            <w:r w:rsidRPr="00BD6D71">
              <w:lastRenderedPageBreak/>
              <w:t>Тема 1.4</w:t>
            </w:r>
          </w:p>
          <w:p w14:paraId="1537E7B7" w14:textId="5E47AD88" w:rsidR="00BB7914" w:rsidRPr="00BD6D71" w:rsidRDefault="00BB7914" w:rsidP="00BB7914">
            <w:pPr>
              <w:suppressAutoHyphens/>
              <w:snapToGrid w:val="0"/>
              <w:spacing w:line="100" w:lineRule="atLeast"/>
              <w:jc w:val="both"/>
            </w:pPr>
            <w:r w:rsidRPr="00BD6D71">
              <w:t xml:space="preserve"> Проверки объектов</w:t>
            </w:r>
          </w:p>
          <w:p w14:paraId="18F432C6" w14:textId="77777777" w:rsidR="00BB7914" w:rsidRPr="00BD6D71" w:rsidRDefault="00BB7914" w:rsidP="00BB7914">
            <w:pPr>
              <w:jc w:val="both"/>
            </w:pPr>
          </w:p>
        </w:tc>
        <w:tc>
          <w:tcPr>
            <w:tcW w:w="3856" w:type="dxa"/>
            <w:shd w:val="clear" w:color="auto" w:fill="auto"/>
          </w:tcPr>
          <w:p w14:paraId="29AB8FD9" w14:textId="77777777" w:rsidR="00BB7914" w:rsidRDefault="00BB7914" w:rsidP="00BB7914">
            <w:r w:rsidRPr="00BC25B4">
              <w:t>Знать:</w:t>
            </w:r>
          </w:p>
          <w:p w14:paraId="35BA301B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42D43F18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638559E7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0DD6D920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06544AD0" w14:textId="77777777" w:rsidR="00BB7914" w:rsidRDefault="00BB7914" w:rsidP="00BB7914">
            <w:r>
              <w:t>Уметь:</w:t>
            </w:r>
          </w:p>
          <w:p w14:paraId="6AC6CB27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применять законодательство, </w:t>
            </w:r>
            <w:r w:rsidRPr="00BB7914">
              <w:rPr>
                <w:spacing w:val="-5"/>
              </w:rPr>
              <w:lastRenderedPageBreak/>
              <w:t>регулирующее отношения в области борьбы с пожарами, стандарты, нормы и правила пожарной безопасности;</w:t>
            </w:r>
          </w:p>
          <w:p w14:paraId="676C7CD8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47FE570A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035DFC0B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6B4C9850" w14:textId="479AEA91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747C32B7" w14:textId="7587A6BA" w:rsidR="00BB7914" w:rsidRPr="00BC25B4" w:rsidRDefault="00BB7914" w:rsidP="00BB7914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7E1E032A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5BB287D8" w14:textId="606C702C" w:rsidR="00BB7914" w:rsidRPr="00BC25B4" w:rsidRDefault="00BB7914" w:rsidP="00BB7914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7C1C3F50" w14:textId="77777777" w:rsidR="00BB7914" w:rsidRDefault="00BB7914" w:rsidP="00BB7914">
            <w:r w:rsidRPr="00BC25B4">
              <w:t>Задания для устного опроса (пункт 3)</w:t>
            </w:r>
          </w:p>
          <w:p w14:paraId="6B1262ED" w14:textId="2A1F0310" w:rsidR="00BB7914" w:rsidRPr="00BC25B4" w:rsidRDefault="00BB7914" w:rsidP="00BB7914">
            <w:r>
              <w:t>Практическое занятие №4, №5 (пункт 3)</w:t>
            </w:r>
          </w:p>
        </w:tc>
      </w:tr>
      <w:tr w:rsidR="00BB7914" w:rsidRPr="00BC25B4" w14:paraId="280CDCE4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7255BD2F" w14:textId="77777777" w:rsidR="00BB7914" w:rsidRPr="00BD6D71" w:rsidRDefault="00BB7914" w:rsidP="00BB7914">
            <w:pPr>
              <w:jc w:val="both"/>
            </w:pPr>
            <w:r w:rsidRPr="00BD6D71">
              <w:lastRenderedPageBreak/>
              <w:t>Тема 1.5</w:t>
            </w:r>
          </w:p>
          <w:p w14:paraId="5624C1D7" w14:textId="3D5B4AEA" w:rsidR="00BB7914" w:rsidRPr="00BD6D71" w:rsidRDefault="00BB7914" w:rsidP="00BB7914">
            <w:pPr>
              <w:jc w:val="both"/>
            </w:pPr>
            <w:r w:rsidRPr="00BD6D71">
              <w:t xml:space="preserve"> Противопожарная пропаганда и обучение в области пожарной безопасности</w:t>
            </w:r>
          </w:p>
        </w:tc>
        <w:tc>
          <w:tcPr>
            <w:tcW w:w="3856" w:type="dxa"/>
            <w:shd w:val="clear" w:color="auto" w:fill="auto"/>
          </w:tcPr>
          <w:p w14:paraId="54AF07BC" w14:textId="77777777" w:rsidR="00BB7914" w:rsidRDefault="00BB7914" w:rsidP="00BB7914">
            <w:r w:rsidRPr="00BC25B4">
              <w:t>Знать:</w:t>
            </w:r>
          </w:p>
          <w:p w14:paraId="59C8AB82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02688FDE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0063F1DF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1542B0AA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3A801A28" w14:textId="77777777" w:rsidR="00BB7914" w:rsidRDefault="00BB7914" w:rsidP="00BB7914">
            <w:r>
              <w:t>Уметь:</w:t>
            </w:r>
          </w:p>
          <w:p w14:paraId="5F784726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244E55BF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6C3C4B2A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601C6EBC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5B2D3E87" w14:textId="3DD11277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71C4B0AF" w14:textId="70143064" w:rsidR="00BB7914" w:rsidRPr="00BC25B4" w:rsidRDefault="00BB7914" w:rsidP="00BB7914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36EC44ED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21BB1C24" w14:textId="211CF744" w:rsidR="00BB7914" w:rsidRPr="00BC25B4" w:rsidRDefault="00BB7914" w:rsidP="00BB7914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7604C6E6" w14:textId="77777777" w:rsidR="00BB7914" w:rsidRDefault="00BB7914" w:rsidP="00BB7914">
            <w:r w:rsidRPr="00BC25B4">
              <w:t>Задания для устного опроса (пункт 3)</w:t>
            </w:r>
          </w:p>
          <w:p w14:paraId="22336094" w14:textId="0C622A1B" w:rsidR="00BB7914" w:rsidRPr="00BC25B4" w:rsidRDefault="00BB7914" w:rsidP="00BB7914">
            <w:r>
              <w:t>Практическое занятие №6</w:t>
            </w:r>
            <w:r w:rsidR="00AA70F0">
              <w:rPr>
                <w:lang w:val="en-US"/>
              </w:rPr>
              <w:t>,</w:t>
            </w:r>
            <w:r w:rsidR="00AA70F0">
              <w:t xml:space="preserve"> №7</w:t>
            </w:r>
            <w:r>
              <w:t xml:space="preserve"> (пункт 3)</w:t>
            </w:r>
          </w:p>
        </w:tc>
      </w:tr>
      <w:tr w:rsidR="00BB7914" w:rsidRPr="00BC25B4" w14:paraId="5C10F162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5B0080D5" w14:textId="77777777" w:rsidR="00BB7914" w:rsidRPr="00BD6D71" w:rsidRDefault="00BB7914" w:rsidP="00BB7914">
            <w:pPr>
              <w:jc w:val="both"/>
            </w:pPr>
            <w:r w:rsidRPr="00BD6D71">
              <w:t xml:space="preserve">Тема 1.6 </w:t>
            </w:r>
          </w:p>
          <w:p w14:paraId="2833404C" w14:textId="70BB42D9" w:rsidR="00BB7914" w:rsidRPr="00BD6D71" w:rsidRDefault="00BB7914" w:rsidP="00BB7914">
            <w:pPr>
              <w:jc w:val="both"/>
            </w:pPr>
            <w:r w:rsidRPr="00BD6D71">
              <w:t>Административная правовая деятельность</w:t>
            </w:r>
          </w:p>
        </w:tc>
        <w:tc>
          <w:tcPr>
            <w:tcW w:w="3856" w:type="dxa"/>
            <w:shd w:val="clear" w:color="auto" w:fill="auto"/>
          </w:tcPr>
          <w:p w14:paraId="1AD2F787" w14:textId="77777777" w:rsidR="00BB7914" w:rsidRDefault="00BB7914" w:rsidP="00BB7914">
            <w:r w:rsidRPr="00BC25B4">
              <w:t>Знать:</w:t>
            </w:r>
          </w:p>
          <w:p w14:paraId="2A6EC5B2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76A2F45C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 xml:space="preserve">-основные направления, современные формы и методы </w:t>
            </w: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64855E30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6B7B3F83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724069E4" w14:textId="77777777" w:rsidR="00BB7914" w:rsidRDefault="00BB7914" w:rsidP="00BB7914">
            <w:r>
              <w:t>Уметь:</w:t>
            </w:r>
          </w:p>
          <w:p w14:paraId="2C2B3FD9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123D3097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507DD2A4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0606C9DA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51366A1E" w14:textId="4D7A75BA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2F91D7D1" w14:textId="51917239" w:rsidR="00BB7914" w:rsidRPr="00BC25B4" w:rsidRDefault="00BB7914" w:rsidP="00BB7914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6F46A3E6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09113B61" w14:textId="040A913D" w:rsidR="00BB7914" w:rsidRPr="00BC25B4" w:rsidRDefault="00BB7914" w:rsidP="00BB7914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6F8CC5FB" w14:textId="77777777" w:rsidR="00BB7914" w:rsidRDefault="00BB7914" w:rsidP="00BB7914">
            <w:r w:rsidRPr="00BC25B4">
              <w:t>Задания для устного опроса (пункт 3)</w:t>
            </w:r>
          </w:p>
          <w:p w14:paraId="751FB288" w14:textId="6720017A" w:rsidR="00BB7914" w:rsidRPr="00BC25B4" w:rsidRDefault="00AA70F0" w:rsidP="00AA70F0">
            <w:r>
              <w:t xml:space="preserve">Практическое занятие </w:t>
            </w:r>
            <w:r w:rsidR="00BB7914">
              <w:t xml:space="preserve"> №8, №9</w:t>
            </w:r>
            <w:r>
              <w:t xml:space="preserve">, №10, №11 </w:t>
            </w:r>
            <w:r w:rsidR="00BB7914">
              <w:t>(пункт 3)</w:t>
            </w:r>
          </w:p>
        </w:tc>
      </w:tr>
      <w:tr w:rsidR="00BB7914" w:rsidRPr="00BC25B4" w14:paraId="343943C4" w14:textId="77777777" w:rsidTr="00EF5B57">
        <w:trPr>
          <w:trHeight w:val="900"/>
          <w:jc w:val="center"/>
        </w:trPr>
        <w:tc>
          <w:tcPr>
            <w:tcW w:w="3794" w:type="dxa"/>
            <w:shd w:val="clear" w:color="auto" w:fill="auto"/>
          </w:tcPr>
          <w:p w14:paraId="19FF4308" w14:textId="77777777" w:rsidR="00BB7914" w:rsidRPr="00BD6D71" w:rsidRDefault="00BB7914" w:rsidP="00BB7914">
            <w:pPr>
              <w:jc w:val="both"/>
            </w:pPr>
            <w:r w:rsidRPr="00BD6D71">
              <w:lastRenderedPageBreak/>
              <w:t xml:space="preserve">Тема 1.7 </w:t>
            </w:r>
          </w:p>
          <w:p w14:paraId="5CFF7766" w14:textId="45CE64D6" w:rsidR="00BB7914" w:rsidRPr="00BD6D71" w:rsidRDefault="00BB7914" w:rsidP="00BB7914">
            <w:pPr>
              <w:jc w:val="both"/>
            </w:pPr>
            <w:r w:rsidRPr="00BD6D71">
              <w:t>Общие сведения о системе лицензирования и сертификации</w:t>
            </w:r>
          </w:p>
        </w:tc>
        <w:tc>
          <w:tcPr>
            <w:tcW w:w="3856" w:type="dxa"/>
            <w:shd w:val="clear" w:color="auto" w:fill="auto"/>
          </w:tcPr>
          <w:p w14:paraId="68965B78" w14:textId="77777777" w:rsidR="00BB7914" w:rsidRDefault="00BB7914" w:rsidP="00BB7914">
            <w:r w:rsidRPr="00BC25B4">
              <w:t>Знать:</w:t>
            </w:r>
          </w:p>
          <w:p w14:paraId="6B4009AB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12BFE7B9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67296EC2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3B8AFE6A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5E4EFE99" w14:textId="77777777" w:rsidR="00BB7914" w:rsidRDefault="00BB7914" w:rsidP="00BB7914">
            <w:r>
              <w:t>Уметь:</w:t>
            </w:r>
          </w:p>
          <w:p w14:paraId="178A2879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2A3F6B39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организовывать деятельность объектового подразделения пожарной охраны по пожарно- профилактическому обслуживанию охраняемого объекта;</w:t>
            </w:r>
          </w:p>
          <w:p w14:paraId="5E012533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6CFCF7E8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4F947A24" w14:textId="3FBF6C14" w:rsidR="00BB7914" w:rsidRPr="00BC25B4" w:rsidRDefault="00BB7914" w:rsidP="00BB7914"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</w:t>
            </w:r>
            <w:r w:rsidRPr="00BB7914">
              <w:rPr>
                <w:spacing w:val="-5"/>
              </w:rPr>
              <w:lastRenderedPageBreak/>
              <w:t>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E1E9B1C" w14:textId="53D7E553" w:rsidR="00BB7914" w:rsidRPr="00BC25B4" w:rsidRDefault="00BB7914" w:rsidP="00BB7914">
            <w:pPr>
              <w:jc w:val="center"/>
            </w:pPr>
            <w:r w:rsidRPr="00BC25B4">
              <w:lastRenderedPageBreak/>
              <w:t>Текущий</w:t>
            </w:r>
          </w:p>
        </w:tc>
        <w:tc>
          <w:tcPr>
            <w:tcW w:w="2544" w:type="dxa"/>
            <w:shd w:val="clear" w:color="auto" w:fill="auto"/>
          </w:tcPr>
          <w:p w14:paraId="24728D2E" w14:textId="77777777" w:rsidR="00BB7914" w:rsidRDefault="00BB7914" w:rsidP="00BB7914">
            <w:pPr>
              <w:jc w:val="center"/>
            </w:pPr>
            <w:r w:rsidRPr="00BC25B4">
              <w:t>Устный опрос</w:t>
            </w:r>
          </w:p>
          <w:p w14:paraId="47314774" w14:textId="599EE424" w:rsidR="00BB7914" w:rsidRPr="00BC25B4" w:rsidRDefault="00BB7914" w:rsidP="00BB7914">
            <w:pPr>
              <w:jc w:val="center"/>
            </w:pPr>
            <w:r>
              <w:t>Проверка отчётов</w:t>
            </w:r>
          </w:p>
        </w:tc>
        <w:tc>
          <w:tcPr>
            <w:tcW w:w="2393" w:type="dxa"/>
            <w:shd w:val="clear" w:color="auto" w:fill="auto"/>
          </w:tcPr>
          <w:p w14:paraId="79383229" w14:textId="77777777" w:rsidR="00BB7914" w:rsidRDefault="00BB7914" w:rsidP="00BB7914">
            <w:r w:rsidRPr="00BC25B4">
              <w:t>Задания для устного опроса (пункт 3)</w:t>
            </w:r>
          </w:p>
          <w:p w14:paraId="488F1584" w14:textId="6E01AA4C" w:rsidR="00BB7914" w:rsidRPr="00BC25B4" w:rsidRDefault="00BB7914" w:rsidP="00BB7914">
            <w:r>
              <w:t xml:space="preserve"> </w:t>
            </w:r>
          </w:p>
        </w:tc>
      </w:tr>
      <w:tr w:rsidR="00BB7914" w:rsidRPr="00BC25B4" w14:paraId="72D9EE53" w14:textId="77777777" w:rsidTr="00EF5B57">
        <w:trPr>
          <w:jc w:val="center"/>
        </w:trPr>
        <w:tc>
          <w:tcPr>
            <w:tcW w:w="3794" w:type="dxa"/>
            <w:shd w:val="clear" w:color="auto" w:fill="auto"/>
          </w:tcPr>
          <w:p w14:paraId="3ED284F8" w14:textId="6A350003" w:rsidR="00BB7914" w:rsidRPr="00BC25B4" w:rsidRDefault="00BB7914" w:rsidP="00BB7914">
            <w:r>
              <w:lastRenderedPageBreak/>
              <w:t>Д</w:t>
            </w:r>
            <w:r w:rsidRPr="00BC25B4">
              <w:t>исциплина</w:t>
            </w:r>
            <w:r>
              <w:t xml:space="preserve"> МДК 01.01 Организация службы и подготовки в подразделении пожарной охраны</w:t>
            </w:r>
          </w:p>
        </w:tc>
        <w:tc>
          <w:tcPr>
            <w:tcW w:w="3856" w:type="dxa"/>
            <w:shd w:val="clear" w:color="auto" w:fill="auto"/>
          </w:tcPr>
          <w:p w14:paraId="66165A08" w14:textId="77777777" w:rsidR="00BB7914" w:rsidRPr="00BB7914" w:rsidRDefault="00BB7914" w:rsidP="00BB7914">
            <w:pPr>
              <w:rPr>
                <w:b/>
                <w:bCs/>
              </w:rPr>
            </w:pPr>
            <w:r w:rsidRPr="00BB7914">
              <w:rPr>
                <w:b/>
                <w:bCs/>
              </w:rPr>
              <w:t>Знать:</w:t>
            </w:r>
          </w:p>
          <w:p w14:paraId="0288D35B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BB791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 </w:t>
            </w:r>
          </w:p>
          <w:p w14:paraId="5620F37E" w14:textId="77777777" w:rsidR="00BB7914" w:rsidRPr="00BB7914" w:rsidRDefault="00BB7914" w:rsidP="00BB791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B7914">
              <w:rPr>
                <w:rFonts w:ascii="Times New Roman" w:hAnsi="Times New Roman"/>
                <w:iCs/>
                <w:sz w:val="24"/>
                <w:szCs w:val="24"/>
              </w:rPr>
              <w:t>-основные направления, современные формы и методы работы по осуществлению государственного пожарного надзора и совершенствованию системы обеспечения пожарной безопасности населенных пунктов и организаций;</w:t>
            </w:r>
          </w:p>
          <w:p w14:paraId="492A13C6" w14:textId="77777777" w:rsidR="00BB7914" w:rsidRPr="00BB7914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организацию и функционирование Единой государственной системы предупреждения и ликвидации чрезвычайных ситуаций;</w:t>
            </w:r>
          </w:p>
          <w:p w14:paraId="6E456C18" w14:textId="77777777" w:rsidR="00BB7914" w:rsidRPr="00F3433B" w:rsidRDefault="00BB7914" w:rsidP="00BB79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Pr="00BB7914">
              <w:rPr>
                <w:iCs/>
              </w:rPr>
              <w:t>принципы и порядок разработки противопожарных и противоаварийных мероприятий;</w:t>
            </w:r>
          </w:p>
          <w:p w14:paraId="7850B466" w14:textId="77777777" w:rsidR="00BB7914" w:rsidRPr="00BB7914" w:rsidRDefault="00BB7914" w:rsidP="00BB7914">
            <w:pPr>
              <w:rPr>
                <w:b/>
                <w:bCs/>
              </w:rPr>
            </w:pPr>
            <w:r w:rsidRPr="00BB7914">
              <w:rPr>
                <w:b/>
                <w:bCs/>
              </w:rPr>
              <w:t>Уметь:</w:t>
            </w:r>
          </w:p>
          <w:p w14:paraId="4B25AB9C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применять законодательство, регулирующее отношения в области борьбы с пожарами, стандарты, нормы и правила пожарной безопасности;</w:t>
            </w:r>
          </w:p>
          <w:p w14:paraId="7F355191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организовывать деятельность объектового подразделения </w:t>
            </w:r>
            <w:r w:rsidRPr="00BB7914">
              <w:rPr>
                <w:spacing w:val="-5"/>
              </w:rPr>
              <w:lastRenderedPageBreak/>
              <w:t>пожарной охраны по пожарно- профилактическому обслуживанию охраняемого объекта;</w:t>
            </w:r>
          </w:p>
          <w:p w14:paraId="3B8715F9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      </w:r>
          </w:p>
          <w:p w14:paraId="4862B352" w14:textId="77777777" w:rsidR="00BB7914" w:rsidRPr="00BB791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5"/>
              </w:rPr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>проводить обследование и проверки обслуживаемых объектов (зданий, сооружений, помещений и территорий) на соответствие их требованиям пожарной безопасности по их результатам оформлять необходимые документы;</w:t>
            </w:r>
          </w:p>
          <w:p w14:paraId="17507BCA" w14:textId="0D861DAB" w:rsidR="00BB7914" w:rsidRPr="00BC25B4" w:rsidRDefault="00BB7914" w:rsidP="00BB7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pacing w:val="-5"/>
              </w:rPr>
              <w:t>-</w:t>
            </w:r>
            <w:r w:rsidRPr="00BB7914">
              <w:rPr>
                <w:spacing w:val="-5"/>
              </w:rPr>
              <w:t xml:space="preserve">осуществлять планирование и контроль реализации планируемых </w:t>
            </w:r>
            <w:proofErr w:type="gramStart"/>
            <w:r w:rsidRPr="00BB7914">
              <w:rPr>
                <w:spacing w:val="-5"/>
              </w:rPr>
              <w:t>мероприятий ,</w:t>
            </w:r>
            <w:proofErr w:type="gramEnd"/>
            <w:r w:rsidRPr="00BB7914">
              <w:rPr>
                <w:spacing w:val="-5"/>
              </w:rPr>
              <w:t xml:space="preserve"> требований нормативных актов в области обеспечения пожарной безопасности</w:t>
            </w:r>
            <w:r>
              <w:rPr>
                <w:spacing w:val="-5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14:paraId="05A9C3BC" w14:textId="77777777" w:rsidR="00BB7914" w:rsidRPr="00BC25B4" w:rsidRDefault="00BB7914" w:rsidP="00BB7914">
            <w:pPr>
              <w:jc w:val="center"/>
            </w:pPr>
            <w:r w:rsidRPr="00BC25B4">
              <w:lastRenderedPageBreak/>
              <w:t xml:space="preserve">Промежуточный </w:t>
            </w:r>
          </w:p>
        </w:tc>
        <w:tc>
          <w:tcPr>
            <w:tcW w:w="2544" w:type="dxa"/>
            <w:shd w:val="clear" w:color="auto" w:fill="auto"/>
          </w:tcPr>
          <w:p w14:paraId="5CC6C47C" w14:textId="77777777" w:rsidR="00BB7914" w:rsidRPr="00BC25B4" w:rsidRDefault="00BB7914" w:rsidP="00BB7914">
            <w:pPr>
              <w:jc w:val="center"/>
            </w:pPr>
            <w:r>
              <w:t>Экзамен</w:t>
            </w:r>
          </w:p>
        </w:tc>
        <w:tc>
          <w:tcPr>
            <w:tcW w:w="2393" w:type="dxa"/>
            <w:shd w:val="clear" w:color="auto" w:fill="auto"/>
          </w:tcPr>
          <w:p w14:paraId="506CA3EF" w14:textId="77777777" w:rsidR="00BB7914" w:rsidRPr="00E50EAC" w:rsidRDefault="00BB7914" w:rsidP="00BB7914">
            <w:pPr>
              <w:jc w:val="center"/>
              <w:rPr>
                <w:b/>
              </w:rPr>
            </w:pPr>
            <w:r w:rsidRPr="00E50EAC">
              <w:rPr>
                <w:rStyle w:val="115pt"/>
                <w:rFonts w:eastAsia="Courier New"/>
                <w:b w:val="0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D98D293" w14:textId="77777777" w:rsidR="00EC69DB" w:rsidRDefault="00EC69DB">
      <w:pPr>
        <w:spacing w:after="200" w:line="276" w:lineRule="auto"/>
      </w:pPr>
    </w:p>
    <w:p w14:paraId="5AD324F2" w14:textId="77777777" w:rsidR="004A57B8" w:rsidRDefault="004A57B8" w:rsidP="003160EC"/>
    <w:p w14:paraId="7C5259AC" w14:textId="77777777" w:rsidR="004A57B8" w:rsidRDefault="004A57B8" w:rsidP="003160EC"/>
    <w:p w14:paraId="7E470475" w14:textId="77777777" w:rsidR="004A57B8" w:rsidRDefault="004A57B8" w:rsidP="003160EC"/>
    <w:p w14:paraId="5D3DF984" w14:textId="77777777" w:rsidR="001F667C" w:rsidRDefault="001F667C" w:rsidP="003160EC">
      <w:pPr>
        <w:sectPr w:rsidR="001F667C" w:rsidSect="00546B6D">
          <w:pgSz w:w="16838" w:h="11906" w:orient="landscape" w:code="9"/>
          <w:pgMar w:top="1276" w:right="142" w:bottom="566" w:left="426" w:header="709" w:footer="709" w:gutter="0"/>
          <w:cols w:space="708"/>
          <w:titlePg/>
          <w:docGrid w:linePitch="360"/>
        </w:sectPr>
      </w:pPr>
    </w:p>
    <w:p w14:paraId="0DD05FBF" w14:textId="1AA3B96E" w:rsidR="00DA370D" w:rsidRPr="007F4B6E" w:rsidRDefault="00615078" w:rsidP="00CD01B0">
      <w:pPr>
        <w:pStyle w:val="a6"/>
        <w:tabs>
          <w:tab w:val="left" w:pos="426"/>
        </w:tabs>
        <w:spacing w:after="0"/>
        <w:ind w:left="0"/>
        <w:jc w:val="center"/>
        <w:rPr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DA370D" w:rsidRPr="00197CB3">
        <w:rPr>
          <w:rFonts w:ascii="Times New Roman" w:hAnsi="Times New Roman"/>
          <w:b/>
          <w:sz w:val="24"/>
          <w:szCs w:val="24"/>
        </w:rPr>
        <w:t>О</w:t>
      </w:r>
      <w:r w:rsidR="00DA370D">
        <w:rPr>
          <w:rFonts w:ascii="Times New Roman" w:hAnsi="Times New Roman"/>
          <w:b/>
          <w:sz w:val="24"/>
          <w:szCs w:val="24"/>
        </w:rPr>
        <w:t>РГАНИЗАЦИЯ КОНТРОЛЯ И ОЦЕНКИ ОСВОЕНИЯ ПРОГ</w:t>
      </w:r>
      <w:r w:rsidR="00CE1AC9">
        <w:rPr>
          <w:rFonts w:ascii="Times New Roman" w:hAnsi="Times New Roman"/>
          <w:b/>
          <w:sz w:val="24"/>
          <w:szCs w:val="24"/>
        </w:rPr>
        <w:t xml:space="preserve">РАММЫ УЧЕБНОЙ ДИСЦИПЛИНЫ </w:t>
      </w:r>
      <w:r w:rsidR="007F4B6E">
        <w:rPr>
          <w:rFonts w:ascii="Times New Roman" w:hAnsi="Times New Roman"/>
          <w:b/>
          <w:sz w:val="24"/>
          <w:szCs w:val="24"/>
        </w:rPr>
        <w:t>МДК 02.01 ОРГАНИЗАЦИЯ ДЕЯТЕЛЬНОСТИ ГОСУДАРСТВЕННОГО ПОЖАРНОГО НАДЗОРА</w:t>
      </w:r>
    </w:p>
    <w:p w14:paraId="0DF5D5DE" w14:textId="77777777" w:rsidR="00DA370D" w:rsidRPr="00A43E7F" w:rsidRDefault="00DA370D" w:rsidP="00DA370D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1A50F5" w14:textId="00D4C219" w:rsidR="00096479" w:rsidRDefault="00DA370D" w:rsidP="00096479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E7F">
        <w:rPr>
          <w:rFonts w:ascii="Times New Roman" w:hAnsi="Times New Roman"/>
          <w:sz w:val="24"/>
          <w:szCs w:val="24"/>
        </w:rPr>
        <w:t>Формой промежуточной аттест</w:t>
      </w:r>
      <w:r w:rsidR="000C1684">
        <w:rPr>
          <w:rFonts w:ascii="Times New Roman" w:hAnsi="Times New Roman"/>
          <w:sz w:val="24"/>
          <w:szCs w:val="24"/>
        </w:rPr>
        <w:t xml:space="preserve">ации по дисциплине </w:t>
      </w:r>
      <w:r w:rsidR="00792471">
        <w:rPr>
          <w:rFonts w:ascii="Times New Roman" w:hAnsi="Times New Roman"/>
          <w:sz w:val="24"/>
          <w:szCs w:val="24"/>
        </w:rPr>
        <w:t>МДК 0</w:t>
      </w:r>
      <w:r w:rsidR="00343375">
        <w:rPr>
          <w:rFonts w:ascii="Times New Roman" w:hAnsi="Times New Roman"/>
          <w:sz w:val="24"/>
          <w:szCs w:val="24"/>
        </w:rPr>
        <w:t>2</w:t>
      </w:r>
      <w:r w:rsidR="00792471">
        <w:rPr>
          <w:rFonts w:ascii="Times New Roman" w:hAnsi="Times New Roman"/>
          <w:sz w:val="24"/>
          <w:szCs w:val="24"/>
        </w:rPr>
        <w:t xml:space="preserve">.01 </w:t>
      </w:r>
      <w:r w:rsidR="00C74956">
        <w:rPr>
          <w:rFonts w:ascii="Times New Roman" w:hAnsi="Times New Roman"/>
          <w:sz w:val="24"/>
          <w:szCs w:val="24"/>
        </w:rPr>
        <w:t xml:space="preserve">Организация </w:t>
      </w:r>
      <w:r w:rsidR="00343375">
        <w:rPr>
          <w:rFonts w:ascii="Times New Roman" w:hAnsi="Times New Roman"/>
          <w:sz w:val="24"/>
          <w:szCs w:val="24"/>
        </w:rPr>
        <w:t>деятельности государственного пожарного надзора</w:t>
      </w:r>
      <w:r w:rsidRPr="00A43E7F">
        <w:rPr>
          <w:rFonts w:ascii="Times New Roman" w:hAnsi="Times New Roman"/>
          <w:sz w:val="24"/>
          <w:szCs w:val="24"/>
        </w:rPr>
        <w:t xml:space="preserve"> в соответствии с</w:t>
      </w:r>
      <w:r w:rsidR="000C1684">
        <w:rPr>
          <w:rFonts w:ascii="Times New Roman" w:hAnsi="Times New Roman"/>
          <w:sz w:val="24"/>
          <w:szCs w:val="24"/>
        </w:rPr>
        <w:t xml:space="preserve"> учебным планом специальности </w:t>
      </w:r>
      <w:r w:rsidR="00792471">
        <w:rPr>
          <w:rFonts w:ascii="Times New Roman" w:hAnsi="Times New Roman"/>
          <w:sz w:val="24"/>
          <w:szCs w:val="24"/>
        </w:rPr>
        <w:t>20.02.04 Пожарная безопасность</w:t>
      </w:r>
      <w:r w:rsidRPr="00A43E7F">
        <w:rPr>
          <w:rFonts w:ascii="Times New Roman" w:hAnsi="Times New Roman"/>
          <w:sz w:val="24"/>
          <w:szCs w:val="24"/>
        </w:rPr>
        <w:t xml:space="preserve"> явл</w:t>
      </w:r>
      <w:r w:rsidR="000C1684">
        <w:rPr>
          <w:rFonts w:ascii="Times New Roman" w:hAnsi="Times New Roman"/>
          <w:sz w:val="24"/>
          <w:szCs w:val="24"/>
        </w:rPr>
        <w:t>яется</w:t>
      </w:r>
      <w:r w:rsidRPr="00A43E7F">
        <w:rPr>
          <w:rFonts w:ascii="Times New Roman" w:hAnsi="Times New Roman"/>
          <w:sz w:val="24"/>
          <w:szCs w:val="24"/>
        </w:rPr>
        <w:t xml:space="preserve"> экзамен.</w:t>
      </w:r>
    </w:p>
    <w:p w14:paraId="2BA0A065" w14:textId="77777777" w:rsidR="00251F5C" w:rsidRDefault="00DA370D" w:rsidP="00251F5C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6479">
        <w:rPr>
          <w:rFonts w:ascii="Times New Roman" w:hAnsi="Times New Roman"/>
          <w:sz w:val="24"/>
          <w:szCs w:val="24"/>
        </w:rPr>
        <w:t>Экзаменационные материалы составляются на основе рабочей программ</w:t>
      </w:r>
      <w:r w:rsidR="00096479" w:rsidRPr="00096479">
        <w:rPr>
          <w:rFonts w:ascii="Times New Roman" w:hAnsi="Times New Roman"/>
          <w:sz w:val="24"/>
          <w:szCs w:val="24"/>
        </w:rPr>
        <w:t>ы учебной дисциплины и охватывают ее</w:t>
      </w:r>
      <w:r w:rsidRPr="00096479">
        <w:rPr>
          <w:rFonts w:ascii="Times New Roman" w:hAnsi="Times New Roman"/>
          <w:sz w:val="24"/>
          <w:szCs w:val="24"/>
        </w:rPr>
        <w:t xml:space="preserve"> наиболее актуальные разделы и темы. Экзаменационные</w:t>
      </w:r>
      <w:r w:rsidRPr="00096479">
        <w:rPr>
          <w:rFonts w:ascii="Times New Roman" w:hAnsi="Times New Roman"/>
          <w:i/>
          <w:sz w:val="24"/>
          <w:szCs w:val="24"/>
        </w:rPr>
        <w:t xml:space="preserve"> </w:t>
      </w:r>
      <w:r w:rsidRPr="00251F5C">
        <w:rPr>
          <w:rFonts w:ascii="Times New Roman" w:hAnsi="Times New Roman"/>
          <w:sz w:val="24"/>
          <w:szCs w:val="24"/>
        </w:rPr>
        <w:t>материалы должны целостно отражать объем проверяемых теоретических знаний и умений.</w:t>
      </w:r>
    </w:p>
    <w:p w14:paraId="4C3610EB" w14:textId="77777777" w:rsid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F5C">
        <w:rPr>
          <w:rFonts w:ascii="Times New Roman" w:hAnsi="Times New Roman"/>
          <w:sz w:val="24"/>
          <w:szCs w:val="24"/>
        </w:rPr>
        <w:t>Перечень вопросов</w:t>
      </w:r>
      <w:r w:rsidR="002824B4">
        <w:rPr>
          <w:rFonts w:ascii="Times New Roman" w:hAnsi="Times New Roman"/>
          <w:sz w:val="24"/>
          <w:szCs w:val="24"/>
        </w:rPr>
        <w:t>, тестовых и практических заданий</w:t>
      </w:r>
      <w:r w:rsidRPr="00251F5C">
        <w:rPr>
          <w:rFonts w:ascii="Times New Roman" w:hAnsi="Times New Roman"/>
          <w:sz w:val="24"/>
          <w:szCs w:val="24"/>
        </w:rPr>
        <w:t xml:space="preserve"> входит в состав ФОС, являются его составной частью и доводятся до сведения студентов в течение первых двух месяцев от начала обучения.</w:t>
      </w:r>
    </w:p>
    <w:p w14:paraId="5133D31F" w14:textId="77777777" w:rsidR="00DA753F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Количество вопросов</w:t>
      </w:r>
      <w:r w:rsidR="002824B4">
        <w:rPr>
          <w:rFonts w:ascii="Times New Roman" w:hAnsi="Times New Roman"/>
          <w:sz w:val="24"/>
          <w:szCs w:val="24"/>
        </w:rPr>
        <w:t>,</w:t>
      </w:r>
      <w:r w:rsidR="002824B4" w:rsidRPr="002824B4">
        <w:rPr>
          <w:rFonts w:ascii="Times New Roman" w:hAnsi="Times New Roman"/>
          <w:sz w:val="24"/>
          <w:szCs w:val="24"/>
        </w:rPr>
        <w:t xml:space="preserve"> </w:t>
      </w:r>
      <w:r w:rsidR="002824B4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 xml:space="preserve"> в перечне должно превышать количество вопросов и практических задач, необходимых для составления экзаменационных билетов.</w:t>
      </w:r>
    </w:p>
    <w:p w14:paraId="4C373E9A" w14:textId="77777777" w:rsidR="00DA370D" w:rsidRPr="00DA753F" w:rsidRDefault="00DA370D" w:rsidP="00DA753F">
      <w:pPr>
        <w:pStyle w:val="a6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753F">
        <w:rPr>
          <w:rFonts w:ascii="Times New Roman" w:hAnsi="Times New Roman"/>
          <w:sz w:val="24"/>
          <w:szCs w:val="24"/>
        </w:rPr>
        <w:t>На основе разработанного и объявленного студентам перечня вопросов</w:t>
      </w:r>
      <w:r w:rsidR="00532F4B">
        <w:rPr>
          <w:rFonts w:ascii="Times New Roman" w:hAnsi="Times New Roman"/>
          <w:sz w:val="24"/>
          <w:szCs w:val="24"/>
        </w:rPr>
        <w:t>,</w:t>
      </w:r>
      <w:r w:rsidR="00532F4B" w:rsidRPr="00532F4B">
        <w:rPr>
          <w:rFonts w:ascii="Times New Roman" w:hAnsi="Times New Roman"/>
          <w:sz w:val="24"/>
          <w:szCs w:val="24"/>
        </w:rPr>
        <w:t xml:space="preserve"> </w:t>
      </w:r>
      <w:r w:rsidR="00532F4B">
        <w:rPr>
          <w:rFonts w:ascii="Times New Roman" w:hAnsi="Times New Roman"/>
          <w:sz w:val="24"/>
          <w:szCs w:val="24"/>
        </w:rPr>
        <w:t>тестовых и практических заданий</w:t>
      </w:r>
      <w:r w:rsidRPr="00DA753F">
        <w:rPr>
          <w:rFonts w:ascii="Times New Roman" w:hAnsi="Times New Roman"/>
          <w:sz w:val="24"/>
          <w:szCs w:val="24"/>
        </w:rPr>
        <w:t>, рекомендуемых для подготовки к экзамену, составляются экзаменационные билеты, содержание которых до ст</w:t>
      </w:r>
      <w:r w:rsidR="00532F4B">
        <w:rPr>
          <w:rFonts w:ascii="Times New Roman" w:hAnsi="Times New Roman"/>
          <w:sz w:val="24"/>
          <w:szCs w:val="24"/>
        </w:rPr>
        <w:t xml:space="preserve">удентов не доводится. Вопросы, </w:t>
      </w:r>
      <w:r w:rsidR="00D260CD">
        <w:rPr>
          <w:rFonts w:ascii="Times New Roman" w:hAnsi="Times New Roman"/>
          <w:sz w:val="24"/>
          <w:szCs w:val="24"/>
        </w:rPr>
        <w:t>тестовые и практические задания</w:t>
      </w:r>
      <w:r w:rsidR="00532F4B" w:rsidRPr="00251F5C">
        <w:rPr>
          <w:rFonts w:ascii="Times New Roman" w:hAnsi="Times New Roman"/>
          <w:sz w:val="24"/>
          <w:szCs w:val="24"/>
        </w:rPr>
        <w:t xml:space="preserve"> </w:t>
      </w:r>
      <w:r w:rsidRPr="00DA753F">
        <w:rPr>
          <w:rFonts w:ascii="Times New Roman" w:hAnsi="Times New Roman"/>
          <w:sz w:val="24"/>
          <w:szCs w:val="24"/>
        </w:rPr>
        <w:t xml:space="preserve">носят равноценный характер. Формулировки вопросов должны быть четкими, краткими, понятными, исключающими двойное толкование. </w:t>
      </w:r>
    </w:p>
    <w:p w14:paraId="7E697AD3" w14:textId="77777777" w:rsidR="00DA370D" w:rsidRPr="00186BA3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Условием допуска к экзамену является положительный результат в ходе текущего контроля в процессе изучения дисциплины и выполнения всех практичес</w:t>
      </w:r>
      <w:r w:rsidR="00357BC2">
        <w:rPr>
          <w:sz w:val="24"/>
          <w:szCs w:val="24"/>
        </w:rPr>
        <w:t>ких занятий и лабораторных работ</w:t>
      </w:r>
      <w:r w:rsidRPr="00186BA3">
        <w:rPr>
          <w:sz w:val="24"/>
          <w:szCs w:val="24"/>
        </w:rPr>
        <w:t>, предусмотренных рабочей программой.</w:t>
      </w:r>
    </w:p>
    <w:p w14:paraId="2F99EB89" w14:textId="77777777" w:rsidR="00DA370D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  <w:r w:rsidRPr="00186BA3">
        <w:rPr>
          <w:sz w:val="24"/>
          <w:szCs w:val="24"/>
        </w:rPr>
        <w:t>Экзамен проводится в форме устног</w:t>
      </w:r>
      <w:r>
        <w:rPr>
          <w:sz w:val="24"/>
          <w:szCs w:val="24"/>
        </w:rPr>
        <w:t>о опроса обучающегося по билету</w:t>
      </w:r>
      <w:r w:rsidRPr="00186BA3">
        <w:rPr>
          <w:sz w:val="24"/>
          <w:szCs w:val="24"/>
        </w:rPr>
        <w:t xml:space="preserve">, включающему </w:t>
      </w:r>
      <w:r w:rsidR="00AC2239">
        <w:rPr>
          <w:sz w:val="24"/>
          <w:szCs w:val="24"/>
        </w:rPr>
        <w:t>1</w:t>
      </w:r>
      <w:r w:rsidRPr="00186BA3">
        <w:rPr>
          <w:sz w:val="24"/>
          <w:szCs w:val="24"/>
        </w:rPr>
        <w:t xml:space="preserve"> теоретически</w:t>
      </w:r>
      <w:r w:rsidR="00AC2239">
        <w:rPr>
          <w:sz w:val="24"/>
          <w:szCs w:val="24"/>
        </w:rPr>
        <w:t xml:space="preserve">й </w:t>
      </w:r>
      <w:r w:rsidRPr="00186BA3">
        <w:rPr>
          <w:sz w:val="24"/>
          <w:szCs w:val="24"/>
        </w:rPr>
        <w:t xml:space="preserve">вопрос и </w:t>
      </w:r>
      <w:r w:rsidR="003A4D81">
        <w:rPr>
          <w:sz w:val="24"/>
          <w:szCs w:val="24"/>
        </w:rPr>
        <w:t>одного из вариантов</w:t>
      </w:r>
      <w:r w:rsidR="003A4D81" w:rsidRPr="003A4D81">
        <w:rPr>
          <w:sz w:val="24"/>
          <w:szCs w:val="24"/>
        </w:rPr>
        <w:t xml:space="preserve"> </w:t>
      </w:r>
      <w:r w:rsidR="003A4D81">
        <w:rPr>
          <w:sz w:val="24"/>
          <w:szCs w:val="24"/>
        </w:rPr>
        <w:t xml:space="preserve">практических заданий. </w:t>
      </w:r>
      <w:r w:rsidRPr="00186BA3">
        <w:rPr>
          <w:sz w:val="24"/>
          <w:szCs w:val="24"/>
        </w:rPr>
        <w:t xml:space="preserve">Вопросы к </w:t>
      </w:r>
      <w:r w:rsidRPr="005C5F79">
        <w:rPr>
          <w:sz w:val="24"/>
          <w:szCs w:val="24"/>
        </w:rPr>
        <w:t>экзамену охватывают наиболее значимые из тем, предусмотренных рабочей программой.</w:t>
      </w:r>
    </w:p>
    <w:p w14:paraId="3EEDBC6A" w14:textId="77777777" w:rsidR="00DA370D" w:rsidRPr="005C5F79" w:rsidRDefault="00DA370D" w:rsidP="00DA370D">
      <w:pPr>
        <w:pStyle w:val="51"/>
        <w:shd w:val="clear" w:color="auto" w:fill="auto"/>
        <w:spacing w:before="0" w:line="276" w:lineRule="auto"/>
        <w:ind w:right="20" w:firstLine="620"/>
        <w:jc w:val="both"/>
        <w:rPr>
          <w:sz w:val="24"/>
          <w:szCs w:val="24"/>
        </w:rPr>
      </w:pPr>
    </w:p>
    <w:p w14:paraId="4161F996" w14:textId="77777777" w:rsidR="00DA370D" w:rsidRPr="005C5F79" w:rsidRDefault="00DA370D" w:rsidP="00DA370D">
      <w:pPr>
        <w:pStyle w:val="22"/>
        <w:shd w:val="clear" w:color="auto" w:fill="auto"/>
        <w:spacing w:line="276" w:lineRule="auto"/>
        <w:ind w:firstLine="620"/>
        <w:rPr>
          <w:b w:val="0"/>
        </w:rPr>
      </w:pPr>
      <w:r w:rsidRPr="005C5F79">
        <w:rPr>
          <w:b w:val="0"/>
        </w:rPr>
        <w:t>Критерии оценки для промежуточной аттестации:</w:t>
      </w:r>
    </w:p>
    <w:p w14:paraId="66B0C97B" w14:textId="77777777" w:rsidR="00DA370D" w:rsidRPr="005C5F79" w:rsidRDefault="00DA370D" w:rsidP="00DA370D"/>
    <w:p w14:paraId="272E534B" w14:textId="77777777" w:rsidR="00DA370D" w:rsidRPr="005C5F79" w:rsidRDefault="00DA370D" w:rsidP="00DA370D">
      <w:pPr>
        <w:pStyle w:val="23"/>
        <w:shd w:val="clear" w:color="auto" w:fill="auto"/>
        <w:spacing w:before="0" w:line="276" w:lineRule="auto"/>
        <w:ind w:right="20" w:firstLine="620"/>
        <w:rPr>
          <w:sz w:val="24"/>
          <w:szCs w:val="24"/>
        </w:rPr>
      </w:pPr>
      <w:r w:rsidRPr="005C5F79">
        <w:rPr>
          <w:sz w:val="24"/>
          <w:szCs w:val="24"/>
        </w:rPr>
        <w:t>Промежуточная аттестация предназначена для определения уровня освоения всего объема учебной дисциплины. Для оценивания результатов обучения при проведении промежуточной аттестации используется</w:t>
      </w:r>
      <w:r w:rsidRPr="005C5F79">
        <w:rPr>
          <w:sz w:val="24"/>
          <w:szCs w:val="24"/>
        </w:rPr>
        <w:tab/>
        <w:t xml:space="preserve">шкала </w:t>
      </w:r>
      <w:r w:rsidRPr="005C5F79">
        <w:rPr>
          <w:rStyle w:val="a9"/>
          <w:rFonts w:eastAsia="Constantia"/>
          <w:sz w:val="24"/>
          <w:szCs w:val="24"/>
        </w:rPr>
        <w:t xml:space="preserve">(указывается шкала обучения в </w:t>
      </w:r>
      <w:r w:rsidRPr="005C5F79">
        <w:rPr>
          <w:sz w:val="24"/>
          <w:szCs w:val="24"/>
        </w:rPr>
        <w:t>соответствии с таблицей).</w:t>
      </w:r>
    </w:p>
    <w:p w14:paraId="373E3565" w14:textId="77777777" w:rsidR="00DA370D" w:rsidRDefault="00DA370D" w:rsidP="00DA370D">
      <w:pPr>
        <w:pStyle w:val="23"/>
        <w:shd w:val="clear" w:color="auto" w:fill="auto"/>
        <w:spacing w:before="0" w:after="194" w:line="230" w:lineRule="exact"/>
        <w:ind w:firstLine="0"/>
        <w:jc w:val="center"/>
      </w:pPr>
      <w:r>
        <w:t>Основные виды систем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D" w:rsidRPr="00BC25B4" w14:paraId="40734A82" w14:textId="77777777" w:rsidTr="00143230">
        <w:tc>
          <w:tcPr>
            <w:tcW w:w="4785" w:type="dxa"/>
            <w:shd w:val="clear" w:color="auto" w:fill="auto"/>
          </w:tcPr>
          <w:p w14:paraId="689332AA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4-балльная</w:t>
            </w:r>
          </w:p>
        </w:tc>
        <w:tc>
          <w:tcPr>
            <w:tcW w:w="4785" w:type="dxa"/>
            <w:shd w:val="clear" w:color="auto" w:fill="auto"/>
          </w:tcPr>
          <w:p w14:paraId="720B8ED4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2-балльная</w:t>
            </w:r>
          </w:p>
        </w:tc>
      </w:tr>
      <w:tr w:rsidR="00DA370D" w:rsidRPr="00BC25B4" w14:paraId="2519B422" w14:textId="77777777" w:rsidTr="00143230">
        <w:tc>
          <w:tcPr>
            <w:tcW w:w="4785" w:type="dxa"/>
            <w:shd w:val="clear" w:color="auto" w:fill="auto"/>
          </w:tcPr>
          <w:p w14:paraId="21FE41DB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Отлично</w:t>
            </w:r>
          </w:p>
        </w:tc>
        <w:tc>
          <w:tcPr>
            <w:tcW w:w="4785" w:type="dxa"/>
            <w:vMerge w:val="restart"/>
            <w:shd w:val="clear" w:color="auto" w:fill="auto"/>
          </w:tcPr>
          <w:p w14:paraId="3231463A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  <w:p w14:paraId="275FE67B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Зачтено </w:t>
            </w:r>
          </w:p>
        </w:tc>
      </w:tr>
      <w:tr w:rsidR="00DA370D" w:rsidRPr="00BC25B4" w14:paraId="6DE54F25" w14:textId="77777777" w:rsidTr="00143230">
        <w:tc>
          <w:tcPr>
            <w:tcW w:w="4785" w:type="dxa"/>
            <w:shd w:val="clear" w:color="auto" w:fill="auto"/>
          </w:tcPr>
          <w:p w14:paraId="66203FB6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Хорошо</w:t>
            </w:r>
          </w:p>
        </w:tc>
        <w:tc>
          <w:tcPr>
            <w:tcW w:w="4785" w:type="dxa"/>
            <w:vMerge/>
            <w:shd w:val="clear" w:color="auto" w:fill="auto"/>
          </w:tcPr>
          <w:p w14:paraId="7E390E44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45589E32" w14:textId="77777777" w:rsidTr="00143230">
        <w:tc>
          <w:tcPr>
            <w:tcW w:w="4785" w:type="dxa"/>
            <w:shd w:val="clear" w:color="auto" w:fill="auto"/>
          </w:tcPr>
          <w:p w14:paraId="111A35CE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Удовлетворительно</w:t>
            </w:r>
          </w:p>
        </w:tc>
        <w:tc>
          <w:tcPr>
            <w:tcW w:w="4785" w:type="dxa"/>
            <w:vMerge/>
            <w:shd w:val="clear" w:color="auto" w:fill="auto"/>
          </w:tcPr>
          <w:p w14:paraId="358EE0F3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</w:p>
        </w:tc>
      </w:tr>
      <w:tr w:rsidR="00DA370D" w:rsidRPr="00BC25B4" w14:paraId="194D2052" w14:textId="77777777" w:rsidTr="00143230">
        <w:tc>
          <w:tcPr>
            <w:tcW w:w="4785" w:type="dxa"/>
            <w:shd w:val="clear" w:color="auto" w:fill="auto"/>
          </w:tcPr>
          <w:p w14:paraId="73B9CEC9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 xml:space="preserve">Неудовлетворительно </w:t>
            </w:r>
          </w:p>
        </w:tc>
        <w:tc>
          <w:tcPr>
            <w:tcW w:w="4785" w:type="dxa"/>
            <w:shd w:val="clear" w:color="auto" w:fill="auto"/>
          </w:tcPr>
          <w:p w14:paraId="3A3EE111" w14:textId="77777777" w:rsidR="00DA370D" w:rsidRPr="00A06BAE" w:rsidRDefault="00DA370D" w:rsidP="00143230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A06BAE">
              <w:rPr>
                <w:lang w:eastAsia="ru-RU"/>
              </w:rPr>
              <w:t>Не зачтено</w:t>
            </w:r>
          </w:p>
        </w:tc>
      </w:tr>
    </w:tbl>
    <w:p w14:paraId="3EDDA6C8" w14:textId="77777777" w:rsidR="00DA370D" w:rsidRDefault="00DA370D" w:rsidP="00DA370D">
      <w:pPr>
        <w:pStyle w:val="40"/>
        <w:shd w:val="clear" w:color="auto" w:fill="auto"/>
        <w:spacing w:before="0" w:after="0" w:line="240" w:lineRule="auto"/>
        <w:ind w:right="120"/>
        <w:jc w:val="center"/>
        <w:rPr>
          <w:sz w:val="24"/>
          <w:szCs w:val="24"/>
        </w:rPr>
      </w:pPr>
    </w:p>
    <w:p w14:paraId="58541AF3" w14:textId="77777777" w:rsidR="00DA370D" w:rsidRPr="00EA3690" w:rsidRDefault="00DA370D" w:rsidP="00C16E96">
      <w:pPr>
        <w:pStyle w:val="40"/>
        <w:shd w:val="clear" w:color="auto" w:fill="auto"/>
        <w:spacing w:before="0" w:after="0" w:line="276" w:lineRule="auto"/>
        <w:ind w:right="120"/>
        <w:jc w:val="center"/>
        <w:rPr>
          <w:sz w:val="24"/>
          <w:szCs w:val="24"/>
        </w:rPr>
      </w:pPr>
      <w:r w:rsidRPr="00EA3690">
        <w:rPr>
          <w:sz w:val="24"/>
          <w:szCs w:val="24"/>
        </w:rPr>
        <w:t>Экзамен</w:t>
      </w:r>
    </w:p>
    <w:p w14:paraId="2D9AC361" w14:textId="77777777" w:rsidR="00DA370D" w:rsidRPr="00EA3690" w:rsidRDefault="00DA370D" w:rsidP="00DA370D">
      <w:pPr>
        <w:pStyle w:val="23"/>
        <w:shd w:val="clear" w:color="auto" w:fill="auto"/>
        <w:spacing w:before="0" w:line="276" w:lineRule="auto"/>
        <w:ind w:right="119" w:firstLine="709"/>
        <w:rPr>
          <w:sz w:val="24"/>
          <w:szCs w:val="24"/>
        </w:rPr>
      </w:pPr>
      <w:r w:rsidRPr="00EA3690">
        <w:rPr>
          <w:sz w:val="24"/>
          <w:szCs w:val="24"/>
        </w:rPr>
        <w:t>При определении уровня достижений обучающих на экзамене обращается особое внимание на следующее:</w:t>
      </w:r>
    </w:p>
    <w:p w14:paraId="254637AE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дан полный, развернутый ответ на поставленный вопрос;</w:t>
      </w:r>
    </w:p>
    <w:p w14:paraId="11D2E714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14:paraId="62F7AE13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0" w:right="120" w:firstLine="709"/>
        <w:rPr>
          <w:sz w:val="24"/>
          <w:szCs w:val="24"/>
        </w:rPr>
      </w:pPr>
      <w:r w:rsidRPr="00EA3690">
        <w:rPr>
          <w:sz w:val="24"/>
          <w:szCs w:val="24"/>
        </w:rPr>
        <w:lastRenderedPageBreak/>
        <w:t>знание об объекте демонстрируются на фоне понимания его в системе данной дисциплины и междисциплинарных связей;</w:t>
      </w:r>
    </w:p>
    <w:p w14:paraId="52DDF780" w14:textId="77777777" w:rsidR="00DA370D" w:rsidRPr="00EA3690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360"/>
          <w:tab w:val="left" w:pos="1134"/>
        </w:tabs>
        <w:spacing w:before="0" w:line="276" w:lineRule="auto"/>
        <w:ind w:left="0" w:right="340" w:firstLine="709"/>
        <w:rPr>
          <w:sz w:val="24"/>
          <w:szCs w:val="24"/>
        </w:rPr>
      </w:pPr>
      <w:r w:rsidRPr="00EA3690">
        <w:rPr>
          <w:sz w:val="24"/>
          <w:szCs w:val="24"/>
        </w:rPr>
        <w:t>ответ формулируется в терминах дисциплины, изложен литературным языком, логичен, доказателен, демонстрирует авторскую позицию обучающегося;</w:t>
      </w:r>
    </w:p>
    <w:p w14:paraId="286CD938" w14:textId="77777777" w:rsidR="00DA370D" w:rsidRDefault="00DA370D" w:rsidP="00595841">
      <w:pPr>
        <w:pStyle w:val="23"/>
        <w:numPr>
          <w:ilvl w:val="0"/>
          <w:numId w:val="2"/>
        </w:numPr>
        <w:shd w:val="clear" w:color="auto" w:fill="auto"/>
        <w:tabs>
          <w:tab w:val="left" w:pos="350"/>
          <w:tab w:val="left" w:pos="1134"/>
        </w:tabs>
        <w:spacing w:before="0" w:line="276" w:lineRule="auto"/>
        <w:ind w:left="0" w:firstLine="709"/>
        <w:rPr>
          <w:sz w:val="24"/>
          <w:szCs w:val="24"/>
        </w:rPr>
      </w:pPr>
      <w:r w:rsidRPr="00EA3690">
        <w:rPr>
          <w:sz w:val="24"/>
          <w:szCs w:val="24"/>
        </w:rPr>
        <w:t>теоретические постулаты подтверждаются примерами из практики.</w:t>
      </w:r>
    </w:p>
    <w:p w14:paraId="72D60C83" w14:textId="77777777" w:rsidR="00DA370D" w:rsidRPr="00EA3690" w:rsidRDefault="00DA370D" w:rsidP="00DA370D">
      <w:pPr>
        <w:pStyle w:val="23"/>
        <w:shd w:val="clear" w:color="auto" w:fill="auto"/>
        <w:tabs>
          <w:tab w:val="left" w:pos="350"/>
          <w:tab w:val="left" w:pos="1134"/>
        </w:tabs>
        <w:spacing w:before="0" w:line="276" w:lineRule="auto"/>
        <w:ind w:left="709" w:firstLine="0"/>
        <w:rPr>
          <w:sz w:val="24"/>
          <w:szCs w:val="24"/>
        </w:rPr>
      </w:pPr>
    </w:p>
    <w:p w14:paraId="18AAEF42" w14:textId="77777777" w:rsidR="00DA370D" w:rsidRPr="001B03B0" w:rsidRDefault="001B03B0" w:rsidP="001B03B0">
      <w:pPr>
        <w:tabs>
          <w:tab w:val="left" w:pos="426"/>
        </w:tabs>
        <w:jc w:val="center"/>
        <w:rPr>
          <w:b/>
        </w:rPr>
      </w:pPr>
      <w:r w:rsidRPr="001633B7">
        <w:rPr>
          <w:b/>
        </w:rPr>
        <w:t xml:space="preserve">3   </w:t>
      </w:r>
      <w:r w:rsidR="00DA370D" w:rsidRPr="001B03B0">
        <w:rPr>
          <w:b/>
        </w:rPr>
        <w:t xml:space="preserve">КОНТРОЛЬНО-ОЦЕНОЧНЫЕ СРЕДСТВА ДЛЯ ТЕКУЩЕГО КОНТРОЛЯ </w:t>
      </w:r>
    </w:p>
    <w:p w14:paraId="70A97F94" w14:textId="77777777" w:rsidR="00DA370D" w:rsidRDefault="00DA370D" w:rsidP="00DA370D">
      <w:pPr>
        <w:pStyle w:val="a6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31905158" w14:textId="77777777" w:rsidR="00DA370D" w:rsidRDefault="00DA370D" w:rsidP="00DA370D">
      <w:pPr>
        <w:pStyle w:val="23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E45A40">
        <w:rPr>
          <w:sz w:val="24"/>
          <w:szCs w:val="24"/>
        </w:rPr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</w:t>
      </w:r>
      <w:r w:rsidRPr="005C2D20">
        <w:rPr>
          <w:sz w:val="24"/>
          <w:szCs w:val="24"/>
        </w:rPr>
        <w:t xml:space="preserve">занятиях. </w:t>
      </w:r>
    </w:p>
    <w:p w14:paraId="088D6B1F" w14:textId="13100C9B" w:rsidR="00DA370D" w:rsidRDefault="00DA370D" w:rsidP="00DA370D">
      <w:pPr>
        <w:pStyle w:val="23"/>
        <w:shd w:val="clear" w:color="auto" w:fill="auto"/>
        <w:spacing w:before="0" w:line="276" w:lineRule="auto"/>
        <w:ind w:right="23" w:firstLine="0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рабочей про</w:t>
      </w:r>
      <w:r w:rsidR="00645943">
        <w:rPr>
          <w:sz w:val="24"/>
          <w:szCs w:val="24"/>
        </w:rPr>
        <w:t xml:space="preserve">граммой учебной дисциплины </w:t>
      </w:r>
      <w:r w:rsidR="00C74956">
        <w:rPr>
          <w:sz w:val="24"/>
          <w:szCs w:val="24"/>
        </w:rPr>
        <w:t>МДК 0</w:t>
      </w:r>
      <w:r w:rsidR="00343375">
        <w:rPr>
          <w:sz w:val="24"/>
          <w:szCs w:val="24"/>
        </w:rPr>
        <w:t>2</w:t>
      </w:r>
      <w:r w:rsidR="00C74956">
        <w:rPr>
          <w:sz w:val="24"/>
          <w:szCs w:val="24"/>
        </w:rPr>
        <w:t xml:space="preserve">.01 Организация </w:t>
      </w:r>
      <w:r w:rsidR="00343375">
        <w:rPr>
          <w:sz w:val="24"/>
          <w:szCs w:val="24"/>
        </w:rPr>
        <w:t xml:space="preserve">деятельности государственного пожарного надзора </w:t>
      </w:r>
      <w:r>
        <w:rPr>
          <w:sz w:val="24"/>
          <w:szCs w:val="24"/>
        </w:rPr>
        <w:t>представлено следующее распределение оценочных средств:</w:t>
      </w:r>
    </w:p>
    <w:p w14:paraId="3453490C" w14:textId="77777777" w:rsidR="00DA370D" w:rsidRPr="009335A0" w:rsidRDefault="00DA370D" w:rsidP="009335A0">
      <w:pPr>
        <w:pStyle w:val="23"/>
        <w:shd w:val="clear" w:color="auto" w:fill="auto"/>
        <w:spacing w:before="0"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5D1A9575" w14:textId="77777777" w:rsidR="00DB27D1" w:rsidRPr="00480069" w:rsidRDefault="00DB27D1" w:rsidP="00480069">
      <w:pPr>
        <w:snapToGrid w:val="0"/>
        <w:jc w:val="center"/>
        <w:rPr>
          <w:bCs/>
        </w:rPr>
      </w:pPr>
      <w:r w:rsidRPr="00480069">
        <w:rPr>
          <w:bCs/>
        </w:rPr>
        <w:t>Тема 1.1. Государственный пожарный надзор в Российской Федерации</w:t>
      </w:r>
    </w:p>
    <w:p w14:paraId="23DE6603" w14:textId="77777777" w:rsidR="00F11CB4" w:rsidRPr="00480069" w:rsidRDefault="00F11CB4" w:rsidP="00480069">
      <w:pPr>
        <w:pStyle w:val="23"/>
        <w:shd w:val="clear" w:color="auto" w:fill="auto"/>
        <w:spacing w:before="0" w:line="240" w:lineRule="auto"/>
        <w:ind w:firstLine="0"/>
        <w:jc w:val="center"/>
        <w:rPr>
          <w:rFonts w:cs="Times New Roman"/>
          <w:bCs/>
          <w:sz w:val="24"/>
          <w:szCs w:val="24"/>
        </w:rPr>
      </w:pPr>
    </w:p>
    <w:p w14:paraId="25FC5922" w14:textId="77777777" w:rsidR="00DA370D" w:rsidRPr="00480069" w:rsidRDefault="003D5DFD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t xml:space="preserve">1. </w:t>
      </w:r>
      <w:r w:rsidR="00DA370D" w:rsidRPr="00480069">
        <w:rPr>
          <w:rFonts w:cs="Times New Roman"/>
          <w:bCs/>
          <w:sz w:val="24"/>
          <w:szCs w:val="24"/>
        </w:rPr>
        <w:t>Перечень вопросов для устного опроса.</w:t>
      </w:r>
    </w:p>
    <w:p w14:paraId="319C1C26" w14:textId="2B57688F" w:rsidR="00DA370D" w:rsidRPr="00480069" w:rsidRDefault="004D2796" w:rsidP="00480069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1</w:t>
      </w:r>
      <w:r w:rsidR="00140397" w:rsidRPr="00480069">
        <w:rPr>
          <w:rFonts w:ascii="Times New Roman" w:hAnsi="Times New Roman"/>
          <w:bCs/>
          <w:sz w:val="24"/>
          <w:szCs w:val="24"/>
        </w:rPr>
        <w:t>.</w:t>
      </w:r>
      <w:r w:rsidR="003C565E">
        <w:rPr>
          <w:rFonts w:ascii="Times New Roman" w:hAnsi="Times New Roman"/>
          <w:bCs/>
          <w:sz w:val="24"/>
          <w:szCs w:val="24"/>
        </w:rPr>
        <w:t xml:space="preserve"> ГПН, </w:t>
      </w:r>
      <w:proofErr w:type="spellStart"/>
      <w:r w:rsidR="003C565E">
        <w:rPr>
          <w:rFonts w:ascii="Times New Roman" w:hAnsi="Times New Roman"/>
          <w:bCs/>
          <w:sz w:val="24"/>
          <w:szCs w:val="24"/>
        </w:rPr>
        <w:t>задачию</w:t>
      </w:r>
      <w:proofErr w:type="spellEnd"/>
    </w:p>
    <w:p w14:paraId="3B174F39" w14:textId="6D73F2A2" w:rsidR="00DC489B" w:rsidRPr="00480069" w:rsidRDefault="00DC489B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        2. Проверка отчёта по практическому занятию </w:t>
      </w:r>
      <w:r w:rsidR="00C74956" w:rsidRPr="00480069">
        <w:rPr>
          <w:rFonts w:ascii="Times New Roman" w:hAnsi="Times New Roman"/>
          <w:bCs/>
          <w:sz w:val="24"/>
          <w:szCs w:val="24"/>
        </w:rPr>
        <w:t>№1</w:t>
      </w:r>
    </w:p>
    <w:p w14:paraId="63331E1E" w14:textId="77777777" w:rsidR="00DC489B" w:rsidRPr="00480069" w:rsidRDefault="00DC489B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6CF544D0" w14:textId="09E7C26B" w:rsidR="00B71809" w:rsidRPr="00480069" w:rsidRDefault="00DB27D1" w:rsidP="00480069">
      <w:pPr>
        <w:jc w:val="center"/>
        <w:rPr>
          <w:bCs/>
        </w:rPr>
      </w:pPr>
      <w:r w:rsidRPr="00480069">
        <w:rPr>
          <w:bCs/>
        </w:rPr>
        <w:t>Тема 1.2 Планирование деятельности органов ГПН</w:t>
      </w:r>
    </w:p>
    <w:p w14:paraId="470D45C8" w14:textId="185DD7D3" w:rsidR="00F11CB4" w:rsidRPr="00480069" w:rsidRDefault="00F11CB4" w:rsidP="00480069">
      <w:pPr>
        <w:jc w:val="center"/>
        <w:rPr>
          <w:bCs/>
        </w:rPr>
      </w:pPr>
    </w:p>
    <w:p w14:paraId="633ADEC6" w14:textId="77777777" w:rsidR="00D6081C" w:rsidRPr="00480069" w:rsidRDefault="003D5DFD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t xml:space="preserve">1. </w:t>
      </w:r>
      <w:r w:rsidR="00D6081C" w:rsidRPr="00480069">
        <w:rPr>
          <w:rFonts w:cs="Times New Roman"/>
          <w:bCs/>
          <w:sz w:val="24"/>
          <w:szCs w:val="24"/>
        </w:rPr>
        <w:t>Перечень вопросов для устного опроса.</w:t>
      </w:r>
    </w:p>
    <w:p w14:paraId="6DF4284E" w14:textId="2E0D6614" w:rsidR="00093707" w:rsidRPr="00480069" w:rsidRDefault="00F11CB4" w:rsidP="0048006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pacing w:val="-9"/>
        </w:rPr>
      </w:pPr>
      <w:r w:rsidRPr="00480069">
        <w:rPr>
          <w:bCs/>
        </w:rPr>
        <w:t xml:space="preserve"> </w:t>
      </w:r>
      <w:r w:rsidR="00093707" w:rsidRPr="00480069">
        <w:rPr>
          <w:bCs/>
        </w:rPr>
        <w:t>1</w:t>
      </w:r>
      <w:r w:rsidR="0042556F" w:rsidRPr="00480069">
        <w:rPr>
          <w:bCs/>
        </w:rPr>
        <w:t xml:space="preserve">. </w:t>
      </w:r>
      <w:r w:rsidR="003C565E">
        <w:rPr>
          <w:bCs/>
        </w:rPr>
        <w:t>Виды планов.</w:t>
      </w:r>
    </w:p>
    <w:p w14:paraId="4ABB2222" w14:textId="48CB6CC0" w:rsidR="003D5DFD" w:rsidRPr="00480069" w:rsidRDefault="003D5DFD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        2. </w:t>
      </w:r>
      <w:r w:rsidR="00F94EAD" w:rsidRPr="00480069">
        <w:rPr>
          <w:rFonts w:ascii="Times New Roman" w:hAnsi="Times New Roman"/>
          <w:bCs/>
          <w:sz w:val="24"/>
          <w:szCs w:val="24"/>
        </w:rPr>
        <w:t>П</w:t>
      </w:r>
      <w:r w:rsidR="00313009" w:rsidRPr="00480069">
        <w:rPr>
          <w:rFonts w:ascii="Times New Roman" w:hAnsi="Times New Roman"/>
          <w:bCs/>
          <w:sz w:val="24"/>
          <w:szCs w:val="24"/>
        </w:rPr>
        <w:t xml:space="preserve">роверка отчёта по практическому занятию </w:t>
      </w:r>
      <w:r w:rsidR="00A132B7" w:rsidRPr="00480069">
        <w:rPr>
          <w:rFonts w:ascii="Times New Roman" w:hAnsi="Times New Roman"/>
          <w:bCs/>
          <w:sz w:val="24"/>
          <w:szCs w:val="24"/>
        </w:rPr>
        <w:t>№</w:t>
      </w:r>
      <w:r w:rsidR="00140397" w:rsidRPr="00480069">
        <w:rPr>
          <w:rFonts w:ascii="Times New Roman" w:hAnsi="Times New Roman"/>
          <w:bCs/>
          <w:sz w:val="24"/>
          <w:szCs w:val="24"/>
        </w:rPr>
        <w:t>2</w:t>
      </w:r>
    </w:p>
    <w:p w14:paraId="1522B140" w14:textId="77777777" w:rsidR="0039642F" w:rsidRPr="00480069" w:rsidRDefault="0039642F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7BF5DE50" w14:textId="68F81601" w:rsidR="00DB27D1" w:rsidRPr="00DB27D1" w:rsidRDefault="00DB27D1" w:rsidP="00480069">
      <w:pPr>
        <w:suppressAutoHyphens/>
        <w:snapToGrid w:val="0"/>
        <w:jc w:val="center"/>
        <w:rPr>
          <w:bCs/>
        </w:rPr>
      </w:pPr>
      <w:r w:rsidRPr="00DB27D1">
        <w:rPr>
          <w:bCs/>
        </w:rPr>
        <w:t>Тема 1.3 Учет пожаров</w:t>
      </w:r>
    </w:p>
    <w:p w14:paraId="504A25EB" w14:textId="77777777" w:rsidR="0068666F" w:rsidRPr="00480069" w:rsidRDefault="0068666F" w:rsidP="00480069">
      <w:pPr>
        <w:jc w:val="center"/>
        <w:rPr>
          <w:bCs/>
        </w:rPr>
      </w:pPr>
    </w:p>
    <w:p w14:paraId="479D79AB" w14:textId="77777777" w:rsidR="0068666F" w:rsidRPr="00480069" w:rsidRDefault="005E11B8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t xml:space="preserve">1. </w:t>
      </w:r>
      <w:r w:rsidR="0068666F" w:rsidRPr="00480069">
        <w:rPr>
          <w:rFonts w:cs="Times New Roman"/>
          <w:bCs/>
          <w:sz w:val="24"/>
          <w:szCs w:val="24"/>
        </w:rPr>
        <w:t>Перечень вопросов для устного опроса.</w:t>
      </w:r>
    </w:p>
    <w:p w14:paraId="633D64A1" w14:textId="4E2C6900" w:rsidR="007C33DF" w:rsidRPr="00480069" w:rsidRDefault="0042556F" w:rsidP="0048006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color w:val="000000"/>
          <w:spacing w:val="-11"/>
        </w:rPr>
      </w:pPr>
      <w:r w:rsidRPr="00480069">
        <w:rPr>
          <w:bCs/>
        </w:rPr>
        <w:t xml:space="preserve">1. </w:t>
      </w:r>
      <w:r w:rsidR="003C565E">
        <w:rPr>
          <w:bCs/>
        </w:rPr>
        <w:t xml:space="preserve">Ущерб, подсчет </w:t>
      </w:r>
      <w:proofErr w:type="spellStart"/>
      <w:r w:rsidR="003C565E">
        <w:rPr>
          <w:bCs/>
        </w:rPr>
        <w:t>пострадаваших</w:t>
      </w:r>
      <w:proofErr w:type="spellEnd"/>
    </w:p>
    <w:p w14:paraId="0922FFB2" w14:textId="1E167D17" w:rsidR="00DC489B" w:rsidRPr="00480069" w:rsidRDefault="005E11B8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</w:t>
      </w:r>
      <w:r w:rsidR="00DC489B" w:rsidRPr="00480069">
        <w:rPr>
          <w:rFonts w:ascii="Times New Roman" w:hAnsi="Times New Roman"/>
          <w:bCs/>
          <w:sz w:val="24"/>
          <w:szCs w:val="24"/>
        </w:rPr>
        <w:t xml:space="preserve">    2. Проверка отчёта по практическому занятию </w:t>
      </w:r>
      <w:r w:rsidR="00A132B7" w:rsidRPr="00480069">
        <w:rPr>
          <w:rFonts w:ascii="Times New Roman" w:hAnsi="Times New Roman"/>
          <w:bCs/>
          <w:sz w:val="24"/>
          <w:szCs w:val="24"/>
        </w:rPr>
        <w:t>№</w:t>
      </w:r>
      <w:r w:rsidR="00140397" w:rsidRPr="00480069">
        <w:rPr>
          <w:rFonts w:ascii="Times New Roman" w:hAnsi="Times New Roman"/>
          <w:bCs/>
          <w:sz w:val="24"/>
          <w:szCs w:val="24"/>
        </w:rPr>
        <w:t>3</w:t>
      </w:r>
    </w:p>
    <w:p w14:paraId="5F7E09AA" w14:textId="232AF40B" w:rsidR="005E11B8" w:rsidRPr="00480069" w:rsidRDefault="005E11B8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45B67F64" w14:textId="107104E0" w:rsidR="00DB27D1" w:rsidRPr="00480069" w:rsidRDefault="00DB27D1" w:rsidP="00480069">
      <w:pPr>
        <w:suppressAutoHyphens/>
        <w:snapToGrid w:val="0"/>
        <w:jc w:val="center"/>
        <w:rPr>
          <w:bCs/>
        </w:rPr>
      </w:pPr>
      <w:r w:rsidRPr="00DB27D1">
        <w:rPr>
          <w:bCs/>
        </w:rPr>
        <w:t>Тема 1.4 Проверки объектов</w:t>
      </w:r>
    </w:p>
    <w:p w14:paraId="5AD4B70D" w14:textId="77777777" w:rsidR="00140397" w:rsidRPr="00DB27D1" w:rsidRDefault="00140397" w:rsidP="00480069">
      <w:pPr>
        <w:suppressAutoHyphens/>
        <w:snapToGrid w:val="0"/>
        <w:jc w:val="center"/>
        <w:rPr>
          <w:bCs/>
        </w:rPr>
      </w:pPr>
    </w:p>
    <w:p w14:paraId="58536240" w14:textId="77777777" w:rsidR="00140397" w:rsidRPr="00480069" w:rsidRDefault="00140397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t>1. Перечень вопросов для устного опроса.</w:t>
      </w:r>
    </w:p>
    <w:p w14:paraId="11ED034D" w14:textId="3620CF80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1.     </w:t>
      </w:r>
      <w:r w:rsidR="003C565E">
        <w:rPr>
          <w:rFonts w:ascii="Times New Roman" w:hAnsi="Times New Roman"/>
          <w:bCs/>
          <w:sz w:val="24"/>
          <w:szCs w:val="24"/>
        </w:rPr>
        <w:t>Виды проверок. Акт проверки, предписание, протокол.</w:t>
      </w:r>
    </w:p>
    <w:p w14:paraId="4CA4507A" w14:textId="686A1BBD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        2. Проверка отчёта по практическому занятию №4, №5</w:t>
      </w:r>
    </w:p>
    <w:p w14:paraId="49B72097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41E117D9" w14:textId="77777777" w:rsidR="00DB27D1" w:rsidRPr="00480069" w:rsidRDefault="00DB27D1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16D91AC7" w14:textId="116A1D8C" w:rsidR="0039642F" w:rsidRPr="00480069" w:rsidRDefault="00DB27D1" w:rsidP="0048006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>Тема 1.5 Противопожарная пропаганда и обучение в области пожарной безопасности</w:t>
      </w:r>
    </w:p>
    <w:p w14:paraId="2EFC2B6C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095EB4AA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34EFEF4B" w14:textId="77777777" w:rsidR="00140397" w:rsidRPr="00480069" w:rsidRDefault="00140397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t>1. Перечень вопросов для устного опроса.</w:t>
      </w:r>
    </w:p>
    <w:p w14:paraId="73BBD66A" w14:textId="0A03D114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1.     </w:t>
      </w:r>
      <w:r w:rsidR="00D73125">
        <w:rPr>
          <w:rFonts w:ascii="Times New Roman" w:hAnsi="Times New Roman"/>
          <w:bCs/>
          <w:sz w:val="24"/>
          <w:szCs w:val="24"/>
        </w:rPr>
        <w:t>Виды пропаганды.</w:t>
      </w:r>
    </w:p>
    <w:p w14:paraId="081D919E" w14:textId="0B5A3CD1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        2. Проверка от</w:t>
      </w:r>
      <w:r w:rsidR="00AA70F0">
        <w:rPr>
          <w:rFonts w:ascii="Times New Roman" w:hAnsi="Times New Roman"/>
          <w:bCs/>
          <w:sz w:val="24"/>
          <w:szCs w:val="24"/>
        </w:rPr>
        <w:t>чёта по практическому занятию №6, №7</w:t>
      </w:r>
    </w:p>
    <w:p w14:paraId="1B80BD6E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4E6B13C6" w14:textId="1145A2FF" w:rsidR="00DB27D1" w:rsidRPr="00480069" w:rsidRDefault="00DB27D1" w:rsidP="0048006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>Тема 1.6 Административная правовая деятельность</w:t>
      </w:r>
    </w:p>
    <w:p w14:paraId="378ABDD2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00E3A366" w14:textId="77777777" w:rsidR="00140397" w:rsidRPr="00480069" w:rsidRDefault="00140397" w:rsidP="00480069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bCs/>
          <w:sz w:val="24"/>
          <w:szCs w:val="24"/>
        </w:rPr>
      </w:pPr>
      <w:r w:rsidRPr="00480069">
        <w:rPr>
          <w:rFonts w:cs="Times New Roman"/>
          <w:bCs/>
          <w:sz w:val="24"/>
          <w:szCs w:val="24"/>
        </w:rPr>
        <w:lastRenderedPageBreak/>
        <w:t>1. Перечень вопросов для устного опроса.</w:t>
      </w:r>
    </w:p>
    <w:p w14:paraId="38002046" w14:textId="1959911A" w:rsidR="00140397" w:rsidRPr="00480069" w:rsidRDefault="00140397" w:rsidP="00480069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1.     </w:t>
      </w:r>
      <w:r w:rsidR="00D73125">
        <w:rPr>
          <w:rFonts w:ascii="Times New Roman" w:hAnsi="Times New Roman"/>
          <w:bCs/>
          <w:sz w:val="24"/>
          <w:szCs w:val="24"/>
        </w:rPr>
        <w:t>Штрафная система нарушений пожарной безопасности</w:t>
      </w:r>
    </w:p>
    <w:p w14:paraId="77E2FB50" w14:textId="74F5BDEB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 xml:space="preserve">           2. Проверка отчёта по практическому занятию </w:t>
      </w:r>
      <w:r w:rsidRPr="00480069">
        <w:rPr>
          <w:rFonts w:ascii="Times New Roman" w:hAnsi="Times New Roman"/>
          <w:sz w:val="24"/>
          <w:szCs w:val="24"/>
        </w:rPr>
        <w:t>№8, №9</w:t>
      </w:r>
      <w:r w:rsidR="00AA70F0">
        <w:rPr>
          <w:rFonts w:ascii="Times New Roman" w:hAnsi="Times New Roman"/>
          <w:sz w:val="24"/>
          <w:szCs w:val="24"/>
        </w:rPr>
        <w:t>, №10, №11</w:t>
      </w:r>
    </w:p>
    <w:p w14:paraId="3E1D30BD" w14:textId="77777777" w:rsidR="00140397" w:rsidRPr="00480069" w:rsidRDefault="00140397" w:rsidP="00480069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2101340D" w14:textId="46368FAB" w:rsidR="00D73125" w:rsidRPr="00480069" w:rsidRDefault="00DB27D1" w:rsidP="00D73125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480069">
        <w:rPr>
          <w:rFonts w:ascii="Times New Roman" w:hAnsi="Times New Roman"/>
          <w:bCs/>
          <w:sz w:val="24"/>
          <w:szCs w:val="24"/>
        </w:rPr>
        <w:t>Тема 1.7 Общие сведения о системе лицензирования и сертификации</w:t>
      </w:r>
    </w:p>
    <w:p w14:paraId="21A3C570" w14:textId="77777777" w:rsidR="00140397" w:rsidRDefault="00140397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22DA0C0B" w14:textId="77777777" w:rsidR="00140397" w:rsidRPr="009335A0" w:rsidRDefault="00140397" w:rsidP="00140397">
      <w:pPr>
        <w:pStyle w:val="23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35A0">
        <w:rPr>
          <w:rFonts w:cs="Times New Roman"/>
          <w:sz w:val="24"/>
          <w:szCs w:val="24"/>
        </w:rPr>
        <w:t>1. Перечень вопросов для устного опроса.</w:t>
      </w:r>
    </w:p>
    <w:p w14:paraId="220CB7DF" w14:textId="6D8D7C14" w:rsidR="00140397" w:rsidRPr="009335A0" w:rsidRDefault="00140397" w:rsidP="00140397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335A0">
        <w:rPr>
          <w:rFonts w:ascii="Times New Roman" w:hAnsi="Times New Roman"/>
          <w:sz w:val="24"/>
          <w:szCs w:val="24"/>
        </w:rPr>
        <w:t xml:space="preserve"> 1.</w:t>
      </w:r>
      <w:r w:rsidRPr="009335A0">
        <w:rPr>
          <w:rFonts w:ascii="Times New Roman" w:hAnsi="Times New Roman"/>
          <w:bCs/>
          <w:sz w:val="24"/>
          <w:szCs w:val="24"/>
        </w:rPr>
        <w:t xml:space="preserve">     </w:t>
      </w:r>
      <w:r w:rsidR="00D73125">
        <w:rPr>
          <w:rFonts w:ascii="Times New Roman" w:hAnsi="Times New Roman"/>
          <w:bCs/>
          <w:sz w:val="24"/>
          <w:szCs w:val="24"/>
        </w:rPr>
        <w:t>Сертификация.</w:t>
      </w:r>
    </w:p>
    <w:p w14:paraId="33C0685D" w14:textId="77777777" w:rsidR="00DB27D1" w:rsidRPr="009335A0" w:rsidRDefault="00DB27D1" w:rsidP="009335A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545D744" w14:textId="77777777" w:rsidR="00227C50" w:rsidRDefault="00227C50" w:rsidP="00227C50">
      <w:pPr>
        <w:pStyle w:val="23"/>
        <w:shd w:val="clear" w:color="auto" w:fill="auto"/>
        <w:spacing w:before="0" w:line="276" w:lineRule="auto"/>
        <w:ind w:right="23" w:firstLine="630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 устного опроса:</w:t>
      </w:r>
    </w:p>
    <w:p w14:paraId="436037AD" w14:textId="77777777" w:rsidR="00DC4CC0" w:rsidRPr="00EA3690" w:rsidRDefault="00EB266D" w:rsidP="00DC4CC0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DC4CC0">
        <w:t>оценка «</w:t>
      </w:r>
      <w:r w:rsidR="00DC4CC0" w:rsidRPr="00EA3690">
        <w:rPr>
          <w:sz w:val="22"/>
          <w:szCs w:val="22"/>
        </w:rPr>
        <w:t>отлично» ставится за</w:t>
      </w:r>
      <w:r w:rsidR="00DC4CC0">
        <w:rPr>
          <w:sz w:val="22"/>
          <w:szCs w:val="22"/>
        </w:rPr>
        <w:t xml:space="preserve"> ответ </w:t>
      </w:r>
      <w:r w:rsidR="00DC4CC0" w:rsidRPr="00EA3690">
        <w:rPr>
          <w:sz w:val="22"/>
          <w:szCs w:val="22"/>
        </w:rPr>
        <w:t>бе</w:t>
      </w:r>
      <w:r w:rsidR="00A4257B">
        <w:rPr>
          <w:sz w:val="22"/>
          <w:szCs w:val="22"/>
        </w:rPr>
        <w:t>з ошибок и недочетов или имеющий</w:t>
      </w:r>
      <w:r w:rsidR="00DC4CC0" w:rsidRPr="00EA3690">
        <w:rPr>
          <w:sz w:val="22"/>
          <w:szCs w:val="22"/>
        </w:rPr>
        <w:t xml:space="preserve"> не более одного недочета;</w:t>
      </w:r>
    </w:p>
    <w:p w14:paraId="5D44B7DF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оценка «хорошо</w:t>
      </w:r>
      <w:r w:rsidR="006F3E13">
        <w:rPr>
          <w:sz w:val="22"/>
          <w:szCs w:val="22"/>
        </w:rPr>
        <w:t xml:space="preserve">» </w:t>
      </w:r>
      <w:r w:rsidR="00A4257B">
        <w:rPr>
          <w:sz w:val="22"/>
          <w:szCs w:val="22"/>
        </w:rPr>
        <w:t xml:space="preserve"> ставится за правильный ответ</w:t>
      </w:r>
      <w:r w:rsidRPr="00EA3690">
        <w:rPr>
          <w:sz w:val="22"/>
          <w:szCs w:val="22"/>
        </w:rPr>
        <w:t>, но при наличии в ней не более одной негрубой ошибки и одного недочета или не более двух недочетов;</w:t>
      </w:r>
    </w:p>
    <w:p w14:paraId="304EBF8D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</w:t>
      </w:r>
      <w:r w:rsidR="006F3E13">
        <w:rPr>
          <w:sz w:val="22"/>
          <w:szCs w:val="22"/>
        </w:rPr>
        <w:t xml:space="preserve">ответил </w:t>
      </w:r>
      <w:r w:rsidRPr="00EA3690">
        <w:rPr>
          <w:sz w:val="22"/>
          <w:szCs w:val="22"/>
        </w:rPr>
        <w:t xml:space="preserve">не менее половины </w:t>
      </w:r>
      <w:r w:rsidR="002C5695">
        <w:rPr>
          <w:sz w:val="22"/>
          <w:szCs w:val="22"/>
        </w:rPr>
        <w:t xml:space="preserve">вопроса </w:t>
      </w:r>
      <w:r w:rsidRPr="00EA3690">
        <w:rPr>
          <w:sz w:val="22"/>
          <w:szCs w:val="22"/>
        </w:rPr>
        <w:t>или допустил:</w:t>
      </w:r>
    </w:p>
    <w:p w14:paraId="58176062" w14:textId="77777777" w:rsidR="00DC4CC0" w:rsidRPr="00EA3690" w:rsidRDefault="00DC4CC0" w:rsidP="00DC4CC0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13D9797A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19160A0D" w14:textId="77777777" w:rsidR="00DC4CC0" w:rsidRPr="00EA3690" w:rsidRDefault="00DC4CC0" w:rsidP="00DC4CC0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7D8C4832" w14:textId="77777777" w:rsidR="00DC4CC0" w:rsidRPr="00EA3690" w:rsidRDefault="00DC4CC0" w:rsidP="00DC4CC0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09BA9E34" w14:textId="77777777" w:rsidR="00DC4CC0" w:rsidRPr="00EA3690" w:rsidRDefault="00DC4CC0" w:rsidP="00DC4CC0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753E411" w14:textId="77777777" w:rsidR="00DC4CC0" w:rsidRPr="00EA3690" w:rsidRDefault="00DC4CC0" w:rsidP="00595841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</w:t>
      </w:r>
      <w:r w:rsidR="001F7AA9">
        <w:rPr>
          <w:sz w:val="22"/>
          <w:szCs w:val="22"/>
        </w:rPr>
        <w:t>ответил  менее половины вопроса</w:t>
      </w:r>
      <w:r w:rsidRPr="00EA3690">
        <w:rPr>
          <w:sz w:val="22"/>
          <w:szCs w:val="22"/>
        </w:rPr>
        <w:t>.</w:t>
      </w:r>
    </w:p>
    <w:p w14:paraId="48613C56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</w:t>
      </w:r>
    </w:p>
    <w:p w14:paraId="5554991D" w14:textId="77777777" w:rsidR="00DC4CC0" w:rsidRPr="00EA3690" w:rsidRDefault="00DC4CC0" w:rsidP="00DC4CC0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расчетов, пропуск или неполное написание формул, неполное отражение результатов исследования в выводе.</w:t>
      </w:r>
    </w:p>
    <w:p w14:paraId="2982E0A0" w14:textId="77777777" w:rsidR="00DC4CC0" w:rsidRDefault="00DC4CC0" w:rsidP="00DC4CC0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>К недочетам относятся небрежное выполнение заданий, отдельные погрешности в формулировке ответа.</w:t>
      </w:r>
    </w:p>
    <w:p w14:paraId="1CF033F7" w14:textId="77777777" w:rsidR="0041549B" w:rsidRDefault="0041549B" w:rsidP="00DC4CC0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46065C67" w14:textId="77777777" w:rsidR="00A95482" w:rsidRPr="00EA3690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b/>
          <w:sz w:val="24"/>
          <w:szCs w:val="24"/>
        </w:rPr>
      </w:pPr>
      <w:r w:rsidRPr="00EA3690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практического занятия</w:t>
      </w:r>
      <w:r w:rsidRPr="00EA3690">
        <w:rPr>
          <w:b/>
          <w:sz w:val="24"/>
          <w:szCs w:val="24"/>
        </w:rPr>
        <w:t>:</w:t>
      </w:r>
    </w:p>
    <w:p w14:paraId="7D13B4CE" w14:textId="77777777" w:rsidR="00A95482" w:rsidRPr="00EA3690" w:rsidRDefault="002C24F0" w:rsidP="00A95482">
      <w:pPr>
        <w:pStyle w:val="50"/>
        <w:shd w:val="clear" w:color="auto" w:fill="auto"/>
        <w:spacing w:before="0" w:line="274" w:lineRule="exact"/>
        <w:ind w:right="20" w:firstLine="720"/>
        <w:jc w:val="both"/>
        <w:rPr>
          <w:sz w:val="22"/>
          <w:szCs w:val="22"/>
        </w:rPr>
      </w:pPr>
      <w:r w:rsidRPr="002C24F0">
        <w:rPr>
          <w:b/>
        </w:rPr>
        <w:t>-</w:t>
      </w:r>
      <w:r w:rsidR="00A95482">
        <w:t>оценка «</w:t>
      </w:r>
      <w:r w:rsidR="00A95482" w:rsidRPr="00EA3690">
        <w:rPr>
          <w:sz w:val="22"/>
          <w:szCs w:val="22"/>
        </w:rPr>
        <w:t xml:space="preserve">отлично» ставится за </w:t>
      </w:r>
      <w:r w:rsidR="00BC4B6E">
        <w:rPr>
          <w:sz w:val="22"/>
          <w:szCs w:val="22"/>
        </w:rPr>
        <w:t>практическое</w:t>
      </w:r>
      <w:r>
        <w:rPr>
          <w:sz w:val="22"/>
          <w:szCs w:val="22"/>
        </w:rPr>
        <w:t xml:space="preserve"> </w:t>
      </w:r>
      <w:r w:rsidR="00BC4B6E">
        <w:rPr>
          <w:sz w:val="22"/>
          <w:szCs w:val="22"/>
        </w:rPr>
        <w:t>занятие</w:t>
      </w:r>
      <w:r w:rsidR="00AC14D8">
        <w:rPr>
          <w:sz w:val="22"/>
          <w:szCs w:val="22"/>
        </w:rPr>
        <w:t>, выполненное</w:t>
      </w:r>
      <w:r w:rsidR="00A95482" w:rsidRPr="00EA3690">
        <w:rPr>
          <w:sz w:val="22"/>
          <w:szCs w:val="22"/>
        </w:rPr>
        <w:t xml:space="preserve"> бе</w:t>
      </w:r>
      <w:r w:rsidR="008C03D5">
        <w:rPr>
          <w:sz w:val="22"/>
          <w:szCs w:val="22"/>
        </w:rPr>
        <w:t>з ошибок и недочетов или имеющее</w:t>
      </w:r>
      <w:r w:rsidR="00A95482" w:rsidRPr="00EA3690">
        <w:rPr>
          <w:sz w:val="22"/>
          <w:szCs w:val="22"/>
        </w:rPr>
        <w:t xml:space="preserve"> не более одного недочета;</w:t>
      </w:r>
    </w:p>
    <w:p w14:paraId="780C376C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«хорошо», ставится за </w:t>
      </w:r>
      <w:r w:rsidR="00CA68AE">
        <w:rPr>
          <w:sz w:val="22"/>
          <w:szCs w:val="22"/>
        </w:rPr>
        <w:t>практическ</w:t>
      </w:r>
      <w:r w:rsidR="00AC14D8">
        <w:rPr>
          <w:sz w:val="22"/>
          <w:szCs w:val="22"/>
        </w:rPr>
        <w:t>ое занятие</w:t>
      </w:r>
      <w:r w:rsidRPr="00EA3690">
        <w:rPr>
          <w:sz w:val="22"/>
          <w:szCs w:val="22"/>
        </w:rPr>
        <w:t>, выполненн</w:t>
      </w:r>
      <w:r w:rsidR="00AC14D8">
        <w:rPr>
          <w:sz w:val="22"/>
          <w:szCs w:val="22"/>
        </w:rPr>
        <w:t>ое</w:t>
      </w:r>
      <w:r w:rsidRPr="00EA3690">
        <w:rPr>
          <w:sz w:val="22"/>
          <w:szCs w:val="22"/>
        </w:rPr>
        <w:t xml:space="preserve"> полностью, но при наличии в ней не более одной негрубой ошибки и одного недочета или не более двух недочетов;</w:t>
      </w:r>
    </w:p>
    <w:p w14:paraId="07B71C5B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922"/>
        </w:tabs>
        <w:spacing w:before="0" w:line="274" w:lineRule="exact"/>
        <w:ind w:right="20" w:firstLine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«удовлетворительно» ставится в том случае, если студент правильно выполнил не менее половины </w:t>
      </w:r>
      <w:r w:rsidR="00146D67">
        <w:rPr>
          <w:sz w:val="22"/>
          <w:szCs w:val="22"/>
        </w:rPr>
        <w:t>практическо</w:t>
      </w:r>
      <w:r w:rsidR="00CE688F">
        <w:rPr>
          <w:sz w:val="22"/>
          <w:szCs w:val="22"/>
        </w:rPr>
        <w:t>го</w:t>
      </w:r>
      <w:r w:rsidR="00146D67">
        <w:rPr>
          <w:sz w:val="22"/>
          <w:szCs w:val="22"/>
        </w:rPr>
        <w:t xml:space="preserve"> </w:t>
      </w:r>
      <w:r w:rsidR="00CE688F">
        <w:rPr>
          <w:sz w:val="22"/>
          <w:szCs w:val="22"/>
        </w:rPr>
        <w:t xml:space="preserve">занятия </w:t>
      </w:r>
      <w:r w:rsidRPr="00EA3690">
        <w:rPr>
          <w:sz w:val="22"/>
          <w:szCs w:val="22"/>
        </w:rPr>
        <w:t>или допустил:</w:t>
      </w:r>
    </w:p>
    <w:p w14:paraId="16C774C0" w14:textId="77777777" w:rsidR="00A95482" w:rsidRPr="00EA3690" w:rsidRDefault="00A95482" w:rsidP="00A95482">
      <w:pPr>
        <w:pStyle w:val="50"/>
        <w:shd w:val="clear" w:color="auto" w:fill="auto"/>
        <w:tabs>
          <w:tab w:val="left" w:pos="979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а)</w:t>
      </w:r>
      <w:r w:rsidRPr="00EA3690">
        <w:rPr>
          <w:sz w:val="22"/>
          <w:szCs w:val="22"/>
        </w:rPr>
        <w:tab/>
        <w:t>не более двух грубых ошибок;</w:t>
      </w:r>
    </w:p>
    <w:p w14:paraId="7CD6AB3C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б)</w:t>
      </w:r>
      <w:r w:rsidRPr="00EA3690">
        <w:rPr>
          <w:sz w:val="22"/>
          <w:szCs w:val="22"/>
        </w:rPr>
        <w:tab/>
        <w:t>не более одной грубой ошибки и одного недочета;</w:t>
      </w:r>
    </w:p>
    <w:p w14:paraId="5274138F" w14:textId="77777777" w:rsidR="00A95482" w:rsidRPr="00EA3690" w:rsidRDefault="00A95482" w:rsidP="00A95482">
      <w:pPr>
        <w:pStyle w:val="50"/>
        <w:shd w:val="clear" w:color="auto" w:fill="auto"/>
        <w:tabs>
          <w:tab w:val="left" w:pos="96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в)</w:t>
      </w:r>
      <w:r w:rsidRPr="00EA3690">
        <w:rPr>
          <w:sz w:val="22"/>
          <w:szCs w:val="22"/>
        </w:rPr>
        <w:tab/>
        <w:t>не более двух-трех негрубых ошибок;</w:t>
      </w:r>
    </w:p>
    <w:p w14:paraId="4A1F2B0B" w14:textId="77777777" w:rsidR="00A95482" w:rsidRPr="00EA3690" w:rsidRDefault="00A95482" w:rsidP="00A95482">
      <w:pPr>
        <w:pStyle w:val="50"/>
        <w:shd w:val="clear" w:color="auto" w:fill="auto"/>
        <w:tabs>
          <w:tab w:val="left" w:pos="955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г)</w:t>
      </w:r>
      <w:r w:rsidRPr="00EA3690">
        <w:rPr>
          <w:sz w:val="22"/>
          <w:szCs w:val="22"/>
        </w:rPr>
        <w:tab/>
        <w:t>не более одной негрубой ошибки и трех недочетов;</w:t>
      </w:r>
    </w:p>
    <w:p w14:paraId="28C31386" w14:textId="77777777" w:rsidR="00A95482" w:rsidRPr="00EA3690" w:rsidRDefault="00A95482" w:rsidP="00A95482">
      <w:pPr>
        <w:pStyle w:val="50"/>
        <w:shd w:val="clear" w:color="auto" w:fill="auto"/>
        <w:tabs>
          <w:tab w:val="left" w:pos="974"/>
        </w:tabs>
        <w:spacing w:before="0" w:line="274" w:lineRule="exact"/>
        <w:ind w:left="72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д)</w:t>
      </w:r>
      <w:r w:rsidRPr="00EA3690">
        <w:rPr>
          <w:sz w:val="22"/>
          <w:szCs w:val="22"/>
        </w:rPr>
        <w:tab/>
        <w:t>при отсутствии ошибок, но при наличии 4-5 недочетов;</w:t>
      </w:r>
    </w:p>
    <w:p w14:paraId="5ED0BCF1" w14:textId="77777777" w:rsidR="00A95482" w:rsidRPr="00EA3690" w:rsidRDefault="00A95482" w:rsidP="00595841">
      <w:pPr>
        <w:pStyle w:val="5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 xml:space="preserve">оценка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</w:t>
      </w:r>
      <w:r w:rsidR="00CE688F">
        <w:rPr>
          <w:sz w:val="22"/>
          <w:szCs w:val="22"/>
        </w:rPr>
        <w:t>практического занятия</w:t>
      </w:r>
      <w:r w:rsidRPr="00EA3690">
        <w:rPr>
          <w:sz w:val="22"/>
          <w:szCs w:val="22"/>
        </w:rPr>
        <w:t>.</w:t>
      </w:r>
    </w:p>
    <w:p w14:paraId="08ED4B69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</w:t>
      </w:r>
      <w:r w:rsidR="00146D67">
        <w:rPr>
          <w:sz w:val="22"/>
          <w:szCs w:val="22"/>
        </w:rPr>
        <w:t xml:space="preserve"> выводы по результатам расчетов,</w:t>
      </w:r>
      <w:r w:rsidR="00635B66">
        <w:rPr>
          <w:sz w:val="22"/>
          <w:szCs w:val="22"/>
        </w:rPr>
        <w:t xml:space="preserve"> не правильно </w:t>
      </w:r>
      <w:r w:rsidR="0049405F">
        <w:rPr>
          <w:sz w:val="22"/>
          <w:szCs w:val="22"/>
        </w:rPr>
        <w:t>изобразил</w:t>
      </w:r>
      <w:r w:rsidR="00635B66">
        <w:rPr>
          <w:sz w:val="22"/>
          <w:szCs w:val="22"/>
        </w:rPr>
        <w:t xml:space="preserve"> </w:t>
      </w:r>
      <w:r w:rsidR="0049405F">
        <w:rPr>
          <w:sz w:val="22"/>
          <w:szCs w:val="22"/>
        </w:rPr>
        <w:t>схему</w:t>
      </w:r>
      <w:r w:rsidR="00635B66">
        <w:rPr>
          <w:sz w:val="22"/>
          <w:szCs w:val="22"/>
        </w:rPr>
        <w:t xml:space="preserve"> электрической цепи</w:t>
      </w:r>
      <w:r w:rsidR="00DD5AB6">
        <w:rPr>
          <w:sz w:val="22"/>
          <w:szCs w:val="22"/>
        </w:rPr>
        <w:t xml:space="preserve">, </w:t>
      </w:r>
      <w:r w:rsidR="00514666">
        <w:rPr>
          <w:sz w:val="22"/>
          <w:szCs w:val="22"/>
        </w:rPr>
        <w:t>не правильно рассчитал параметры электрической цепи.</w:t>
      </w:r>
    </w:p>
    <w:p w14:paraId="1272B72A" w14:textId="77777777" w:rsidR="00A95482" w:rsidRPr="00EA3690" w:rsidRDefault="00A95482" w:rsidP="00A95482">
      <w:pPr>
        <w:pStyle w:val="50"/>
        <w:shd w:val="clear" w:color="auto" w:fill="auto"/>
        <w:spacing w:before="0" w:line="274" w:lineRule="exact"/>
        <w:ind w:left="100" w:right="120" w:firstLine="740"/>
        <w:jc w:val="both"/>
        <w:rPr>
          <w:sz w:val="22"/>
          <w:szCs w:val="22"/>
        </w:rPr>
      </w:pPr>
      <w:r w:rsidRPr="00EA3690">
        <w:rPr>
          <w:sz w:val="22"/>
          <w:szCs w:val="22"/>
        </w:rPr>
        <w:t>Негрубыми ошибками являются неточности расчетов</w:t>
      </w:r>
      <w:r w:rsidR="006622CA">
        <w:rPr>
          <w:sz w:val="22"/>
          <w:szCs w:val="22"/>
        </w:rPr>
        <w:t xml:space="preserve"> параметров и изображении </w:t>
      </w:r>
      <w:r w:rsidR="001833A6">
        <w:rPr>
          <w:sz w:val="22"/>
          <w:szCs w:val="22"/>
        </w:rPr>
        <w:t xml:space="preserve">схемы </w:t>
      </w:r>
      <w:r w:rsidR="006622CA">
        <w:rPr>
          <w:sz w:val="22"/>
          <w:szCs w:val="22"/>
        </w:rPr>
        <w:t>электрической цепи</w:t>
      </w:r>
      <w:r w:rsidRPr="00EA3690">
        <w:rPr>
          <w:sz w:val="22"/>
          <w:szCs w:val="22"/>
        </w:rPr>
        <w:t>, пропуск или неполное написание формул, неполное отражение результатов исследования в в</w:t>
      </w:r>
      <w:r w:rsidR="008F2D5C">
        <w:rPr>
          <w:sz w:val="22"/>
          <w:szCs w:val="22"/>
        </w:rPr>
        <w:t>ыводе</w:t>
      </w:r>
      <w:r w:rsidR="001D1983">
        <w:rPr>
          <w:sz w:val="22"/>
          <w:szCs w:val="22"/>
        </w:rPr>
        <w:t>.</w:t>
      </w:r>
    </w:p>
    <w:p w14:paraId="55E98CB0" w14:textId="77777777" w:rsidR="00A95482" w:rsidRPr="00EA3690" w:rsidRDefault="00A95482" w:rsidP="00A95482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  <w:r w:rsidRPr="00EA3690">
        <w:rPr>
          <w:i/>
          <w:sz w:val="22"/>
          <w:szCs w:val="22"/>
        </w:rPr>
        <w:t xml:space="preserve">К недочетам относятся небрежное выполнение </w:t>
      </w:r>
      <w:r w:rsidR="00AF421D">
        <w:rPr>
          <w:i/>
          <w:sz w:val="22"/>
          <w:szCs w:val="22"/>
        </w:rPr>
        <w:t>заданий</w:t>
      </w:r>
      <w:r w:rsidR="00B80799">
        <w:rPr>
          <w:i/>
          <w:sz w:val="22"/>
          <w:szCs w:val="22"/>
        </w:rPr>
        <w:t xml:space="preserve"> к практическому занятию</w:t>
      </w:r>
      <w:r w:rsidR="00AF421D">
        <w:rPr>
          <w:i/>
          <w:sz w:val="22"/>
          <w:szCs w:val="22"/>
        </w:rPr>
        <w:t xml:space="preserve">, </w:t>
      </w:r>
      <w:r w:rsidR="00AF421D">
        <w:rPr>
          <w:i/>
          <w:sz w:val="22"/>
          <w:szCs w:val="22"/>
        </w:rPr>
        <w:lastRenderedPageBreak/>
        <w:t>отдельные погрешности</w:t>
      </w:r>
      <w:r w:rsidR="00B80799">
        <w:rPr>
          <w:i/>
          <w:sz w:val="22"/>
          <w:szCs w:val="22"/>
        </w:rPr>
        <w:t xml:space="preserve"> при расчетах параметров и </w:t>
      </w:r>
      <w:r w:rsidR="001833A6">
        <w:rPr>
          <w:i/>
          <w:sz w:val="22"/>
          <w:szCs w:val="22"/>
        </w:rPr>
        <w:t>изображении схемы электрической цепи</w:t>
      </w:r>
      <w:r w:rsidR="00C6356D">
        <w:rPr>
          <w:i/>
          <w:sz w:val="22"/>
          <w:szCs w:val="22"/>
        </w:rPr>
        <w:t>.</w:t>
      </w:r>
    </w:p>
    <w:p w14:paraId="7BC7323F" w14:textId="77777777" w:rsidR="00A95482" w:rsidRPr="005C2D20" w:rsidRDefault="00A95482" w:rsidP="00A95482">
      <w:pPr>
        <w:pStyle w:val="23"/>
        <w:shd w:val="clear" w:color="auto" w:fill="auto"/>
        <w:spacing w:before="0" w:line="276" w:lineRule="auto"/>
        <w:ind w:left="79" w:right="23" w:firstLine="709"/>
        <w:rPr>
          <w:sz w:val="24"/>
          <w:szCs w:val="24"/>
        </w:rPr>
      </w:pPr>
    </w:p>
    <w:p w14:paraId="4B505355" w14:textId="77777777" w:rsidR="0041549B" w:rsidRDefault="0041549B" w:rsidP="00576171">
      <w:pPr>
        <w:pStyle w:val="23"/>
        <w:shd w:val="clear" w:color="auto" w:fill="auto"/>
        <w:spacing w:before="0" w:line="276" w:lineRule="auto"/>
        <w:ind w:right="23" w:firstLine="709"/>
        <w:rPr>
          <w:i/>
          <w:sz w:val="22"/>
          <w:szCs w:val="22"/>
        </w:rPr>
      </w:pPr>
    </w:p>
    <w:p w14:paraId="6399B0E7" w14:textId="1FDBCB1C" w:rsidR="00B71809" w:rsidRDefault="00B71809">
      <w:pPr>
        <w:spacing w:after="200" w:line="276" w:lineRule="auto"/>
        <w:rPr>
          <w:rFonts w:cstheme="minorBidi"/>
          <w:i/>
          <w:sz w:val="22"/>
          <w:szCs w:val="22"/>
          <w:lang w:eastAsia="en-US"/>
        </w:rPr>
      </w:pPr>
    </w:p>
    <w:p w14:paraId="7C5DB94B" w14:textId="39C7D2CD" w:rsidR="00B452D2" w:rsidRPr="00B452D2" w:rsidRDefault="00DA370D" w:rsidP="00B452D2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B71809">
        <w:rPr>
          <w:rFonts w:ascii="Times New Roman" w:hAnsi="Times New Roman"/>
          <w:b/>
          <w:sz w:val="24"/>
          <w:szCs w:val="24"/>
        </w:rPr>
        <w:t>КОНТРОЛЬНО-ОЦЕНОЧНЫЕ СРЕДСТВА ДЛЯ ПРОМЕЖУТОЧНОЙ АТТЕСТАЦИИ</w:t>
      </w:r>
    </w:p>
    <w:p w14:paraId="2F141D86" w14:textId="77777777" w:rsidR="00DA370D" w:rsidRPr="00A43E7F" w:rsidRDefault="00DA370D" w:rsidP="00DA370D">
      <w:pPr>
        <w:rPr>
          <w:b/>
        </w:rPr>
      </w:pPr>
    </w:p>
    <w:p w14:paraId="31BD5DD2" w14:textId="7F0B7226" w:rsidR="00607958" w:rsidRDefault="00607958" w:rsidP="00BE5E57">
      <w:pPr>
        <w:jc w:val="center"/>
        <w:rPr>
          <w:b/>
        </w:rPr>
      </w:pPr>
      <w:r w:rsidRPr="00607958">
        <w:rPr>
          <w:b/>
        </w:rPr>
        <w:t xml:space="preserve">Экзаменационные вопросы по дисциплине </w:t>
      </w:r>
      <w:r w:rsidR="00A132B7">
        <w:rPr>
          <w:b/>
        </w:rPr>
        <w:t>МДК 0</w:t>
      </w:r>
      <w:r w:rsidR="00B452D2">
        <w:rPr>
          <w:b/>
        </w:rPr>
        <w:t>2</w:t>
      </w:r>
      <w:r w:rsidR="00A132B7">
        <w:rPr>
          <w:b/>
        </w:rPr>
        <w:t xml:space="preserve">.01 </w:t>
      </w:r>
      <w:r w:rsidRPr="00607958">
        <w:rPr>
          <w:b/>
        </w:rPr>
        <w:t>«</w:t>
      </w:r>
      <w:r w:rsidR="00A132B7">
        <w:rPr>
          <w:b/>
        </w:rPr>
        <w:t>Организация</w:t>
      </w:r>
      <w:r w:rsidR="00B452D2">
        <w:rPr>
          <w:b/>
        </w:rPr>
        <w:t xml:space="preserve"> деятельности государственного пожарного надзора</w:t>
      </w:r>
      <w:r w:rsidR="00A132B7">
        <w:rPr>
          <w:b/>
        </w:rPr>
        <w:t>»</w:t>
      </w:r>
    </w:p>
    <w:p w14:paraId="75271A35" w14:textId="77777777" w:rsidR="00B452D2" w:rsidRDefault="00B452D2" w:rsidP="00BE5E57">
      <w:pPr>
        <w:jc w:val="center"/>
        <w:rPr>
          <w:b/>
        </w:rPr>
      </w:pPr>
    </w:p>
    <w:p w14:paraId="17B31D36" w14:textId="6264D6EC" w:rsidR="00C15CBA" w:rsidRPr="008701F7" w:rsidRDefault="00B452D2" w:rsidP="008701F7">
      <w:pPr>
        <w:jc w:val="both"/>
        <w:rPr>
          <w:b/>
        </w:rPr>
      </w:pPr>
      <w:r w:rsidRPr="008701F7">
        <w:rPr>
          <w:b/>
        </w:rPr>
        <w:t>Тема 1.1. «Государственный пожарный надзор в Российской Федерации»</w:t>
      </w:r>
    </w:p>
    <w:p w14:paraId="4A1DF703" w14:textId="77777777" w:rsidR="00B452D2" w:rsidRPr="008701F7" w:rsidRDefault="00B452D2" w:rsidP="008701F7">
      <w:pPr>
        <w:jc w:val="both"/>
        <w:rPr>
          <w:b/>
        </w:rPr>
      </w:pPr>
    </w:p>
    <w:p w14:paraId="41EEC42F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Роль и место Государственного пожарного надзора в системе пожарной охраны.</w:t>
      </w:r>
    </w:p>
    <w:p w14:paraId="7FE92460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Нормативные документы по организации и осуществлению Государственного пожарного надзора.</w:t>
      </w:r>
    </w:p>
    <w:p w14:paraId="1C441A8C" w14:textId="77F47CDA" w:rsidR="00B452D2" w:rsidRPr="008701F7" w:rsidRDefault="00B452D2" w:rsidP="00BA01C8">
      <w:pPr>
        <w:numPr>
          <w:ilvl w:val="0"/>
          <w:numId w:val="9"/>
        </w:numPr>
        <w:snapToGrid w:val="0"/>
        <w:ind w:left="0" w:firstLine="0"/>
        <w:jc w:val="both"/>
        <w:rPr>
          <w:rFonts w:eastAsiaTheme="minorHAnsi"/>
          <w:lang w:eastAsia="en-US"/>
        </w:rPr>
      </w:pPr>
      <w:r w:rsidRPr="00B452D2">
        <w:t>Методы организации работы Государственного пожарного надзора.</w:t>
      </w:r>
    </w:p>
    <w:p w14:paraId="7966BA77" w14:textId="77777777" w:rsidR="00B452D2" w:rsidRPr="008701F7" w:rsidRDefault="00B452D2" w:rsidP="008701F7">
      <w:pPr>
        <w:snapToGrid w:val="0"/>
        <w:jc w:val="both"/>
        <w:rPr>
          <w:rFonts w:eastAsiaTheme="minorHAnsi"/>
          <w:lang w:eastAsia="en-US"/>
        </w:rPr>
      </w:pPr>
    </w:p>
    <w:p w14:paraId="5452FABC" w14:textId="750C706C" w:rsidR="00B452D2" w:rsidRPr="008701F7" w:rsidRDefault="00B452D2" w:rsidP="008701F7">
      <w:pPr>
        <w:snapToGrid w:val="0"/>
        <w:jc w:val="both"/>
        <w:rPr>
          <w:b/>
        </w:rPr>
      </w:pPr>
      <w:r w:rsidRPr="008701F7">
        <w:rPr>
          <w:b/>
        </w:rPr>
        <w:t>Тема 1.2 «Планирование деятельности органов ГПН»</w:t>
      </w:r>
    </w:p>
    <w:p w14:paraId="7941CF8C" w14:textId="77777777" w:rsidR="00B452D2" w:rsidRPr="008701F7" w:rsidRDefault="00B452D2" w:rsidP="008701F7">
      <w:pPr>
        <w:snapToGrid w:val="0"/>
        <w:jc w:val="both"/>
        <w:rPr>
          <w:rFonts w:eastAsiaTheme="minorHAnsi"/>
          <w:lang w:eastAsia="en-US"/>
        </w:rPr>
      </w:pPr>
    </w:p>
    <w:p w14:paraId="6BE927F2" w14:textId="616C8C02" w:rsidR="00B452D2" w:rsidRPr="00B452D2" w:rsidRDefault="00B452D2" w:rsidP="00BA01C8">
      <w:pPr>
        <w:numPr>
          <w:ilvl w:val="0"/>
          <w:numId w:val="9"/>
        </w:numPr>
        <w:snapToGrid w:val="0"/>
        <w:ind w:left="0" w:firstLine="0"/>
        <w:jc w:val="both"/>
        <w:rPr>
          <w:rFonts w:eastAsiaTheme="minorHAnsi"/>
          <w:lang w:eastAsia="en-US"/>
        </w:rPr>
      </w:pPr>
      <w:r w:rsidRPr="00B452D2">
        <w:rPr>
          <w:rFonts w:eastAsiaTheme="minorHAnsi"/>
          <w:lang w:eastAsia="en-US"/>
        </w:rPr>
        <w:t>Планирование и анализ пожарно-профилактической деятельности органов Государственного пожарного надзора.</w:t>
      </w:r>
    </w:p>
    <w:p w14:paraId="6AAE5710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Виды планов в Государственном пожарном надзоре и порядок их составления.</w:t>
      </w:r>
    </w:p>
    <w:p w14:paraId="28E734A6" w14:textId="40007DAC" w:rsidR="00B452D2" w:rsidRPr="008701F7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Планирование проверок противопожарного состояния жилого сектора на основе зонирования.</w:t>
      </w:r>
    </w:p>
    <w:p w14:paraId="6DE21409" w14:textId="77777777" w:rsidR="00B452D2" w:rsidRPr="008701F7" w:rsidRDefault="00B452D2" w:rsidP="008701F7">
      <w:pPr>
        <w:jc w:val="both"/>
      </w:pPr>
    </w:p>
    <w:p w14:paraId="20997D69" w14:textId="75D4A7AD" w:rsidR="00B452D2" w:rsidRPr="008701F7" w:rsidRDefault="00B452D2" w:rsidP="008701F7">
      <w:pPr>
        <w:pStyle w:val="a6"/>
        <w:suppressAutoHyphens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01F7">
        <w:rPr>
          <w:rFonts w:ascii="Times New Roman" w:hAnsi="Times New Roman"/>
          <w:b/>
          <w:sz w:val="24"/>
          <w:szCs w:val="24"/>
        </w:rPr>
        <w:t>Тема 1.3 «Учет пожаров»</w:t>
      </w:r>
    </w:p>
    <w:p w14:paraId="26EB0131" w14:textId="77777777" w:rsidR="00B452D2" w:rsidRPr="008701F7" w:rsidRDefault="00B452D2" w:rsidP="008701F7">
      <w:pPr>
        <w:jc w:val="both"/>
      </w:pPr>
    </w:p>
    <w:p w14:paraId="17EFEA45" w14:textId="73308EE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Официальный и ведомственный учет пожаров и их последствий. Основные понятия учета пожара.</w:t>
      </w:r>
    </w:p>
    <w:p w14:paraId="69FB19E1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Порядок учета и определения материального ущерба от пожаров.</w:t>
      </w:r>
    </w:p>
    <w:p w14:paraId="611CAB25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Государственная статистическая отчетность по пожарам и их последствиям.</w:t>
      </w:r>
    </w:p>
    <w:p w14:paraId="23DEA58D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Документы, составляемые по учету пожаров и их последствиям, требования к их оформлению.</w:t>
      </w:r>
    </w:p>
    <w:p w14:paraId="2F81D669" w14:textId="3894DF00" w:rsidR="00B452D2" w:rsidRPr="008701F7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Изучение инструкции по заполнению и прохождению карточки учета пожара.</w:t>
      </w:r>
    </w:p>
    <w:p w14:paraId="423BC6F6" w14:textId="77777777" w:rsidR="00B452D2" w:rsidRPr="008701F7" w:rsidRDefault="00B452D2" w:rsidP="008701F7">
      <w:pPr>
        <w:jc w:val="both"/>
      </w:pPr>
    </w:p>
    <w:p w14:paraId="059D081F" w14:textId="73221C23" w:rsidR="00B452D2" w:rsidRPr="008701F7" w:rsidRDefault="00B452D2" w:rsidP="008701F7">
      <w:pPr>
        <w:pStyle w:val="a6"/>
        <w:suppressAutoHyphens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701F7">
        <w:rPr>
          <w:rFonts w:ascii="Times New Roman" w:hAnsi="Times New Roman"/>
          <w:b/>
          <w:sz w:val="24"/>
          <w:szCs w:val="24"/>
        </w:rPr>
        <w:t>Тема 1.4 «Проверки объектов»</w:t>
      </w:r>
    </w:p>
    <w:p w14:paraId="7DECEF16" w14:textId="77777777" w:rsidR="00B452D2" w:rsidRPr="00B452D2" w:rsidRDefault="00B452D2" w:rsidP="008701F7">
      <w:pPr>
        <w:jc w:val="both"/>
      </w:pPr>
    </w:p>
    <w:p w14:paraId="230B38DD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Виды проверок. Периодичность их проведения.</w:t>
      </w:r>
    </w:p>
    <w:p w14:paraId="00912B0A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Порядок осуществления государственного пожарного надзора за соблюдением требований пожарной безопасности органами местного самоуправления, предприятиями, должностными лицами и гражданами.</w:t>
      </w:r>
    </w:p>
    <w:p w14:paraId="5C2CCD50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Обязанности, права и ответственность должностных лиц Государственной противопожарной службы при осуществлении Государственного пожарного надзора.</w:t>
      </w:r>
    </w:p>
    <w:p w14:paraId="3DCD561F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Направление материалов по результатам проверок в страховые организации.</w:t>
      </w:r>
    </w:p>
    <w:p w14:paraId="096DC353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Применение сетевых графиков при проведении мероприятий по контролю.</w:t>
      </w:r>
    </w:p>
    <w:p w14:paraId="52EAF562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Разработка противопожарных мероприятий.</w:t>
      </w:r>
    </w:p>
    <w:p w14:paraId="1AD48D37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Подготовка к проведению проверки предприятия.</w:t>
      </w:r>
    </w:p>
    <w:p w14:paraId="673A3DEF" w14:textId="391CD766" w:rsidR="00B452D2" w:rsidRPr="008701F7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Оформление документов по результатам проверок.</w:t>
      </w:r>
    </w:p>
    <w:p w14:paraId="228029E4" w14:textId="77777777" w:rsidR="00B452D2" w:rsidRPr="008701F7" w:rsidRDefault="00B452D2" w:rsidP="008701F7">
      <w:pPr>
        <w:jc w:val="both"/>
      </w:pPr>
    </w:p>
    <w:p w14:paraId="1DCEF2AD" w14:textId="6F5C53F6" w:rsidR="00B452D2" w:rsidRPr="008701F7" w:rsidRDefault="00B452D2" w:rsidP="008701F7">
      <w:pPr>
        <w:jc w:val="both"/>
        <w:rPr>
          <w:b/>
        </w:rPr>
      </w:pPr>
      <w:r w:rsidRPr="008701F7">
        <w:rPr>
          <w:b/>
        </w:rPr>
        <w:t xml:space="preserve">Тема 1.5 </w:t>
      </w:r>
      <w:r w:rsidR="008701F7" w:rsidRPr="008701F7">
        <w:rPr>
          <w:b/>
        </w:rPr>
        <w:t>«</w:t>
      </w:r>
      <w:r w:rsidRPr="008701F7">
        <w:rPr>
          <w:b/>
        </w:rPr>
        <w:t>Противопожарная пропаганда и обучение в области пожарной безопасности</w:t>
      </w:r>
      <w:r w:rsidR="008701F7" w:rsidRPr="008701F7">
        <w:rPr>
          <w:b/>
        </w:rPr>
        <w:t>»</w:t>
      </w:r>
    </w:p>
    <w:p w14:paraId="6A1539DB" w14:textId="77777777" w:rsidR="008701F7" w:rsidRPr="00B452D2" w:rsidRDefault="008701F7" w:rsidP="008701F7">
      <w:pPr>
        <w:jc w:val="both"/>
      </w:pPr>
    </w:p>
    <w:p w14:paraId="4066FA8D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lastRenderedPageBreak/>
        <w:t>Противопожарная пропаганда. Виды, формы и методы  противопожарной пропаганды.</w:t>
      </w:r>
    </w:p>
    <w:p w14:paraId="49A6CF4F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Организация работы по контролю (надзору) за проведением противопожарной пропаганды и обучения мерам пожарной безопасности.</w:t>
      </w:r>
    </w:p>
    <w:p w14:paraId="1F6BEC9B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Совершенствование информационного обеспечения, противопожарной пропаганды и обучения в области пожарной безопасности.</w:t>
      </w:r>
    </w:p>
    <w:p w14:paraId="0A60C729" w14:textId="5852B09A" w:rsidR="00B452D2" w:rsidRPr="008701F7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Издание и распространение пожарно-технической литературы и рекламной продукции, тематические выставки, лекции, беседы.</w:t>
      </w:r>
    </w:p>
    <w:p w14:paraId="774DED5E" w14:textId="66A98271" w:rsidR="008701F7" w:rsidRPr="008701F7" w:rsidRDefault="008701F7" w:rsidP="008701F7">
      <w:pPr>
        <w:jc w:val="both"/>
      </w:pPr>
    </w:p>
    <w:p w14:paraId="0FFE0F7B" w14:textId="77777777" w:rsidR="008701F7" w:rsidRPr="008701F7" w:rsidRDefault="008701F7" w:rsidP="008701F7">
      <w:pPr>
        <w:jc w:val="both"/>
      </w:pPr>
    </w:p>
    <w:p w14:paraId="5D920840" w14:textId="03394CC8" w:rsidR="008701F7" w:rsidRPr="008701F7" w:rsidRDefault="008701F7" w:rsidP="008701F7">
      <w:pPr>
        <w:jc w:val="both"/>
        <w:rPr>
          <w:b/>
        </w:rPr>
      </w:pPr>
      <w:r w:rsidRPr="008701F7">
        <w:rPr>
          <w:b/>
        </w:rPr>
        <w:t>Тема 1.6 «Административная правовая деятельность»</w:t>
      </w:r>
    </w:p>
    <w:p w14:paraId="484348F5" w14:textId="77777777" w:rsidR="008701F7" w:rsidRPr="00B452D2" w:rsidRDefault="008701F7" w:rsidP="008701F7">
      <w:pPr>
        <w:jc w:val="both"/>
      </w:pPr>
    </w:p>
    <w:p w14:paraId="3DC522FF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Деятельность инспекторов Государственного пожарного надзора по привлечению юридических, должностных лиц и граждан к административной ответственности.</w:t>
      </w:r>
    </w:p>
    <w:p w14:paraId="4EDC65D4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Порядок ведения административных дел.</w:t>
      </w:r>
    </w:p>
    <w:p w14:paraId="783B6402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Виды административных взысканий. Обстоятельства, смягчающие и отягчающие ответственность за административные правонарушения. Сроки наложения административных взысканий.</w:t>
      </w:r>
    </w:p>
    <w:p w14:paraId="19789372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Обжалование и опротестование постановления по делу об административных взысканиях за нарушения требований пожарной безопасности.</w:t>
      </w:r>
    </w:p>
    <w:p w14:paraId="41BD337D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Исполнение постановлений о наложении административных взысканий.</w:t>
      </w:r>
    </w:p>
    <w:p w14:paraId="126D094C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Протокол о нарушениях требований пожарной безопасности. Административные дела, журнал учета административных дел.</w:t>
      </w:r>
    </w:p>
    <w:p w14:paraId="7C0A55A3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Производство по исполнению постановлений о возмещении административного ущерба.</w:t>
      </w:r>
    </w:p>
    <w:p w14:paraId="338454CA" w14:textId="20A4A0C7" w:rsidR="00B452D2" w:rsidRPr="008701F7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Основание для приостановки работы объекта.</w:t>
      </w:r>
    </w:p>
    <w:p w14:paraId="66B8A385" w14:textId="54660C1E" w:rsidR="008701F7" w:rsidRPr="008701F7" w:rsidRDefault="008701F7" w:rsidP="008701F7">
      <w:pPr>
        <w:jc w:val="both"/>
      </w:pPr>
    </w:p>
    <w:p w14:paraId="69EBBCD4" w14:textId="7FC1602A" w:rsidR="008701F7" w:rsidRPr="008701F7" w:rsidRDefault="008701F7" w:rsidP="008701F7">
      <w:pPr>
        <w:jc w:val="both"/>
        <w:rPr>
          <w:b/>
        </w:rPr>
      </w:pPr>
      <w:r w:rsidRPr="008701F7">
        <w:rPr>
          <w:b/>
        </w:rPr>
        <w:t>Тема 1.7 «Общие сведения о системе лицензирования и сертификации»</w:t>
      </w:r>
    </w:p>
    <w:p w14:paraId="389337AD" w14:textId="77777777" w:rsidR="008701F7" w:rsidRPr="00B452D2" w:rsidRDefault="008701F7" w:rsidP="008701F7">
      <w:pPr>
        <w:jc w:val="both"/>
      </w:pPr>
    </w:p>
    <w:p w14:paraId="76B5858C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Порядок лицензирования видов деятельности в области пожарной безопасности.</w:t>
      </w:r>
    </w:p>
    <w:p w14:paraId="2CD14698" w14:textId="77777777" w:rsidR="00B452D2" w:rsidRPr="00B452D2" w:rsidRDefault="00B452D2" w:rsidP="00BA01C8">
      <w:pPr>
        <w:numPr>
          <w:ilvl w:val="0"/>
          <w:numId w:val="9"/>
        </w:numPr>
        <w:ind w:left="0" w:firstLine="0"/>
        <w:jc w:val="both"/>
      </w:pPr>
      <w:r w:rsidRPr="00B452D2">
        <w:t>Сертификация. Цели и правила сертификации.</w:t>
      </w:r>
    </w:p>
    <w:p w14:paraId="03A947C5" w14:textId="77777777" w:rsidR="003D0A4D" w:rsidRDefault="003D0A4D" w:rsidP="00FC4E1A">
      <w:pPr>
        <w:pStyle w:val="51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10331055" w14:textId="316143F5" w:rsidR="00D659E3" w:rsidRDefault="00D659E3" w:rsidP="00D659E3">
      <w:pPr>
        <w:spacing w:after="60"/>
        <w:ind w:left="-567"/>
        <w:jc w:val="center"/>
        <w:rPr>
          <w:b/>
        </w:rPr>
      </w:pPr>
      <w:r w:rsidRPr="002D4FF9">
        <w:rPr>
          <w:b/>
        </w:rPr>
        <w:t>ВАРИАНТЫ ТЕСТОВЫХ И ПРАКТИЧЕСКИХ ЗАДАНИЙ.</w:t>
      </w:r>
    </w:p>
    <w:p w14:paraId="7B78EC43" w14:textId="690CB382" w:rsidR="005C7B8F" w:rsidRDefault="005C7B8F" w:rsidP="00D659E3">
      <w:pPr>
        <w:spacing w:after="60"/>
        <w:ind w:left="-567"/>
        <w:jc w:val="center"/>
        <w:rPr>
          <w:b/>
        </w:rPr>
      </w:pPr>
    </w:p>
    <w:p w14:paraId="252F2F2E" w14:textId="126BD317" w:rsidR="002F5B4D" w:rsidRPr="002F5B4D" w:rsidRDefault="00CD2336" w:rsidP="00B452D2">
      <w:pPr>
        <w:spacing w:after="60"/>
        <w:jc w:val="both"/>
        <w:rPr>
          <w:color w:val="000000"/>
        </w:rPr>
      </w:pPr>
      <w:r>
        <w:rPr>
          <w:b/>
        </w:rPr>
        <w:t>Тест:</w:t>
      </w:r>
      <w:r w:rsidR="002F5B4D" w:rsidRPr="002F5B4D">
        <w:rPr>
          <w:color w:val="000000"/>
        </w:rPr>
        <w:t> </w:t>
      </w:r>
    </w:p>
    <w:p w14:paraId="624E4C80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1. Федеральный государственный пожарный надзор не осуществляется:</w:t>
      </w:r>
    </w:p>
    <w:p w14:paraId="70D9C02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на объектах защиты граждан    </w:t>
      </w:r>
    </w:p>
    <w:p w14:paraId="6CACDF4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в лесах     </w:t>
      </w:r>
    </w:p>
    <w:p w14:paraId="3EFF45B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при проведении горных работ     </w:t>
      </w:r>
    </w:p>
    <w:p w14:paraId="6221847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нет верного варианта ответа</w:t>
      </w:r>
    </w:p>
    <w:p w14:paraId="3AE3E26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5370ADE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2. Руководит в МЧС России надзором за выполнением требований пожарной безопасности:   </w:t>
      </w:r>
    </w:p>
    <w:p w14:paraId="24CD659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министр    </w:t>
      </w:r>
    </w:p>
    <w:p w14:paraId="76C0364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заместитель министра    </w:t>
      </w:r>
    </w:p>
    <w:p w14:paraId="46EF913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директор Департамента надзорной деятельности (ДНД)   </w:t>
      </w:r>
    </w:p>
    <w:p w14:paraId="6FA1FC9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государственный инспектор РФ по пожарному надзору</w:t>
      </w:r>
    </w:p>
    <w:p w14:paraId="3464D785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1BACE40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3. Заместитель директора ДНД МЧС России одновременно является:</w:t>
      </w:r>
    </w:p>
    <w:p w14:paraId="52B5C5A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начальником регионального центра МЧС России</w:t>
      </w:r>
    </w:p>
    <w:p w14:paraId="226C65F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заместителем главного государственного инспектора РФ по пожарному надзору</w:t>
      </w:r>
    </w:p>
    <w:p w14:paraId="3390ADD1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заместителем министра МЧС России</w:t>
      </w:r>
    </w:p>
    <w:p w14:paraId="5068F2C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заместителем начальника регионального центра МЧС России</w:t>
      </w:r>
    </w:p>
    <w:p w14:paraId="6536C3E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0106B90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lastRenderedPageBreak/>
        <w:t xml:space="preserve">4. Проверять деятельность федеральных органов исполнительной власти </w:t>
      </w:r>
      <w:proofErr w:type="spellStart"/>
      <w:r w:rsidRPr="008701F7">
        <w:rPr>
          <w:color w:val="000000"/>
        </w:rPr>
        <w:t>имее</w:t>
      </w:r>
      <w:proofErr w:type="spellEnd"/>
      <w:r w:rsidRPr="008701F7">
        <w:rPr>
          <w:color w:val="000000"/>
        </w:rPr>
        <w:t>(ю)т право:</w:t>
      </w:r>
    </w:p>
    <w:p w14:paraId="79F442C3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сотрудники региональных центров МЧС России      </w:t>
      </w:r>
    </w:p>
    <w:p w14:paraId="2AB2262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сотрудники ДНД МЧС России      </w:t>
      </w:r>
    </w:p>
    <w:p w14:paraId="0F6EA08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главный государственный инспектор РФ по пожарному надзору     </w:t>
      </w:r>
    </w:p>
    <w:p w14:paraId="2211264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все перечисленные государственные инспекторы</w:t>
      </w:r>
    </w:p>
    <w:p w14:paraId="06F60CF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285D43A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5. К предмету ГПН не относится:</w:t>
      </w:r>
    </w:p>
    <w:p w14:paraId="1CF8BC7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соблюдение требований пожарной безопасности на бесхозных объектах</w:t>
      </w:r>
    </w:p>
    <w:p w14:paraId="0D635C41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соблюдение требований к перевозке пиротехнических изделий   </w:t>
      </w:r>
    </w:p>
    <w:p w14:paraId="37D6EB7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соблюдение требований пожарной безопасности лицами без гражданства на объектах защиты</w:t>
      </w:r>
    </w:p>
    <w:p w14:paraId="4B14743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выполнение предписаний органов ГПН</w:t>
      </w:r>
    </w:p>
    <w:p w14:paraId="6ABA89F0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448C0987" w14:textId="77777777" w:rsid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6. Максимально возможный срок проведения проверки органами ГПН малых предприятий, предусмотренный административным регламентом, составляет:</w:t>
      </w:r>
    </w:p>
    <w:p w14:paraId="114AABFC" w14:textId="4B565BAE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20 рабочих дней   </w:t>
      </w:r>
    </w:p>
    <w:p w14:paraId="7553630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50 часов    </w:t>
      </w:r>
    </w:p>
    <w:p w14:paraId="1B0C2BB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65 часов    </w:t>
      </w:r>
    </w:p>
    <w:p w14:paraId="3CF5C94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40 рабочих дней</w:t>
      </w:r>
    </w:p>
    <w:p w14:paraId="3C383CD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5482712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7. Общий срок проведения проверки предприятия, где работают 10 человек, а оборот по хозяйственной деятельности составляет 500 млн. рублей в год не может превышать:</w:t>
      </w:r>
    </w:p>
    <w:p w14:paraId="2B3B9A5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20 рабочих дней    </w:t>
      </w:r>
    </w:p>
    <w:p w14:paraId="289DE0A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50 часов     </w:t>
      </w:r>
    </w:p>
    <w:p w14:paraId="4BBFBAE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15 часов    </w:t>
      </w:r>
    </w:p>
    <w:p w14:paraId="1572537D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8 часов в рабочий день</w:t>
      </w:r>
    </w:p>
    <w:p w14:paraId="5DF9A9E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4DF7749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8. Объект был введен в эксплуатацию в 2012 году, а в 2013 году собственник на нём произвёл текущий ремонт. Когда на данном объекте должна пройти плановая проверка органами ГПН? </w:t>
      </w:r>
    </w:p>
    <w:p w14:paraId="294143E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в 2012 году и в 2013 году  </w:t>
      </w:r>
    </w:p>
    <w:p w14:paraId="47D7272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в 2013 году  </w:t>
      </w:r>
    </w:p>
    <w:p w14:paraId="2406A18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в 2014 году   </w:t>
      </w:r>
    </w:p>
    <w:p w14:paraId="2D70342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в 2015 году</w:t>
      </w:r>
    </w:p>
    <w:p w14:paraId="448E84A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2A83E07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9. В ходе проверки должностное лицо органа ГПН имеет право:</w:t>
      </w:r>
    </w:p>
    <w:p w14:paraId="20483C35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превышать по уважительным причинам установленные сроки проведения проверки</w:t>
      </w:r>
    </w:p>
    <w:p w14:paraId="0E3A8F7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отбирать образцы продукции для проведения их исследований</w:t>
      </w:r>
    </w:p>
    <w:p w14:paraId="779E129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требовать представления информации, не относящейся к предмету проверки, но влияющей на оформление её результатов</w:t>
      </w:r>
    </w:p>
    <w:p w14:paraId="063BB5E0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осуществлять проверку в случае, если уполномоченное лицо объекта защиты находится в служебной командировке</w:t>
      </w:r>
    </w:p>
    <w:p w14:paraId="3BBCFA7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5BE1618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10. Если начало плановой проверки объекта защиты намечено на вторник, то орган ГПН должен уведомить о ней:</w:t>
      </w:r>
    </w:p>
    <w:p w14:paraId="706737A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в понедельник  </w:t>
      </w:r>
    </w:p>
    <w:p w14:paraId="42CF0A0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до пятницы на предыдущей неделе  </w:t>
      </w:r>
    </w:p>
    <w:p w14:paraId="1BC0EB9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в четверг на предыдущей недели   </w:t>
      </w:r>
    </w:p>
    <w:p w14:paraId="531ABE0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до четверга на предыдущей неделе</w:t>
      </w:r>
    </w:p>
    <w:p w14:paraId="43F9A30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5AF141F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 xml:space="preserve">11. </w:t>
      </w:r>
      <w:proofErr w:type="spellStart"/>
      <w:r w:rsidRPr="008701F7">
        <w:rPr>
          <w:color w:val="000000"/>
        </w:rPr>
        <w:t>Стукачев</w:t>
      </w:r>
      <w:proofErr w:type="spellEnd"/>
      <w:r w:rsidRPr="008701F7">
        <w:rPr>
          <w:color w:val="000000"/>
        </w:rPr>
        <w:t xml:space="preserve"> Олег сообщил в орган ГПН, что его сосед по даче построил в 2 метрах от его дома свой дом с соломенной крышей. Когда может быть проведена внеплановая проверка соседского дома органами ГПН?</w:t>
      </w:r>
    </w:p>
    <w:p w14:paraId="747CF141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по истечении трех лет с даты ввода дома в эксплуатацию    </w:t>
      </w:r>
    </w:p>
    <w:p w14:paraId="784037D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по истечении 24 часов после уведомления соседа органами ГПН</w:t>
      </w:r>
    </w:p>
    <w:p w14:paraId="52ABC67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lastRenderedPageBreak/>
        <w:t>В) после согласования проверки с органом прокуратуры     </w:t>
      </w:r>
    </w:p>
    <w:p w14:paraId="22E9B17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в тот же день</w:t>
      </w:r>
    </w:p>
    <w:p w14:paraId="7A496A0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6D75AC4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12. Внеплановая проверка с целью контроля выполнения предписаний об устранении нарушений, выявленных в ходе проведения плановой проверки объекта защиты, должна быть проведена:</w:t>
      </w:r>
    </w:p>
    <w:p w14:paraId="4B88B8E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через месяц после окончания плановой проверки     </w:t>
      </w:r>
    </w:p>
    <w:p w14:paraId="572B6930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через год после окончания плановой проверки</w:t>
      </w:r>
    </w:p>
    <w:p w14:paraId="376F316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через три года после окончания плановой проверки     </w:t>
      </w:r>
    </w:p>
    <w:p w14:paraId="3FC7038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срок законодательством не определен</w:t>
      </w:r>
    </w:p>
    <w:p w14:paraId="50DF13F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190E580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13. Обжалование действий должностного лица органа ГПН, предпринятых им по результатам проверки, возможно:</w:t>
      </w:r>
    </w:p>
    <w:p w14:paraId="5653E83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в течение 15 дней     </w:t>
      </w:r>
    </w:p>
    <w:p w14:paraId="6BFFB65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через 15 дней    </w:t>
      </w:r>
    </w:p>
    <w:p w14:paraId="4C02B17F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в течение 15 рабочих дней    </w:t>
      </w:r>
    </w:p>
    <w:p w14:paraId="1E602E1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через 15 рабочих дней</w:t>
      </w:r>
    </w:p>
    <w:p w14:paraId="6AD4800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75410A7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14. При рассмотрении жалобы государственный инспектор по пожарному надзору вправе запрашивать необходимые документы у:</w:t>
      </w:r>
    </w:p>
    <w:p w14:paraId="5B3BB420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Следственного комитета МВД РФ     </w:t>
      </w:r>
    </w:p>
    <w:p w14:paraId="1C7A065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судов      </w:t>
      </w:r>
    </w:p>
    <w:p w14:paraId="1051315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губернатора     </w:t>
      </w:r>
    </w:p>
    <w:p w14:paraId="15DE76E7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нет верного варианта ответа</w:t>
      </w:r>
    </w:p>
    <w:p w14:paraId="12843A6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75C19459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15. В отношении каких субъектов составляется единый план проведения проверок?</w:t>
      </w:r>
    </w:p>
    <w:p w14:paraId="1E65221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А) юридических лиц и индивидуальных предпринимателей    </w:t>
      </w:r>
    </w:p>
    <w:p w14:paraId="28DA1E6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Б) физических лиц-правообладателей и индивидуальных предпринимателей</w:t>
      </w:r>
    </w:p>
    <w:p w14:paraId="52CC4E65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В) юридических лиц и органов власти</w:t>
      </w:r>
    </w:p>
    <w:p w14:paraId="02E86CC2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Г) юридических лиц и физических лиц-правообладателей</w:t>
      </w:r>
    </w:p>
    <w:p w14:paraId="29A10FD1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 </w:t>
      </w:r>
    </w:p>
    <w:p w14:paraId="22E8876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Коды ответов:</w:t>
      </w:r>
    </w:p>
    <w:p w14:paraId="4D9ED63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1. Г</w:t>
      </w:r>
    </w:p>
    <w:p w14:paraId="618D532C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2. Б</w:t>
      </w:r>
    </w:p>
    <w:p w14:paraId="05BCB29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3. Б</w:t>
      </w:r>
    </w:p>
    <w:p w14:paraId="331C7BD6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4. Г</w:t>
      </w:r>
    </w:p>
    <w:p w14:paraId="66C79BE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5. А</w:t>
      </w:r>
    </w:p>
    <w:p w14:paraId="12B5D57A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6. В</w:t>
      </w:r>
    </w:p>
    <w:p w14:paraId="64CB5EE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7. А</w:t>
      </w:r>
    </w:p>
    <w:p w14:paraId="69044C28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8. Г</w:t>
      </w:r>
    </w:p>
    <w:p w14:paraId="64EA99FB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9. Б</w:t>
      </w:r>
    </w:p>
    <w:p w14:paraId="1722314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10. Г</w:t>
      </w:r>
    </w:p>
    <w:p w14:paraId="15C8B394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11. Г</w:t>
      </w:r>
    </w:p>
    <w:p w14:paraId="4F9DFF3E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12. Г</w:t>
      </w:r>
    </w:p>
    <w:p w14:paraId="7B55DC7D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13. А</w:t>
      </w:r>
    </w:p>
    <w:p w14:paraId="27F8A7FD" w14:textId="77777777" w:rsidR="008701F7" w:rsidRP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14. В</w:t>
      </w:r>
    </w:p>
    <w:p w14:paraId="09516310" w14:textId="0F9B21FA" w:rsidR="008701F7" w:rsidRDefault="008701F7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1F7">
        <w:rPr>
          <w:color w:val="000000"/>
        </w:rPr>
        <w:t>15. А</w:t>
      </w:r>
    </w:p>
    <w:p w14:paraId="4D7336CE" w14:textId="77777777" w:rsidR="00FF11ED" w:rsidRPr="008701F7" w:rsidRDefault="00FF11ED" w:rsidP="008701F7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1E522EA" w14:textId="77777777" w:rsidR="00FF11ED" w:rsidRDefault="008701F7">
      <w:pPr>
        <w:spacing w:after="200" w:line="276" w:lineRule="auto"/>
        <w:rPr>
          <w:rFonts w:ascii="yandex-sans" w:hAnsi="yandex-sans"/>
          <w:b/>
          <w:color w:val="000000"/>
        </w:rPr>
      </w:pPr>
      <w:r>
        <w:rPr>
          <w:rFonts w:ascii="yandex-sans" w:hAnsi="yandex-sans" w:hint="eastAsia"/>
          <w:b/>
          <w:color w:val="000000"/>
        </w:rPr>
        <w:t>З</w:t>
      </w:r>
      <w:r>
        <w:rPr>
          <w:rFonts w:ascii="yandex-sans" w:hAnsi="yandex-sans"/>
          <w:b/>
          <w:color w:val="000000"/>
        </w:rPr>
        <w:t>адачи</w:t>
      </w:r>
      <w:r w:rsidR="00FF11ED">
        <w:rPr>
          <w:rFonts w:ascii="yandex-sans" w:hAnsi="yandex-sans"/>
          <w:b/>
          <w:color w:val="000000"/>
        </w:rPr>
        <w:t>:</w:t>
      </w:r>
    </w:p>
    <w:p w14:paraId="4EE5E620" w14:textId="77777777" w:rsidR="00FF11ED" w:rsidRPr="0032242C" w:rsidRDefault="00FF11ED" w:rsidP="00FF11ED">
      <w:pPr>
        <w:ind w:firstLine="709"/>
        <w:jc w:val="center"/>
      </w:pPr>
      <w:r w:rsidRPr="0032242C">
        <w:t>1 вариант</w:t>
      </w:r>
    </w:p>
    <w:p w14:paraId="64BA315D" w14:textId="77777777" w:rsidR="00FF11ED" w:rsidRPr="0032242C" w:rsidRDefault="00FF11ED" w:rsidP="00FF11ED">
      <w:pPr>
        <w:ind w:firstLine="709"/>
        <w:jc w:val="center"/>
      </w:pPr>
    </w:p>
    <w:p w14:paraId="5604B186" w14:textId="77777777" w:rsidR="00FF11ED" w:rsidRPr="0032242C" w:rsidRDefault="00FF11ED" w:rsidP="00FF11ED">
      <w:pPr>
        <w:ind w:firstLine="709"/>
        <w:jc w:val="both"/>
      </w:pPr>
      <w:r w:rsidRPr="0032242C">
        <w:t>Определить ущерб пожара и средний ущерб пожара на производстве по изготовлению автомобильных деталей. Рассчитать прямой и косвенный ущерб.</w:t>
      </w:r>
    </w:p>
    <w:p w14:paraId="0D1B3B5F" w14:textId="77777777" w:rsidR="00FF11ED" w:rsidRDefault="00FF11ED" w:rsidP="00FF11ED">
      <w:pPr>
        <w:ind w:firstLine="709"/>
        <w:jc w:val="both"/>
        <w:rPr>
          <w:rFonts w:ascii="Arial" w:hAnsi="Arial" w:cs="Arial"/>
          <w:color w:val="402000"/>
          <w:vertAlign w:val="subscript"/>
        </w:rPr>
      </w:pPr>
      <w:r w:rsidRPr="0032242C">
        <w:t xml:space="preserve">Данные для расчета: </w:t>
      </w:r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. </w:t>
      </w:r>
      <w:r w:rsidRPr="007673B5">
        <w:t>= 8200</w:t>
      </w:r>
      <w: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7673B5">
        <w:rPr>
          <w:color w:val="402000"/>
          <w:vertAlign w:val="subscript"/>
        </w:rPr>
        <w:t>.</w:t>
      </w:r>
      <w:r w:rsidRPr="007673B5">
        <w:rPr>
          <w:color w:val="402000"/>
        </w:rPr>
        <w:t> =10111</w:t>
      </w:r>
      <w:r>
        <w:rPr>
          <w:color w:val="402000"/>
        </w:rPr>
        <w:t xml:space="preserve">, </w:t>
      </w:r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=1.5</w:t>
      </w:r>
      <w:r>
        <w:rPr>
          <w:color w:val="402000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=9.5</w:t>
      </w:r>
      <w:r>
        <w:rPr>
          <w:rFonts w:ascii="Arial" w:hAnsi="Arial" w:cs="Arial"/>
          <w:color w:val="402000"/>
          <w:vertAlign w:val="subscript"/>
        </w:rPr>
        <w:t>,</w:t>
      </w:r>
    </w:p>
    <w:p w14:paraId="68C16F3F" w14:textId="77777777" w:rsidR="00FF11ED" w:rsidRDefault="00FF11ED" w:rsidP="00FF11ED">
      <w:pPr>
        <w:jc w:val="both"/>
        <w:rPr>
          <w:color w:val="402000"/>
        </w:rPr>
      </w:pPr>
      <w:r w:rsidRPr="00832906">
        <w:rPr>
          <w:rFonts w:ascii="Arial" w:hAnsi="Arial" w:cs="Arial"/>
          <w:color w:val="402000"/>
        </w:rPr>
        <w:lastRenderedPageBreak/>
        <w:t>Т</w:t>
      </w:r>
      <w:r w:rsidRPr="00832906">
        <w:rPr>
          <w:rFonts w:ascii="Arial" w:hAnsi="Arial" w:cs="Arial"/>
          <w:color w:val="402000"/>
          <w:vertAlign w:val="subscript"/>
        </w:rPr>
        <w:t> 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 6.5</w:t>
      </w:r>
      <w:r>
        <w:rPr>
          <w:rFonts w:ascii="Arial" w:hAnsi="Arial" w:cs="Arial"/>
          <w:color w:val="402000"/>
          <w:vertAlign w:val="subscript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32242C">
        <w:rPr>
          <w:color w:val="402000"/>
        </w:rPr>
        <w:t>.= 6.5</w:t>
      </w:r>
      <w:r>
        <w:rPr>
          <w:color w:val="402000"/>
        </w:rPr>
        <w:t>,</w:t>
      </w:r>
      <w:r>
        <w:rPr>
          <w:rFonts w:ascii="Arial" w:hAnsi="Arial" w:cs="Arial"/>
          <w:color w:val="402000"/>
          <w:vertAlign w:val="subscript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У</w:t>
      </w:r>
      <w:r>
        <w:rPr>
          <w:rFonts w:ascii="Arial" w:hAnsi="Arial" w:cs="Arial"/>
          <w:color w:val="402000"/>
          <w:vertAlign w:val="subscript"/>
        </w:rPr>
        <w:t>Об.Ф</w:t>
      </w:r>
      <w:proofErr w:type="spellEnd"/>
      <w:r w:rsidRPr="0032242C">
        <w:rPr>
          <w:color w:val="402000"/>
          <w:vertAlign w:val="subscript"/>
        </w:rPr>
        <w:t>.</w:t>
      </w:r>
      <w:r w:rsidRPr="0032242C">
        <w:rPr>
          <w:color w:val="402000"/>
        </w:rPr>
        <w:t>=1500 тыс. р.</w:t>
      </w:r>
      <w:r>
        <w:rPr>
          <w:color w:val="402000"/>
        </w:rPr>
        <w:t>,</w:t>
      </w:r>
      <w:r w:rsidRPr="00832906">
        <w:rPr>
          <w:rFonts w:ascii="Arial" w:hAnsi="Arial" w:cs="Arial"/>
          <w:color w:val="402000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ВП</w:t>
      </w:r>
      <w:r w:rsidRPr="00832906">
        <w:rPr>
          <w:rFonts w:ascii="Arial" w:hAnsi="Arial" w:cs="Arial"/>
          <w:color w:val="402000"/>
          <w:vertAlign w:val="subscript"/>
        </w:rPr>
        <w:t>Сут</w:t>
      </w:r>
      <w:proofErr w:type="spellEnd"/>
      <w:r w:rsidRPr="00832906">
        <w:rPr>
          <w:rFonts w:ascii="Arial" w:hAnsi="Arial" w:cs="Arial"/>
          <w:color w:val="402000"/>
        </w:rPr>
        <w:t> </w:t>
      </w:r>
      <w:r w:rsidRPr="0032242C">
        <w:rPr>
          <w:color w:val="402000"/>
        </w:rPr>
        <w:t>=2000.</w:t>
      </w:r>
    </w:p>
    <w:p w14:paraId="5FD5A584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6660BA8A" w14:textId="25B6E12F" w:rsidR="00FF11ED" w:rsidRPr="0032242C" w:rsidRDefault="00FF11ED" w:rsidP="00FF11ED">
      <w:pPr>
        <w:ind w:firstLine="709"/>
        <w:jc w:val="center"/>
      </w:pPr>
      <w:r>
        <w:t>2</w:t>
      </w:r>
      <w:r w:rsidRPr="0032242C">
        <w:t xml:space="preserve"> вариант</w:t>
      </w:r>
    </w:p>
    <w:p w14:paraId="27E13553" w14:textId="77777777" w:rsidR="00FF11ED" w:rsidRPr="0032242C" w:rsidRDefault="00FF11ED" w:rsidP="00FF11ED">
      <w:pPr>
        <w:ind w:firstLine="709"/>
        <w:jc w:val="center"/>
      </w:pPr>
    </w:p>
    <w:p w14:paraId="05C767EE" w14:textId="77777777" w:rsidR="00FF11ED" w:rsidRPr="0032242C" w:rsidRDefault="00FF11ED" w:rsidP="00FF11ED">
      <w:pPr>
        <w:ind w:firstLine="709"/>
        <w:jc w:val="both"/>
      </w:pPr>
      <w:r w:rsidRPr="0032242C">
        <w:t>Определить ущерб пожара и средний ущерб пожара на производстве по изготовлению автомобильных деталей. Рассчитать прямой и косвенный ущерб.</w:t>
      </w:r>
    </w:p>
    <w:p w14:paraId="4DEAC078" w14:textId="77777777" w:rsidR="00FF11ED" w:rsidRDefault="00FF11ED" w:rsidP="00FF11ED">
      <w:pPr>
        <w:ind w:firstLine="709"/>
        <w:jc w:val="both"/>
        <w:rPr>
          <w:rFonts w:ascii="Arial" w:hAnsi="Arial" w:cs="Arial"/>
          <w:color w:val="402000"/>
          <w:vertAlign w:val="subscript"/>
        </w:rPr>
      </w:pPr>
      <w:r w:rsidRPr="0032242C">
        <w:t xml:space="preserve">Данные для расчета: </w:t>
      </w:r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. </w:t>
      </w:r>
      <w:r w:rsidRPr="007673B5">
        <w:t xml:space="preserve">= </w:t>
      </w:r>
      <w:r>
        <w:t>10</w:t>
      </w:r>
      <w:r w:rsidRPr="007673B5">
        <w:t>200</w:t>
      </w:r>
      <w: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7673B5">
        <w:rPr>
          <w:color w:val="402000"/>
          <w:vertAlign w:val="subscript"/>
        </w:rPr>
        <w:t>.</w:t>
      </w:r>
      <w:r w:rsidRPr="007673B5">
        <w:rPr>
          <w:color w:val="402000"/>
        </w:rPr>
        <w:t> </w:t>
      </w:r>
      <w:r>
        <w:rPr>
          <w:color w:val="402000"/>
        </w:rPr>
        <w:t xml:space="preserve">=13300, </w:t>
      </w:r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 xml:space="preserve">1, </w:t>
      </w:r>
      <w:proofErr w:type="spellStart"/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>7</w:t>
      </w:r>
      <w:r w:rsidRPr="0032242C">
        <w:rPr>
          <w:color w:val="402000"/>
        </w:rPr>
        <w:t>.5</w:t>
      </w:r>
      <w:r>
        <w:rPr>
          <w:rFonts w:ascii="Arial" w:hAnsi="Arial" w:cs="Arial"/>
          <w:color w:val="402000"/>
          <w:vertAlign w:val="subscript"/>
        </w:rPr>
        <w:t>,</w:t>
      </w:r>
    </w:p>
    <w:p w14:paraId="41E69F79" w14:textId="77777777" w:rsidR="00FF11ED" w:rsidRDefault="00FF11ED" w:rsidP="00FF11ED">
      <w:pPr>
        <w:jc w:val="both"/>
        <w:rPr>
          <w:color w:val="402000"/>
        </w:rPr>
      </w:pPr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 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 6.5</w:t>
      </w:r>
      <w:r>
        <w:rPr>
          <w:rFonts w:ascii="Arial" w:hAnsi="Arial" w:cs="Arial"/>
          <w:color w:val="402000"/>
          <w:vertAlign w:val="subscript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32242C">
        <w:rPr>
          <w:color w:val="402000"/>
        </w:rPr>
        <w:t>.= 6.5</w:t>
      </w:r>
      <w:r>
        <w:rPr>
          <w:color w:val="402000"/>
        </w:rPr>
        <w:t>,</w:t>
      </w:r>
      <w:r>
        <w:rPr>
          <w:rFonts w:ascii="Arial" w:hAnsi="Arial" w:cs="Arial"/>
          <w:color w:val="402000"/>
          <w:vertAlign w:val="subscript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У</w:t>
      </w:r>
      <w:r>
        <w:rPr>
          <w:rFonts w:ascii="Arial" w:hAnsi="Arial" w:cs="Arial"/>
          <w:color w:val="402000"/>
          <w:vertAlign w:val="subscript"/>
        </w:rPr>
        <w:t>Об.Ф</w:t>
      </w:r>
      <w:proofErr w:type="spellEnd"/>
      <w:r w:rsidRPr="0032242C">
        <w:rPr>
          <w:color w:val="402000"/>
          <w:vertAlign w:val="subscript"/>
        </w:rPr>
        <w:t>.</w:t>
      </w:r>
      <w:r>
        <w:rPr>
          <w:color w:val="402000"/>
        </w:rPr>
        <w:t>=5</w:t>
      </w:r>
      <w:r w:rsidRPr="0032242C">
        <w:rPr>
          <w:color w:val="402000"/>
        </w:rPr>
        <w:t>00 тыс. р.</w:t>
      </w:r>
      <w:r>
        <w:rPr>
          <w:color w:val="402000"/>
        </w:rPr>
        <w:t>,</w:t>
      </w:r>
      <w:r w:rsidRPr="00832906">
        <w:rPr>
          <w:rFonts w:ascii="Arial" w:hAnsi="Arial" w:cs="Arial"/>
          <w:color w:val="402000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ВП</w:t>
      </w:r>
      <w:r w:rsidRPr="00832906">
        <w:rPr>
          <w:rFonts w:ascii="Arial" w:hAnsi="Arial" w:cs="Arial"/>
          <w:color w:val="402000"/>
          <w:vertAlign w:val="subscript"/>
        </w:rPr>
        <w:t>Сут</w:t>
      </w:r>
      <w:proofErr w:type="spellEnd"/>
      <w:r w:rsidRPr="00832906">
        <w:rPr>
          <w:rFonts w:ascii="Arial" w:hAnsi="Arial" w:cs="Arial"/>
          <w:color w:val="402000"/>
        </w:rPr>
        <w:t> </w:t>
      </w:r>
      <w:r>
        <w:rPr>
          <w:color w:val="402000"/>
        </w:rPr>
        <w:t>=12</w:t>
      </w:r>
      <w:r w:rsidRPr="0032242C">
        <w:rPr>
          <w:color w:val="402000"/>
        </w:rPr>
        <w:t>00.</w:t>
      </w:r>
    </w:p>
    <w:p w14:paraId="4780C3AB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31DF4160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5CDBD9F0" w14:textId="77777777" w:rsidR="00FF11ED" w:rsidRPr="0032242C" w:rsidRDefault="00FF11ED" w:rsidP="00FF11ED">
      <w:pPr>
        <w:ind w:firstLine="709"/>
        <w:jc w:val="center"/>
      </w:pPr>
      <w:r>
        <w:t>3</w:t>
      </w:r>
      <w:r w:rsidRPr="0032242C">
        <w:t xml:space="preserve"> вариант</w:t>
      </w:r>
    </w:p>
    <w:p w14:paraId="7944B2C3" w14:textId="77777777" w:rsidR="00FF11ED" w:rsidRPr="0032242C" w:rsidRDefault="00FF11ED" w:rsidP="00FF11ED">
      <w:pPr>
        <w:ind w:firstLine="709"/>
        <w:jc w:val="center"/>
      </w:pPr>
    </w:p>
    <w:p w14:paraId="5B8AD63A" w14:textId="77777777" w:rsidR="00FF11ED" w:rsidRPr="0032242C" w:rsidRDefault="00FF11ED" w:rsidP="00FF11ED">
      <w:pPr>
        <w:ind w:firstLine="709"/>
        <w:jc w:val="both"/>
      </w:pPr>
      <w:r w:rsidRPr="0032242C">
        <w:t>Определить ущерб пожара и средний ущерб пожара на производстве по изготовлению</w:t>
      </w:r>
      <w:r>
        <w:t xml:space="preserve"> хлебобулочных изделий</w:t>
      </w:r>
      <w:r w:rsidRPr="0032242C">
        <w:t>. Рассчитать прямой и косвенный ущерб.</w:t>
      </w:r>
    </w:p>
    <w:p w14:paraId="784964C8" w14:textId="77777777" w:rsidR="00FF11ED" w:rsidRDefault="00FF11ED" w:rsidP="00FF11ED">
      <w:pPr>
        <w:ind w:firstLine="709"/>
        <w:jc w:val="both"/>
        <w:rPr>
          <w:rFonts w:ascii="Arial" w:hAnsi="Arial" w:cs="Arial"/>
          <w:color w:val="402000"/>
          <w:vertAlign w:val="subscript"/>
        </w:rPr>
      </w:pPr>
      <w:r w:rsidRPr="0032242C">
        <w:t xml:space="preserve">Данные для расчета: </w:t>
      </w:r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. </w:t>
      </w:r>
      <w:r w:rsidRPr="007673B5">
        <w:t>= 8200</w:t>
      </w:r>
      <w: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7673B5">
        <w:rPr>
          <w:color w:val="402000"/>
          <w:vertAlign w:val="subscript"/>
        </w:rPr>
        <w:t>.</w:t>
      </w:r>
      <w:r w:rsidRPr="007673B5">
        <w:rPr>
          <w:color w:val="402000"/>
        </w:rPr>
        <w:t> =10111</w:t>
      </w:r>
      <w:r>
        <w:rPr>
          <w:color w:val="402000"/>
        </w:rPr>
        <w:t xml:space="preserve">, </w:t>
      </w:r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=1.5</w:t>
      </w:r>
      <w:r>
        <w:rPr>
          <w:color w:val="402000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=9.5</w:t>
      </w:r>
      <w:r>
        <w:rPr>
          <w:rFonts w:ascii="Arial" w:hAnsi="Arial" w:cs="Arial"/>
          <w:color w:val="402000"/>
          <w:vertAlign w:val="subscript"/>
        </w:rPr>
        <w:t>,</w:t>
      </w:r>
    </w:p>
    <w:p w14:paraId="32AC3435" w14:textId="77777777" w:rsidR="00FF11ED" w:rsidRDefault="00FF11ED" w:rsidP="00FF11ED">
      <w:pPr>
        <w:jc w:val="both"/>
        <w:rPr>
          <w:color w:val="402000"/>
        </w:rPr>
      </w:pPr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 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 6.5</w:t>
      </w:r>
      <w:r>
        <w:rPr>
          <w:rFonts w:ascii="Arial" w:hAnsi="Arial" w:cs="Arial"/>
          <w:color w:val="402000"/>
          <w:vertAlign w:val="subscript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32242C">
        <w:rPr>
          <w:color w:val="402000"/>
        </w:rPr>
        <w:t>.= 6.5</w:t>
      </w:r>
      <w:r>
        <w:rPr>
          <w:color w:val="402000"/>
        </w:rPr>
        <w:t>,</w:t>
      </w:r>
      <w:r>
        <w:rPr>
          <w:rFonts w:ascii="Arial" w:hAnsi="Arial" w:cs="Arial"/>
          <w:color w:val="402000"/>
          <w:vertAlign w:val="subscript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У</w:t>
      </w:r>
      <w:r>
        <w:rPr>
          <w:rFonts w:ascii="Arial" w:hAnsi="Arial" w:cs="Arial"/>
          <w:color w:val="402000"/>
          <w:vertAlign w:val="subscript"/>
        </w:rPr>
        <w:t>Об.Ф</w:t>
      </w:r>
      <w:proofErr w:type="spellEnd"/>
      <w:r w:rsidRPr="0032242C">
        <w:rPr>
          <w:color w:val="402000"/>
          <w:vertAlign w:val="subscript"/>
        </w:rPr>
        <w:t>.</w:t>
      </w:r>
      <w:r w:rsidRPr="0032242C">
        <w:rPr>
          <w:color w:val="402000"/>
        </w:rPr>
        <w:t>=1500 тыс. р.</w:t>
      </w:r>
      <w:r>
        <w:rPr>
          <w:color w:val="402000"/>
        </w:rPr>
        <w:t>,</w:t>
      </w:r>
      <w:r w:rsidRPr="00832906">
        <w:rPr>
          <w:rFonts w:ascii="Arial" w:hAnsi="Arial" w:cs="Arial"/>
          <w:color w:val="402000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ВП</w:t>
      </w:r>
      <w:r w:rsidRPr="00832906">
        <w:rPr>
          <w:rFonts w:ascii="Arial" w:hAnsi="Arial" w:cs="Arial"/>
          <w:color w:val="402000"/>
          <w:vertAlign w:val="subscript"/>
        </w:rPr>
        <w:t>Сут</w:t>
      </w:r>
      <w:proofErr w:type="spellEnd"/>
      <w:r w:rsidRPr="00832906">
        <w:rPr>
          <w:rFonts w:ascii="Arial" w:hAnsi="Arial" w:cs="Arial"/>
          <w:color w:val="402000"/>
        </w:rPr>
        <w:t> </w:t>
      </w:r>
      <w:r w:rsidRPr="0032242C">
        <w:rPr>
          <w:color w:val="402000"/>
        </w:rPr>
        <w:t>=2000.</w:t>
      </w:r>
    </w:p>
    <w:p w14:paraId="135BB04B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3F86FB52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38645CF8" w14:textId="77777777" w:rsidR="00FF11ED" w:rsidRPr="0032242C" w:rsidRDefault="00FF11ED" w:rsidP="00FF11ED">
      <w:pPr>
        <w:ind w:firstLine="709"/>
        <w:jc w:val="center"/>
      </w:pPr>
      <w:r>
        <w:t>4</w:t>
      </w:r>
      <w:r w:rsidRPr="0032242C">
        <w:t xml:space="preserve"> вариант</w:t>
      </w:r>
    </w:p>
    <w:p w14:paraId="7D4F6A4F" w14:textId="77777777" w:rsidR="00FF11ED" w:rsidRPr="0032242C" w:rsidRDefault="00FF11ED" w:rsidP="00FF11ED">
      <w:pPr>
        <w:ind w:firstLine="709"/>
        <w:jc w:val="center"/>
      </w:pPr>
    </w:p>
    <w:p w14:paraId="6AAE5F31" w14:textId="77777777" w:rsidR="00FF11ED" w:rsidRPr="0032242C" w:rsidRDefault="00FF11ED" w:rsidP="00FF11ED">
      <w:pPr>
        <w:ind w:firstLine="709"/>
        <w:jc w:val="both"/>
      </w:pPr>
      <w:r w:rsidRPr="0032242C">
        <w:t>Определить ущерб пожара и средний ущерб пожара на производстве по изготовлению</w:t>
      </w:r>
      <w:r>
        <w:t xml:space="preserve"> токарных станков</w:t>
      </w:r>
      <w:r w:rsidRPr="0032242C">
        <w:t>. Рассчитать прямой и косвенный ущерб.</w:t>
      </w:r>
    </w:p>
    <w:p w14:paraId="3E86DCCD" w14:textId="77777777" w:rsidR="00FF11ED" w:rsidRDefault="00FF11ED" w:rsidP="00FF11ED">
      <w:pPr>
        <w:ind w:firstLine="709"/>
        <w:jc w:val="both"/>
        <w:rPr>
          <w:rFonts w:ascii="Arial" w:hAnsi="Arial" w:cs="Arial"/>
          <w:color w:val="402000"/>
          <w:vertAlign w:val="subscript"/>
        </w:rPr>
      </w:pPr>
      <w:r w:rsidRPr="0032242C">
        <w:t xml:space="preserve">Данные для расчета: </w:t>
      </w:r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. </w:t>
      </w:r>
      <w:r w:rsidRPr="007673B5">
        <w:t xml:space="preserve">= </w:t>
      </w:r>
      <w:r>
        <w:t>7</w:t>
      </w:r>
      <w:r w:rsidRPr="007673B5">
        <w:t>200</w:t>
      </w:r>
      <w: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7673B5">
        <w:rPr>
          <w:color w:val="402000"/>
          <w:vertAlign w:val="subscript"/>
        </w:rPr>
        <w:t>.</w:t>
      </w:r>
      <w:r w:rsidRPr="007673B5">
        <w:rPr>
          <w:color w:val="402000"/>
        </w:rPr>
        <w:t> </w:t>
      </w:r>
      <w:r>
        <w:rPr>
          <w:color w:val="402000"/>
        </w:rPr>
        <w:t xml:space="preserve">=12300, </w:t>
      </w:r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>2</w:t>
      </w:r>
      <w:r w:rsidRPr="0032242C">
        <w:rPr>
          <w:color w:val="402000"/>
        </w:rPr>
        <w:t>.5</w:t>
      </w:r>
      <w:r>
        <w:rPr>
          <w:color w:val="402000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>8</w:t>
      </w:r>
      <w:r w:rsidRPr="0032242C">
        <w:rPr>
          <w:color w:val="402000"/>
        </w:rPr>
        <w:t>.5</w:t>
      </w:r>
      <w:r>
        <w:rPr>
          <w:rFonts w:ascii="Arial" w:hAnsi="Arial" w:cs="Arial"/>
          <w:color w:val="402000"/>
          <w:vertAlign w:val="subscript"/>
        </w:rPr>
        <w:t>,</w:t>
      </w:r>
    </w:p>
    <w:p w14:paraId="56D183EE" w14:textId="77777777" w:rsidR="00FF11ED" w:rsidRDefault="00FF11ED" w:rsidP="00FF11ED">
      <w:pPr>
        <w:jc w:val="both"/>
        <w:rPr>
          <w:color w:val="402000"/>
        </w:rPr>
      </w:pPr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 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 6.5</w:t>
      </w:r>
      <w:r>
        <w:rPr>
          <w:rFonts w:ascii="Arial" w:hAnsi="Arial" w:cs="Arial"/>
          <w:color w:val="402000"/>
          <w:vertAlign w:val="subscript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32242C">
        <w:rPr>
          <w:color w:val="402000"/>
        </w:rPr>
        <w:t>.= 6.5</w:t>
      </w:r>
      <w:r>
        <w:rPr>
          <w:color w:val="402000"/>
        </w:rPr>
        <w:t>,</w:t>
      </w:r>
      <w:r>
        <w:rPr>
          <w:rFonts w:ascii="Arial" w:hAnsi="Arial" w:cs="Arial"/>
          <w:color w:val="402000"/>
          <w:vertAlign w:val="subscript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У</w:t>
      </w:r>
      <w:r>
        <w:rPr>
          <w:rFonts w:ascii="Arial" w:hAnsi="Arial" w:cs="Arial"/>
          <w:color w:val="402000"/>
          <w:vertAlign w:val="subscript"/>
        </w:rPr>
        <w:t>Об.Ф</w:t>
      </w:r>
      <w:proofErr w:type="spellEnd"/>
      <w:r w:rsidRPr="0032242C">
        <w:rPr>
          <w:color w:val="402000"/>
          <w:vertAlign w:val="subscript"/>
        </w:rPr>
        <w:t>.</w:t>
      </w:r>
      <w:r>
        <w:rPr>
          <w:color w:val="402000"/>
        </w:rPr>
        <w:t>=13</w:t>
      </w:r>
      <w:r w:rsidRPr="0032242C">
        <w:rPr>
          <w:color w:val="402000"/>
        </w:rPr>
        <w:t>00 тыс. р.</w:t>
      </w:r>
      <w:r>
        <w:rPr>
          <w:color w:val="402000"/>
        </w:rPr>
        <w:t>,</w:t>
      </w:r>
      <w:r w:rsidRPr="00832906">
        <w:rPr>
          <w:rFonts w:ascii="Arial" w:hAnsi="Arial" w:cs="Arial"/>
          <w:color w:val="402000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ВП</w:t>
      </w:r>
      <w:r w:rsidRPr="00832906">
        <w:rPr>
          <w:rFonts w:ascii="Arial" w:hAnsi="Arial" w:cs="Arial"/>
          <w:color w:val="402000"/>
          <w:vertAlign w:val="subscript"/>
        </w:rPr>
        <w:t>Сут</w:t>
      </w:r>
      <w:proofErr w:type="spellEnd"/>
      <w:r w:rsidRPr="00832906">
        <w:rPr>
          <w:rFonts w:ascii="Arial" w:hAnsi="Arial" w:cs="Arial"/>
          <w:color w:val="402000"/>
        </w:rPr>
        <w:t> </w:t>
      </w:r>
      <w:r>
        <w:rPr>
          <w:color w:val="402000"/>
        </w:rPr>
        <w:t>=15</w:t>
      </w:r>
      <w:r w:rsidRPr="0032242C">
        <w:rPr>
          <w:color w:val="402000"/>
        </w:rPr>
        <w:t>00.</w:t>
      </w:r>
    </w:p>
    <w:p w14:paraId="3EBF2B09" w14:textId="77777777" w:rsidR="00FF11ED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46E2CF7C" w14:textId="77777777" w:rsidR="00FF11ED" w:rsidRPr="0032242C" w:rsidRDefault="00FF11ED" w:rsidP="00FF11ED">
      <w:pPr>
        <w:jc w:val="both"/>
        <w:rPr>
          <w:rFonts w:ascii="Arial" w:hAnsi="Arial" w:cs="Arial"/>
          <w:color w:val="402000"/>
          <w:vertAlign w:val="subscript"/>
        </w:rPr>
      </w:pPr>
    </w:p>
    <w:p w14:paraId="063EB260" w14:textId="77777777" w:rsidR="00FF11ED" w:rsidRPr="0032242C" w:rsidRDefault="00FF11ED" w:rsidP="00FF11ED">
      <w:pPr>
        <w:ind w:firstLine="709"/>
        <w:jc w:val="center"/>
      </w:pPr>
      <w:r>
        <w:t>5</w:t>
      </w:r>
      <w:r w:rsidRPr="0032242C">
        <w:t xml:space="preserve"> вариант</w:t>
      </w:r>
    </w:p>
    <w:p w14:paraId="2E4DB6B0" w14:textId="77777777" w:rsidR="00FF11ED" w:rsidRPr="0032242C" w:rsidRDefault="00FF11ED" w:rsidP="00FF11ED">
      <w:pPr>
        <w:ind w:firstLine="709"/>
        <w:jc w:val="center"/>
      </w:pPr>
    </w:p>
    <w:p w14:paraId="76663F0C" w14:textId="77777777" w:rsidR="00FF11ED" w:rsidRPr="0032242C" w:rsidRDefault="00FF11ED" w:rsidP="00FF11ED">
      <w:pPr>
        <w:ind w:firstLine="709"/>
        <w:jc w:val="both"/>
      </w:pPr>
      <w:r w:rsidRPr="0032242C">
        <w:t>Определить ущерб пожара и средний ущерб пожара на производстве по</w:t>
      </w:r>
      <w:r>
        <w:t xml:space="preserve"> нефтепродуктам</w:t>
      </w:r>
      <w:r w:rsidRPr="0032242C">
        <w:t>. Рассчитать прямой и косвенный ущерб.</w:t>
      </w:r>
    </w:p>
    <w:p w14:paraId="4B8DA9A4" w14:textId="77777777" w:rsidR="00FF11ED" w:rsidRDefault="00FF11ED" w:rsidP="00FF11ED">
      <w:pPr>
        <w:ind w:firstLine="709"/>
        <w:jc w:val="both"/>
        <w:rPr>
          <w:rFonts w:ascii="Arial" w:hAnsi="Arial" w:cs="Arial"/>
          <w:color w:val="402000"/>
          <w:vertAlign w:val="subscript"/>
        </w:rPr>
      </w:pPr>
      <w:r w:rsidRPr="0032242C">
        <w:t xml:space="preserve">Данные для расчета: </w:t>
      </w:r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. </w:t>
      </w:r>
      <w:r w:rsidRPr="007673B5">
        <w:t xml:space="preserve">= </w:t>
      </w:r>
      <w:r>
        <w:t xml:space="preserve">16000, </w:t>
      </w:r>
      <w:proofErr w:type="spellStart"/>
      <w:r w:rsidRPr="00832906">
        <w:rPr>
          <w:rFonts w:ascii="Arial" w:hAnsi="Arial" w:cs="Arial"/>
          <w:color w:val="402000"/>
        </w:rPr>
        <w:t>БСУ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7673B5">
        <w:rPr>
          <w:color w:val="402000"/>
          <w:vertAlign w:val="subscript"/>
        </w:rPr>
        <w:t>.</w:t>
      </w:r>
      <w:r w:rsidRPr="007673B5">
        <w:rPr>
          <w:color w:val="402000"/>
        </w:rPr>
        <w:t> </w:t>
      </w:r>
      <w:r>
        <w:rPr>
          <w:color w:val="402000"/>
        </w:rPr>
        <w:t xml:space="preserve">=2200, </w:t>
      </w:r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>5</w:t>
      </w:r>
      <w:r w:rsidRPr="0032242C">
        <w:rPr>
          <w:color w:val="402000"/>
        </w:rPr>
        <w:t>.5</w:t>
      </w:r>
      <w:r>
        <w:rPr>
          <w:color w:val="402000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НА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</w:t>
      </w:r>
      <w:r>
        <w:rPr>
          <w:color w:val="402000"/>
        </w:rPr>
        <w:t>16</w:t>
      </w:r>
      <w:r w:rsidRPr="0032242C">
        <w:rPr>
          <w:color w:val="402000"/>
        </w:rPr>
        <w:t>.5</w:t>
      </w:r>
      <w:r>
        <w:rPr>
          <w:rFonts w:ascii="Arial" w:hAnsi="Arial" w:cs="Arial"/>
          <w:color w:val="402000"/>
          <w:vertAlign w:val="subscript"/>
        </w:rPr>
        <w:t>,</w:t>
      </w:r>
    </w:p>
    <w:p w14:paraId="14B1E334" w14:textId="77777777" w:rsidR="00FF11ED" w:rsidRDefault="00FF11ED" w:rsidP="00FF11ED">
      <w:pPr>
        <w:jc w:val="both"/>
        <w:rPr>
          <w:color w:val="402000"/>
        </w:rPr>
      </w:pPr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 С.К</w:t>
      </w:r>
      <w:r>
        <w:rPr>
          <w:rFonts w:ascii="Arial" w:hAnsi="Arial" w:cs="Arial"/>
          <w:color w:val="402000"/>
          <w:vertAlign w:val="subscript"/>
        </w:rPr>
        <w:t xml:space="preserve"> </w:t>
      </w:r>
      <w:r w:rsidRPr="0032242C">
        <w:rPr>
          <w:color w:val="402000"/>
        </w:rPr>
        <w:t>= 6.5</w:t>
      </w:r>
      <w:r>
        <w:rPr>
          <w:rFonts w:ascii="Arial" w:hAnsi="Arial" w:cs="Arial"/>
          <w:color w:val="402000"/>
          <w:vertAlign w:val="subscript"/>
        </w:rPr>
        <w:t xml:space="preserve">, </w:t>
      </w:r>
      <w:proofErr w:type="spellStart"/>
      <w:r w:rsidRPr="00832906">
        <w:rPr>
          <w:rFonts w:ascii="Arial" w:hAnsi="Arial" w:cs="Arial"/>
          <w:color w:val="402000"/>
        </w:rPr>
        <w:t>Т</w:t>
      </w:r>
      <w:r w:rsidRPr="00832906">
        <w:rPr>
          <w:rFonts w:ascii="Arial" w:hAnsi="Arial" w:cs="Arial"/>
          <w:color w:val="402000"/>
          <w:vertAlign w:val="subscript"/>
        </w:rPr>
        <w:t>Тех.Об</w:t>
      </w:r>
      <w:proofErr w:type="spellEnd"/>
      <w:r w:rsidRPr="0032242C">
        <w:rPr>
          <w:color w:val="402000"/>
        </w:rPr>
        <w:t>.= 6.5</w:t>
      </w:r>
      <w:r>
        <w:rPr>
          <w:color w:val="402000"/>
        </w:rPr>
        <w:t>,</w:t>
      </w:r>
      <w:r>
        <w:rPr>
          <w:rFonts w:ascii="Arial" w:hAnsi="Arial" w:cs="Arial"/>
          <w:color w:val="402000"/>
          <w:vertAlign w:val="subscript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У</w:t>
      </w:r>
      <w:r>
        <w:rPr>
          <w:rFonts w:ascii="Arial" w:hAnsi="Arial" w:cs="Arial"/>
          <w:color w:val="402000"/>
          <w:vertAlign w:val="subscript"/>
        </w:rPr>
        <w:t>Об.Ф</w:t>
      </w:r>
      <w:proofErr w:type="spellEnd"/>
      <w:r w:rsidRPr="0032242C">
        <w:rPr>
          <w:color w:val="402000"/>
          <w:vertAlign w:val="subscript"/>
        </w:rPr>
        <w:t>.</w:t>
      </w:r>
      <w:r>
        <w:rPr>
          <w:color w:val="402000"/>
        </w:rPr>
        <w:t>=1</w:t>
      </w:r>
      <w:r w:rsidRPr="0032242C">
        <w:rPr>
          <w:color w:val="402000"/>
        </w:rPr>
        <w:t>5</w:t>
      </w:r>
      <w:r>
        <w:rPr>
          <w:color w:val="402000"/>
        </w:rPr>
        <w:t>0</w:t>
      </w:r>
      <w:r w:rsidRPr="0032242C">
        <w:rPr>
          <w:color w:val="402000"/>
        </w:rPr>
        <w:t>0 тыс. р.</w:t>
      </w:r>
      <w:r>
        <w:rPr>
          <w:color w:val="402000"/>
        </w:rPr>
        <w:t>,</w:t>
      </w:r>
      <w:r w:rsidRPr="00832906">
        <w:rPr>
          <w:rFonts w:ascii="Arial" w:hAnsi="Arial" w:cs="Arial"/>
          <w:color w:val="402000"/>
        </w:rPr>
        <w:t xml:space="preserve"> </w:t>
      </w:r>
      <w:proofErr w:type="spellStart"/>
      <w:r w:rsidRPr="00832906">
        <w:rPr>
          <w:rFonts w:ascii="Arial" w:hAnsi="Arial" w:cs="Arial"/>
          <w:color w:val="402000"/>
        </w:rPr>
        <w:t>ВП</w:t>
      </w:r>
      <w:r w:rsidRPr="00832906">
        <w:rPr>
          <w:rFonts w:ascii="Arial" w:hAnsi="Arial" w:cs="Arial"/>
          <w:color w:val="402000"/>
          <w:vertAlign w:val="subscript"/>
        </w:rPr>
        <w:t>Сут</w:t>
      </w:r>
      <w:proofErr w:type="spellEnd"/>
      <w:r w:rsidRPr="00832906">
        <w:rPr>
          <w:rFonts w:ascii="Arial" w:hAnsi="Arial" w:cs="Arial"/>
          <w:color w:val="402000"/>
        </w:rPr>
        <w:t> </w:t>
      </w:r>
      <w:r w:rsidRPr="0032242C">
        <w:rPr>
          <w:color w:val="402000"/>
        </w:rPr>
        <w:t>=2</w:t>
      </w:r>
      <w:r>
        <w:rPr>
          <w:color w:val="402000"/>
        </w:rPr>
        <w:t>5</w:t>
      </w:r>
      <w:r w:rsidRPr="0032242C">
        <w:rPr>
          <w:color w:val="402000"/>
        </w:rPr>
        <w:t>000.</w:t>
      </w:r>
    </w:p>
    <w:p w14:paraId="355C2F94" w14:textId="580A6582" w:rsidR="002F5B4D" w:rsidRDefault="002F5B4D">
      <w:pPr>
        <w:spacing w:after="200" w:line="276" w:lineRule="auto"/>
        <w:rPr>
          <w:rFonts w:ascii="yandex-sans" w:eastAsia="Calibri" w:hAnsi="yandex-sans"/>
          <w:b/>
          <w:color w:val="000000"/>
          <w:lang w:eastAsia="en-US"/>
        </w:rPr>
      </w:pPr>
      <w:r>
        <w:rPr>
          <w:rFonts w:ascii="yandex-sans" w:hAnsi="yandex-sans"/>
          <w:b/>
          <w:color w:val="000000"/>
        </w:rPr>
        <w:br w:type="page"/>
      </w:r>
    </w:p>
    <w:p w14:paraId="1EEA6E54" w14:textId="4E80918A" w:rsidR="00DA370D" w:rsidRPr="00A43E7F" w:rsidRDefault="00DA370D" w:rsidP="00595841">
      <w:pPr>
        <w:pStyle w:val="a6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4"/>
          <w:szCs w:val="24"/>
        </w:rPr>
        <w:lastRenderedPageBreak/>
        <w:t xml:space="preserve">ПЕРЕЧНЬ ПЕЧАТНЫХ ИЗДАНИЙ, ЭЛЕКТРОННЫХ ИЗДАНИЙ (ЭЛЕКТРОННЫХ РЕСУРСОВ), ДОПОЛНИТЕЛЬНЫХ ИСТОЧНИКОВ </w:t>
      </w:r>
    </w:p>
    <w:p w14:paraId="22975AAB" w14:textId="77777777" w:rsidR="00DA370D" w:rsidRDefault="00DA370D" w:rsidP="00DA370D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338B6DF3" w14:textId="77777777" w:rsidR="002F5B4D" w:rsidRPr="002F5B4D" w:rsidRDefault="002F5B4D" w:rsidP="002F5B4D">
      <w:pPr>
        <w:widowControl w:val="0"/>
        <w:spacing w:line="276" w:lineRule="auto"/>
        <w:ind w:left="720"/>
        <w:jc w:val="both"/>
        <w:rPr>
          <w:color w:val="454545"/>
          <w:lang w:eastAsia="nl-NL"/>
        </w:rPr>
      </w:pPr>
    </w:p>
    <w:p w14:paraId="1B09DB24" w14:textId="77777777" w:rsidR="00FF11ED" w:rsidRPr="00FF11ED" w:rsidRDefault="00FF11ED" w:rsidP="00FF11ED">
      <w:pPr>
        <w:spacing w:after="200" w:line="276" w:lineRule="auto"/>
        <w:ind w:left="360"/>
        <w:contextualSpacing/>
        <w:jc w:val="both"/>
        <w:rPr>
          <w:bCs/>
        </w:rPr>
      </w:pPr>
      <w:r w:rsidRPr="00FF11ED">
        <w:rPr>
          <w:bCs/>
        </w:rPr>
        <w:t>Основные источники:</w:t>
      </w:r>
    </w:p>
    <w:p w14:paraId="6428B87C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proofErr w:type="spellStart"/>
      <w:r w:rsidRPr="00FF11ED">
        <w:rPr>
          <w:rFonts w:eastAsia="Calibri"/>
        </w:rPr>
        <w:t>Теребнев</w:t>
      </w:r>
      <w:proofErr w:type="spellEnd"/>
      <w:r w:rsidRPr="00FF11ED">
        <w:rPr>
          <w:rFonts w:eastAsia="Calibri"/>
        </w:rPr>
        <w:t xml:space="preserve"> В.В. Основы пожарного дела. – Екатеринбург: ООО «Издательство «Калан»,2016.-376с.;</w:t>
      </w:r>
    </w:p>
    <w:p w14:paraId="093A6709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proofErr w:type="spellStart"/>
      <w:r w:rsidRPr="00FF11ED">
        <w:rPr>
          <w:rFonts w:eastAsia="Calibri"/>
        </w:rPr>
        <w:t>Теребнев</w:t>
      </w:r>
      <w:proofErr w:type="spellEnd"/>
      <w:r w:rsidRPr="00FF11ED">
        <w:rPr>
          <w:rFonts w:eastAsia="Calibri"/>
        </w:rPr>
        <w:t xml:space="preserve"> В.В., Шадрин К.В. Подготовка спасателей-пожарных. Пожарно-профилактическая подготовка. - Екатеринбург: ООО «Издательство «Калан»,2016.-224с.;</w:t>
      </w:r>
    </w:p>
    <w:p w14:paraId="208F6CA8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proofErr w:type="spellStart"/>
      <w:r w:rsidRPr="00FF11ED">
        <w:rPr>
          <w:rFonts w:eastAsia="Calibri"/>
        </w:rPr>
        <w:t>Теребнев</w:t>
      </w:r>
      <w:proofErr w:type="spellEnd"/>
      <w:r w:rsidRPr="00FF11ED">
        <w:rPr>
          <w:rFonts w:eastAsia="Calibri"/>
        </w:rPr>
        <w:t xml:space="preserve"> В.В., Малый И.А., Семенов А.О., Ермилов А.В. – учебник: Организация службы и подготовки в пожарно-спасательных подразделениях-</w:t>
      </w:r>
      <w:proofErr w:type="gramStart"/>
      <w:r w:rsidRPr="00FF11ED">
        <w:rPr>
          <w:rFonts w:eastAsia="Calibri"/>
        </w:rPr>
        <w:t>М.:КУРС</w:t>
      </w:r>
      <w:proofErr w:type="gramEnd"/>
      <w:r w:rsidRPr="00FF11ED">
        <w:rPr>
          <w:rFonts w:eastAsia="Calibri"/>
        </w:rPr>
        <w:t>, 2017-256с.;</w:t>
      </w:r>
    </w:p>
    <w:p w14:paraId="39483F33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proofErr w:type="spellStart"/>
      <w:r w:rsidRPr="00FF11ED">
        <w:rPr>
          <w:rFonts w:eastAsia="Calibri"/>
        </w:rPr>
        <w:t>Теребнев</w:t>
      </w:r>
      <w:proofErr w:type="spellEnd"/>
      <w:r w:rsidRPr="00FF11ED">
        <w:rPr>
          <w:rFonts w:eastAsia="Calibri"/>
        </w:rPr>
        <w:t xml:space="preserve"> В.В. Пожарная тактика. Книга 6. Тактическая подготовка. - Екатеринбург: ООО «Издательство «Калан»,2017.-288с.;</w:t>
      </w:r>
    </w:p>
    <w:p w14:paraId="23AD5D06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proofErr w:type="spellStart"/>
      <w:r w:rsidRPr="00FF11ED">
        <w:rPr>
          <w:rFonts w:eastAsia="Calibri"/>
        </w:rPr>
        <w:t>Теребнев</w:t>
      </w:r>
      <w:proofErr w:type="spellEnd"/>
      <w:r w:rsidRPr="00FF11ED">
        <w:rPr>
          <w:rFonts w:eastAsia="Calibri"/>
        </w:rPr>
        <w:t xml:space="preserve"> В.В. Пожарная тактика. Книга 1. Основы. - Екатеринбург: ООО «Издательство «Калан»,2015.-268с.;</w:t>
      </w:r>
    </w:p>
    <w:p w14:paraId="4CD66C52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21 декабря 1994 г. № 69-ФЗ «О пожарной безопасности». В редакции от 05.04.2016 №104-ФЗ, от 23.05.2016 №141-ФЗ (с изм. И доп., вступающими в силу с 01.07.2016);</w:t>
      </w:r>
    </w:p>
    <w:p w14:paraId="59066805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12 апреля 2012 года N290 «О федеральном государственном пожарном надзоре» (с изменениями на 29 июня 2017 года)</w:t>
      </w:r>
    </w:p>
    <w:p w14:paraId="65D166AC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Приказ МЧС России от 28.06.2012 N 375. В редакции от 21.04.2014 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";</w:t>
      </w:r>
    </w:p>
    <w:p w14:paraId="2D5CD30A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Гражданский кодекс Российской Федерации (часть первая от 30 ноября 1994 г. N 51-ФЗ, часть вторая от 26 января 1996 г. N 14-ФЗ, часть третья от 26 ноября 2001 г. N 146-ФЗ, часть четвертая от 18 декабря 2006 г. N 230-ФЗ; </w:t>
      </w:r>
    </w:p>
    <w:p w14:paraId="5D18F874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Градостроительный кодекс Российской Федерации от 29декабря 2004 г. № 190-ФЗ;</w:t>
      </w:r>
    </w:p>
    <w:p w14:paraId="22006178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Арбитражный процессуальный кодекс Российской Федерации от 24 июля 2002 г. №95-ФЗ; </w:t>
      </w:r>
    </w:p>
    <w:p w14:paraId="03A7FE95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Кодекс Российской Федерации об административных правонарушениях от 30 декабря 2001 г. № 195–ФЗ;</w:t>
      </w:r>
    </w:p>
    <w:p w14:paraId="5EDE4044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Трудовой Кодекс Российской Федерации от 30 декабря 2001 г. №197-ФЗ;</w:t>
      </w:r>
    </w:p>
    <w:p w14:paraId="0F545C01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Уголовный Кодекс Российской Федерации от 13 июня 1996 г. № 63-ФЗ; </w:t>
      </w:r>
    </w:p>
    <w:p w14:paraId="325A4A09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4CD71389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22 июля 2008 г. № 123-ФЗ «Технический регламент о требованиях пожарной безопасности»;</w:t>
      </w:r>
    </w:p>
    <w:p w14:paraId="7215478F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 мая 2006 г. № 59-ФЗ «О порядке рассмотрения обращений граждан Российской Федерации»;</w:t>
      </w:r>
    </w:p>
    <w:p w14:paraId="35671C28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lastRenderedPageBreak/>
        <w:t>Федеральный закон от 27 декабря 2002г. № 184-ФЗ «О техническом регулировании»;</w:t>
      </w:r>
    </w:p>
    <w:p w14:paraId="4FAFF0E3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4 мая 2011 г. N 99-ФЗ «О лицензировании отдельных видов деятельности»;</w:t>
      </w:r>
    </w:p>
    <w:p w14:paraId="2BB923CF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19 мая 1995 г. № 82-ФЗ «Об общественных объединениях»;</w:t>
      </w:r>
    </w:p>
    <w:p w14:paraId="789F92E3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Закон Российской Федерации от 13 мая 1992 г. № 2761-1 «Об ответственности за нарушение порядка представления государственной статистической отчетности»;</w:t>
      </w:r>
    </w:p>
    <w:p w14:paraId="1CD314BD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Закон Российской Федерации «О защите прав потребителей» от 7 февраля 1992 г. № 2300-1;</w:t>
      </w:r>
    </w:p>
    <w:p w14:paraId="68CF5D51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Указ Президента Российской Федерации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14:paraId="763BD147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Указ Президента Российской Федерации от 9 ноября 2001 г. № 1309 «О совершенствовании государственного управления в области пожарной безопасности».</w:t>
      </w:r>
    </w:p>
    <w:p w14:paraId="6FD87D5D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5F4E3A44" w14:textId="77777777" w:rsidR="00FF11ED" w:rsidRPr="00FF11ED" w:rsidRDefault="00FF11ED" w:rsidP="00BA01C8">
      <w:pPr>
        <w:numPr>
          <w:ilvl w:val="0"/>
          <w:numId w:val="12"/>
        </w:numPr>
        <w:tabs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Указ Президента Российской Федерации от 12 мая 2009 г. № 537 «О Стратегии национальной безопасности Российской Федерации до 2020 года»;</w:t>
      </w:r>
    </w:p>
    <w:p w14:paraId="571E28AE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30 декабря 2011 г. N 1225 "О лицензировании деятельности по монтажу, техническому обслуживанию и ремонту средств обеспечения пожарной безопасности зданий и сооружений;</w:t>
      </w:r>
    </w:p>
    <w:p w14:paraId="3B0B7D38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6 октября 2011 г. N 826 "Об утверждении типовой формы лицензии";</w:t>
      </w:r>
    </w:p>
    <w:p w14:paraId="42CF974C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Российской Федерации от 21 ноября 2011 № 957 «Об организации лицензирования отдельных видов деятельности»;</w:t>
      </w:r>
    </w:p>
    <w:p w14:paraId="30EC232A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Постановление Правительства Российской Федерации  от 20 июня 2005г. № 385 «О федеральной противопожарной службе»; </w:t>
      </w:r>
    </w:p>
    <w:p w14:paraId="6E0DD2F4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Российской Федерации  от 12 апреля 2012 г. № 290 «О государственном пожарном надзоре»;</w:t>
      </w:r>
    </w:p>
    <w:p w14:paraId="2362CC89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30 декабря 2003 г. N 794 «О единой государственной системе предупреждения и ликвидации чрезвычайных ситуаций»;</w:t>
      </w:r>
    </w:p>
    <w:p w14:paraId="204D5AD8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Российской Федерации от 15 августа 2003 г. №</w:t>
      </w:r>
      <w:r w:rsidRPr="00FF11ED">
        <w:rPr>
          <w:rFonts w:eastAsia="Calibri"/>
          <w:i/>
        </w:rPr>
        <w:t xml:space="preserve"> </w:t>
      </w:r>
      <w:r w:rsidRPr="00FF11ED">
        <w:rPr>
          <w:rFonts w:eastAsia="Calibri"/>
        </w:rPr>
        <w:t>500 «О федеральном информационном фонде технических регламентов и стандартов и единой информационной системе по техническому регулированию»;</w:t>
      </w:r>
    </w:p>
    <w:p w14:paraId="52A2D75A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Российской Федерации от 14 января 2003 г. № 11 «О Правительственной комиссии по предупреждению и ликвидации чрезвычайных ситуаций и обеспечению пожарной безопасности»;</w:t>
      </w:r>
    </w:p>
    <w:p w14:paraId="4C2C6B17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Постановление Правительства Российской Федерации от 7 июля 1999 г. № 766 «Об утверждении перечня продукции, подлежащей подтверждению декларацией о соответствии, порядка принятия декларации о ее соответствии и ее регистрации»; </w:t>
      </w:r>
    </w:p>
    <w:p w14:paraId="5F153190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lastRenderedPageBreak/>
        <w:t xml:space="preserve">Постановление Правительства Российской Федерации от 13 августа 1997г. № 1009 «Об утверждении Правил подготовки нормативных правовых актов федеральных органов исполнительной власти и их государственной регистрации». </w:t>
      </w:r>
    </w:p>
    <w:p w14:paraId="4B1B43D8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1 декабря 2009 г. N 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соответствии";</w:t>
      </w:r>
    </w:p>
    <w:p w14:paraId="700689D6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Приказ МЧС России от 16 января 2003 г. № 20 «Об аттестации сотрудников Государственной противопожарной службы МЧС России, выполняющих функции по осуществлению государственного пожарного надзора»;</w:t>
      </w:r>
    </w:p>
    <w:p w14:paraId="45E2C4D0" w14:textId="77777777" w:rsidR="00FF11ED" w:rsidRPr="00FF11ED" w:rsidRDefault="00FF11ED" w:rsidP="00BA01C8">
      <w:pPr>
        <w:numPr>
          <w:ilvl w:val="0"/>
          <w:numId w:val="12"/>
        </w:numPr>
        <w:tabs>
          <w:tab w:val="num" w:pos="0"/>
          <w:tab w:val="num" w:pos="142"/>
        </w:tabs>
        <w:spacing w:after="200" w:line="276" w:lineRule="auto"/>
        <w:ind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Приказ  МЧС России и МВД России от 31 марта 2003 г. № 163/208 «О порядке взаимодействия органов управления и подразделений Государственной противопожарной службы МЧС России с органами внутренних дел Российской Федерации при раскрытии и расследовании преступлений, связанных с пожарами». </w:t>
      </w:r>
    </w:p>
    <w:p w14:paraId="27A532F6" w14:textId="77777777" w:rsidR="00FF11ED" w:rsidRPr="00FF11ED" w:rsidRDefault="00FF11ED" w:rsidP="00FF11ED">
      <w:pPr>
        <w:spacing w:after="200" w:line="276" w:lineRule="auto"/>
        <w:ind w:left="360"/>
        <w:contextualSpacing/>
        <w:jc w:val="both"/>
      </w:pPr>
    </w:p>
    <w:p w14:paraId="07A0C137" w14:textId="77777777" w:rsidR="00FF11ED" w:rsidRPr="00FF11ED" w:rsidRDefault="00FF11ED" w:rsidP="00FF11ED">
      <w:pPr>
        <w:spacing w:after="200" w:line="276" w:lineRule="auto"/>
        <w:ind w:left="360"/>
        <w:contextualSpacing/>
        <w:jc w:val="both"/>
      </w:pPr>
      <w:r w:rsidRPr="00FF11ED">
        <w:t>Дополнительные источники:</w:t>
      </w:r>
    </w:p>
    <w:p w14:paraId="3D211726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Конституция Российской Федерации от 12.12.1993 (действующая редакция);</w:t>
      </w:r>
    </w:p>
    <w:p w14:paraId="3981E12D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Бюджетный кодекс Российской Федерации от 31.07.1998 N 145-ФЗ (действующая редакция);</w:t>
      </w:r>
    </w:p>
    <w:p w14:paraId="46A8430E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Гражданский кодекс Российской Федерации в 4 частях (действующая редакция);</w:t>
      </w:r>
    </w:p>
    <w:p w14:paraId="40214368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Кодекс Российской Федерации об административных правонарушениях  от 30.12.2001 N 195-ФЗ (действующая редакция);</w:t>
      </w:r>
    </w:p>
    <w:p w14:paraId="5723C605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Налоговый кодекс Российской Федерации в 2 частях (действующая редакция);</w:t>
      </w:r>
    </w:p>
    <w:p w14:paraId="12709479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Таможенный кодекс Таможенного союза  (действующая редакция);</w:t>
      </w:r>
    </w:p>
    <w:p w14:paraId="03FC9398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Трудовой кодекс Российской Федерации от 30.12.2001  N 197-ФЗ (действующая редакция);</w:t>
      </w:r>
    </w:p>
    <w:p w14:paraId="0BB6D316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Уголовный кодекс Российской Федерации от 13.06.1996 N 63-ФЗ (действующая редакция);</w:t>
      </w:r>
    </w:p>
    <w:p w14:paraId="7FCCB48D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14:paraId="6B3782F3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14:paraId="4BA79CB0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14:paraId="7832E1E1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26.10.2002 N 127-ФЗ (действующая редакция) «О несостоятельности (банкротстве);</w:t>
      </w:r>
    </w:p>
    <w:p w14:paraId="53105BB0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10.12.2003 N 173-ФЗ (действующая редакция) «О валютном регулировании и валютном контроле»;</w:t>
      </w:r>
    </w:p>
    <w:p w14:paraId="359A5EF5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29.07.2004 N 98-ФЗ (действующая редакция) «О коммерческой тайне»;</w:t>
      </w:r>
    </w:p>
    <w:p w14:paraId="7E39A5AE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27.07.2006 N 152-ФЗ (действующая редакция) «О персональных данных»;</w:t>
      </w:r>
    </w:p>
    <w:p w14:paraId="04960BC3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lastRenderedPageBreak/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14:paraId="0B4DDB96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Федеральный закон от 25.12.2008 </w:t>
      </w:r>
      <w:r w:rsidRPr="00FF11ED">
        <w:rPr>
          <w:rFonts w:eastAsia="Calibri"/>
          <w:lang w:val="en-US"/>
        </w:rPr>
        <w:t>N</w:t>
      </w:r>
      <w:r w:rsidRPr="00FF11ED">
        <w:rPr>
          <w:rFonts w:eastAsia="Calibri"/>
        </w:rPr>
        <w:t xml:space="preserve"> 273-ФЗ (действующая редакция) «О противодействии коррупции»;</w:t>
      </w:r>
    </w:p>
    <w:p w14:paraId="44EDAF42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30.12.2008 N 307-ФЗ (действующая редакция) «Об аудиторской деятельности»;</w:t>
      </w:r>
    </w:p>
    <w:p w14:paraId="6D693F6E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27.07.2010 N 208-ФЗ (действующая редакция) «О консолидированной финансовой отчетности»;</w:t>
      </w:r>
    </w:p>
    <w:p w14:paraId="79B35199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27.11.2010 N 311-ФЗ (действующая редакция) «О таможенном регулировании в Российской Федерации»;</w:t>
      </w:r>
    </w:p>
    <w:p w14:paraId="6F4E577C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14:paraId="2B7F2875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Федеральный закон от 06.12.2011 N 402-ФЗ «О бухгалтерском учете» (действующая редакция);</w:t>
      </w:r>
    </w:p>
    <w:p w14:paraId="483FE672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14:paraId="56788A5D" w14:textId="77777777" w:rsidR="00FF11ED" w:rsidRPr="00FF11ED" w:rsidRDefault="00FF11ED" w:rsidP="00BA01C8">
      <w:pPr>
        <w:numPr>
          <w:ilvl w:val="0"/>
          <w:numId w:val="10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14:paraId="696101A7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14:paraId="498944C6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14:paraId="3220495B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14:paraId="1BAAF157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14:paraId="07F962D0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Положение по бухгалтерскому учету «Учет материально-производственных запасов» (ПБУ 5/01), утв. приказом Минфина России от 09.06.2001 N 44н (действующая </w:t>
      </w:r>
      <w:proofErr w:type="gramStart"/>
      <w:r w:rsidRPr="00FF11ED">
        <w:rPr>
          <w:rFonts w:eastAsia="Calibri"/>
        </w:rPr>
        <w:t>редакция )</w:t>
      </w:r>
      <w:proofErr w:type="gramEnd"/>
      <w:r w:rsidRPr="00FF11ED">
        <w:rPr>
          <w:rFonts w:eastAsia="Calibri"/>
        </w:rPr>
        <w:t>;</w:t>
      </w:r>
    </w:p>
    <w:p w14:paraId="05506EA1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14:paraId="79B0B847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14:paraId="0B9A78ED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14:paraId="401DDCC3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14:paraId="54AAF550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lastRenderedPageBreak/>
        <w:t xml:space="preserve">Положение по бухгалтерскому учету «Расходы </w:t>
      </w:r>
      <w:proofErr w:type="gramStart"/>
      <w:r w:rsidRPr="00FF11ED">
        <w:rPr>
          <w:rFonts w:eastAsia="Calibri"/>
        </w:rPr>
        <w:t>организации»(</w:t>
      </w:r>
      <w:proofErr w:type="gramEnd"/>
      <w:r w:rsidRPr="00FF11ED">
        <w:rPr>
          <w:rFonts w:eastAsia="Calibri"/>
        </w:rPr>
        <w:t>ПБУ 10/99), утв. приказом Минфина России от 06.05.1999 N 33н (действующая редакция);</w:t>
      </w:r>
    </w:p>
    <w:p w14:paraId="3D91DB0D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14:paraId="1F8D4529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14:paraId="09A2FBA8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14:paraId="4C9D13A1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14:paraId="4106D8C9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14:paraId="3EB773EE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14:paraId="1EE7544B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14:paraId="2B998B21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14:paraId="3C7B2836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14:paraId="5BC2746F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14:paraId="4DF9B7D7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14:paraId="000E9411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14:paraId="4A53054D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14:paraId="6DFF2C7E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14:paraId="715ADD39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14:paraId="45E5D2DC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  <w:color w:val="000000"/>
          <w:spacing w:val="2"/>
          <w:shd w:val="clear" w:color="auto" w:fill="FFFFFF"/>
        </w:rPr>
        <w:lastRenderedPageBreak/>
        <w:t>Приказ Минфина России от 29.07.1998 N 34н (</w:t>
      </w:r>
      <w:r w:rsidRPr="00FF11ED">
        <w:rPr>
          <w:rFonts w:eastAsia="Calibri"/>
        </w:rPr>
        <w:t>действующая редакция</w:t>
      </w:r>
      <w:r w:rsidRPr="00FF11ED">
        <w:rPr>
          <w:rFonts w:eastAsia="Calibri"/>
          <w:color w:val="000000"/>
          <w:spacing w:val="2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14:paraId="1CD72534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14:paraId="04BB0938" w14:textId="77777777" w:rsidR="00FF11ED" w:rsidRPr="00FF11ED" w:rsidRDefault="00FF11ED" w:rsidP="00BA01C8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</w:rPr>
      </w:pPr>
      <w:r w:rsidRPr="00FF11ED">
        <w:rPr>
          <w:rFonts w:eastAsia="Calibri"/>
        </w:rPr>
        <w:t>Приказ Минфина России от 02.07.2010 N 66н «О формах бухгалтерской отчетности организаций»  (действующая редакция)</w:t>
      </w:r>
    </w:p>
    <w:p w14:paraId="165D6E35" w14:textId="77777777" w:rsidR="00FF11ED" w:rsidRPr="00FF11ED" w:rsidRDefault="00FF11ED" w:rsidP="00FF11ED">
      <w:pPr>
        <w:spacing w:after="200" w:line="276" w:lineRule="auto"/>
        <w:ind w:left="360"/>
        <w:contextualSpacing/>
        <w:jc w:val="both"/>
        <w:rPr>
          <w:b/>
        </w:rPr>
      </w:pPr>
    </w:p>
    <w:p w14:paraId="195997F6" w14:textId="77777777" w:rsidR="00FF11ED" w:rsidRPr="00FF11ED" w:rsidRDefault="00FF11ED" w:rsidP="00FF11ED">
      <w:pPr>
        <w:spacing w:after="200" w:line="276" w:lineRule="auto"/>
        <w:ind w:left="360"/>
        <w:contextualSpacing/>
        <w:jc w:val="both"/>
        <w:rPr>
          <w:b/>
        </w:rPr>
      </w:pPr>
      <w:r w:rsidRPr="00FF11ED">
        <w:rPr>
          <w:b/>
        </w:rPr>
        <w:t>Электронные издания (электронные ресурсы)</w:t>
      </w:r>
    </w:p>
    <w:p w14:paraId="1D276E65" w14:textId="77777777" w:rsidR="00FF11ED" w:rsidRPr="00FF11ED" w:rsidRDefault="00FF11ED" w:rsidP="00FF11ED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lang w:eastAsia="nl-NL"/>
        </w:rPr>
      </w:pPr>
      <w:r w:rsidRPr="00FF11ED">
        <w:rPr>
          <w:color w:val="454545"/>
          <w:lang w:eastAsia="nl-NL"/>
        </w:rPr>
        <w:t xml:space="preserve">Единое окно доступа к образовательным ресурсам </w:t>
      </w:r>
      <w:hyperlink r:id="rId9" w:history="1">
        <w:r w:rsidRPr="00FF11ED">
          <w:rPr>
            <w:bCs/>
            <w:color w:val="2775D0"/>
            <w:u w:val="single"/>
            <w:lang w:val="en-US" w:eastAsia="nl-NL"/>
          </w:rPr>
          <w:t>http</w:t>
        </w:r>
        <w:r w:rsidRPr="00FF11ED">
          <w:rPr>
            <w:bCs/>
            <w:color w:val="2775D0"/>
            <w:u w:val="single"/>
            <w:lang w:eastAsia="nl-NL"/>
          </w:rPr>
          <w:t>://</w:t>
        </w:r>
        <w:r w:rsidRPr="00FF11ED">
          <w:rPr>
            <w:bCs/>
            <w:color w:val="2775D0"/>
            <w:u w:val="single"/>
            <w:lang w:val="en-US" w:eastAsia="nl-NL"/>
          </w:rPr>
          <w:t>window</w:t>
        </w:r>
        <w:r w:rsidRPr="00FF11ED">
          <w:rPr>
            <w:bCs/>
            <w:color w:val="2775D0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2775D0"/>
            <w:u w:val="single"/>
            <w:lang w:val="en-US" w:eastAsia="nl-NL"/>
          </w:rPr>
          <w:t>edu</w:t>
        </w:r>
        <w:proofErr w:type="spellEnd"/>
        <w:r w:rsidRPr="00FF11ED">
          <w:rPr>
            <w:bCs/>
            <w:color w:val="2775D0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2775D0"/>
            <w:u w:val="single"/>
            <w:lang w:val="en-US" w:eastAsia="nl-NL"/>
          </w:rPr>
          <w:t>ru</w:t>
        </w:r>
        <w:proofErr w:type="spellEnd"/>
        <w:r w:rsidRPr="00FF11ED">
          <w:rPr>
            <w:bCs/>
            <w:color w:val="2775D0"/>
            <w:u w:val="single"/>
            <w:lang w:eastAsia="nl-NL"/>
          </w:rPr>
          <w:t>/</w:t>
        </w:r>
      </w:hyperlink>
    </w:p>
    <w:p w14:paraId="0CC2CABF" w14:textId="77777777" w:rsidR="00FF11ED" w:rsidRPr="00FF11ED" w:rsidRDefault="00FF11ED" w:rsidP="00FF11ED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lang w:eastAsia="nl-NL"/>
        </w:rPr>
      </w:pPr>
      <w:r w:rsidRPr="00FF11ED">
        <w:rPr>
          <w:color w:val="454545"/>
          <w:lang w:eastAsia="nl-NL"/>
        </w:rPr>
        <w:t xml:space="preserve">Министерство образования и науки РФ ФГАУ «ФИРО» </w:t>
      </w:r>
      <w:hyperlink r:id="rId10" w:history="1">
        <w:r w:rsidRPr="00FF11ED">
          <w:rPr>
            <w:bCs/>
            <w:color w:val="0000FF"/>
            <w:u w:val="single"/>
            <w:lang w:val="en-US" w:eastAsia="nl-NL"/>
          </w:rPr>
          <w:t>http</w:t>
        </w:r>
        <w:r w:rsidRPr="00FF11ED">
          <w:rPr>
            <w:bCs/>
            <w:color w:val="0000FF"/>
            <w:u w:val="single"/>
            <w:lang w:eastAsia="nl-NL"/>
          </w:rPr>
          <w:t>://</w:t>
        </w:r>
        <w:r w:rsidRPr="00FF11ED">
          <w:rPr>
            <w:bCs/>
            <w:color w:val="0000FF"/>
            <w:u w:val="single"/>
            <w:lang w:val="en-US" w:eastAsia="nl-NL"/>
          </w:rPr>
          <w:t>www</w:t>
        </w:r>
        <w:r w:rsidRPr="00FF11ED">
          <w:rPr>
            <w:bCs/>
            <w:color w:val="0000FF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0000FF"/>
            <w:u w:val="single"/>
            <w:lang w:val="en-US" w:eastAsia="nl-NL"/>
          </w:rPr>
          <w:t>firo</w:t>
        </w:r>
        <w:proofErr w:type="spellEnd"/>
        <w:r w:rsidRPr="00FF11ED">
          <w:rPr>
            <w:bCs/>
            <w:color w:val="0000FF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0000FF"/>
            <w:u w:val="single"/>
            <w:lang w:val="en-US" w:eastAsia="nl-NL"/>
          </w:rPr>
          <w:t>ru</w:t>
        </w:r>
        <w:proofErr w:type="spellEnd"/>
        <w:r w:rsidRPr="00FF11ED">
          <w:rPr>
            <w:bCs/>
            <w:color w:val="0000FF"/>
            <w:u w:val="single"/>
            <w:lang w:eastAsia="nl-NL"/>
          </w:rPr>
          <w:t>/</w:t>
        </w:r>
      </w:hyperlink>
    </w:p>
    <w:p w14:paraId="27E8C1C0" w14:textId="77777777" w:rsidR="00FF11ED" w:rsidRPr="00FF11ED" w:rsidRDefault="00FF11ED" w:rsidP="00FF11ED">
      <w:pPr>
        <w:widowControl w:val="0"/>
        <w:numPr>
          <w:ilvl w:val="0"/>
          <w:numId w:val="6"/>
        </w:numPr>
        <w:spacing w:after="200" w:line="276" w:lineRule="auto"/>
        <w:jc w:val="both"/>
        <w:rPr>
          <w:color w:val="454545"/>
          <w:lang w:eastAsia="nl-NL"/>
        </w:rPr>
      </w:pPr>
      <w:r w:rsidRPr="00FF11ED">
        <w:rPr>
          <w:color w:val="454545"/>
          <w:lang w:eastAsia="nl-NL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FF11ED">
        <w:rPr>
          <w:bCs/>
          <w:color w:val="454545"/>
          <w:lang w:eastAsia="nl-NL"/>
        </w:rPr>
        <w:t xml:space="preserve"> –</w:t>
      </w:r>
      <w:hyperlink r:id="rId11" w:history="1">
        <w:r w:rsidRPr="00FF11ED">
          <w:rPr>
            <w:bCs/>
            <w:color w:val="2775D0"/>
            <w:u w:val="single"/>
            <w:lang w:val="en-US" w:eastAsia="nl-NL"/>
          </w:rPr>
          <w:t>http</w:t>
        </w:r>
        <w:r w:rsidRPr="00FF11ED">
          <w:rPr>
            <w:bCs/>
            <w:color w:val="2775D0"/>
            <w:u w:val="single"/>
            <w:lang w:eastAsia="nl-NL"/>
          </w:rPr>
          <w:t>://</w:t>
        </w:r>
        <w:r w:rsidRPr="00FF11ED">
          <w:rPr>
            <w:bCs/>
            <w:color w:val="2775D0"/>
            <w:u w:val="single"/>
            <w:lang w:val="en-US" w:eastAsia="nl-NL"/>
          </w:rPr>
          <w:t>www</w:t>
        </w:r>
        <w:r w:rsidRPr="00FF11ED">
          <w:rPr>
            <w:bCs/>
            <w:color w:val="2775D0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2775D0"/>
            <w:u w:val="single"/>
            <w:lang w:val="en-US" w:eastAsia="nl-NL"/>
          </w:rPr>
          <w:t>edu</w:t>
        </w:r>
        <w:proofErr w:type="spellEnd"/>
        <w:r w:rsidRPr="00FF11ED">
          <w:rPr>
            <w:bCs/>
            <w:color w:val="2775D0"/>
            <w:u w:val="single"/>
            <w:lang w:eastAsia="nl-NL"/>
          </w:rPr>
          <w:t>-</w:t>
        </w:r>
        <w:r w:rsidRPr="00FF11ED">
          <w:rPr>
            <w:bCs/>
            <w:color w:val="2775D0"/>
            <w:u w:val="single"/>
            <w:lang w:val="en-US" w:eastAsia="nl-NL"/>
          </w:rPr>
          <w:t>all</w:t>
        </w:r>
        <w:r w:rsidRPr="00FF11ED">
          <w:rPr>
            <w:bCs/>
            <w:color w:val="2775D0"/>
            <w:u w:val="single"/>
            <w:lang w:eastAsia="nl-NL"/>
          </w:rPr>
          <w:t>.</w:t>
        </w:r>
        <w:proofErr w:type="spellStart"/>
        <w:r w:rsidRPr="00FF11ED">
          <w:rPr>
            <w:bCs/>
            <w:color w:val="2775D0"/>
            <w:u w:val="single"/>
            <w:lang w:val="en-US" w:eastAsia="nl-NL"/>
          </w:rPr>
          <w:t>ru</w:t>
        </w:r>
        <w:proofErr w:type="spellEnd"/>
        <w:r w:rsidRPr="00FF11ED">
          <w:rPr>
            <w:bCs/>
            <w:color w:val="2775D0"/>
            <w:u w:val="single"/>
            <w:lang w:eastAsia="nl-NL"/>
          </w:rPr>
          <w:t>/</w:t>
        </w:r>
      </w:hyperlink>
    </w:p>
    <w:p w14:paraId="275DBDB7" w14:textId="77777777" w:rsidR="00FF11ED" w:rsidRPr="00FF11ED" w:rsidRDefault="00FF11ED" w:rsidP="00FF11ED">
      <w:pPr>
        <w:widowControl w:val="0"/>
        <w:numPr>
          <w:ilvl w:val="0"/>
          <w:numId w:val="6"/>
        </w:numPr>
        <w:spacing w:after="225" w:line="276" w:lineRule="auto"/>
        <w:jc w:val="both"/>
        <w:rPr>
          <w:bCs/>
          <w:color w:val="454545"/>
          <w:shd w:val="clear" w:color="auto" w:fill="FAFAF6"/>
          <w:lang w:eastAsia="nl-NL"/>
        </w:rPr>
      </w:pPr>
      <w:r w:rsidRPr="00FF11ED">
        <w:rPr>
          <w:bCs/>
          <w:color w:val="454545"/>
          <w:shd w:val="clear" w:color="auto" w:fill="FAFAF6"/>
          <w:lang w:val="en-US" w:eastAsia="nl-NL"/>
        </w:rPr>
        <w:t> </w:t>
      </w:r>
      <w:proofErr w:type="spellStart"/>
      <w:r w:rsidRPr="00FF11ED">
        <w:rPr>
          <w:bCs/>
          <w:color w:val="454545"/>
          <w:shd w:val="clear" w:color="auto" w:fill="FAFAF6"/>
          <w:lang w:eastAsia="nl-NL"/>
        </w:rPr>
        <w:t>Экономико</w:t>
      </w:r>
      <w:proofErr w:type="spellEnd"/>
      <w:r w:rsidRPr="00FF11ED">
        <w:rPr>
          <w:bCs/>
          <w:color w:val="454545"/>
          <w:shd w:val="clear" w:color="auto" w:fill="FAFAF6"/>
          <w:lang w:eastAsia="nl-NL"/>
        </w:rPr>
        <w:t xml:space="preserve">–правовая библиотека [Электронный ресурс]. — Режим </w:t>
      </w:r>
      <w:proofErr w:type="gramStart"/>
      <w:r w:rsidRPr="00FF11ED">
        <w:rPr>
          <w:bCs/>
          <w:color w:val="454545"/>
          <w:shd w:val="clear" w:color="auto" w:fill="FAFAF6"/>
          <w:lang w:eastAsia="nl-NL"/>
        </w:rPr>
        <w:t>доступа :</w:t>
      </w:r>
      <w:proofErr w:type="gramEnd"/>
      <w:r w:rsidRPr="00FF11ED">
        <w:rPr>
          <w:bCs/>
          <w:color w:val="454545"/>
          <w:shd w:val="clear" w:color="auto" w:fill="FAFAF6"/>
          <w:lang w:eastAsia="nl-NL"/>
        </w:rPr>
        <w:t xml:space="preserve"> </w:t>
      </w:r>
      <w:hyperlink r:id="rId12" w:history="1">
        <w:r w:rsidRPr="00FF11ED">
          <w:rPr>
            <w:bCs/>
            <w:color w:val="2775D0"/>
            <w:u w:val="single"/>
            <w:shd w:val="clear" w:color="auto" w:fill="FAFAF6"/>
            <w:lang w:val="en-US" w:eastAsia="nl-NL"/>
          </w:rPr>
          <w:t>http</w:t>
        </w:r>
        <w:r w:rsidRPr="00FF11ED">
          <w:rPr>
            <w:bCs/>
            <w:color w:val="2775D0"/>
            <w:u w:val="single"/>
            <w:shd w:val="clear" w:color="auto" w:fill="FAFAF6"/>
            <w:lang w:eastAsia="nl-NL"/>
          </w:rPr>
          <w:t>://</w:t>
        </w:r>
        <w:r w:rsidRPr="00FF11ED">
          <w:rPr>
            <w:bCs/>
            <w:color w:val="2775D0"/>
            <w:u w:val="single"/>
            <w:shd w:val="clear" w:color="auto" w:fill="FAFAF6"/>
            <w:lang w:val="en-US" w:eastAsia="nl-NL"/>
          </w:rPr>
          <w:t>www</w:t>
        </w:r>
        <w:r w:rsidRPr="00FF11ED">
          <w:rPr>
            <w:bCs/>
            <w:color w:val="2775D0"/>
            <w:u w:val="single"/>
            <w:shd w:val="clear" w:color="auto" w:fill="FAFAF6"/>
            <w:lang w:eastAsia="nl-NL"/>
          </w:rPr>
          <w:t>.</w:t>
        </w:r>
        <w:proofErr w:type="spellStart"/>
        <w:r w:rsidRPr="00FF11ED">
          <w:rPr>
            <w:bCs/>
            <w:color w:val="2775D0"/>
            <w:u w:val="single"/>
            <w:shd w:val="clear" w:color="auto" w:fill="FAFAF6"/>
            <w:lang w:val="en-US" w:eastAsia="nl-NL"/>
          </w:rPr>
          <w:t>vuzlib</w:t>
        </w:r>
        <w:proofErr w:type="spellEnd"/>
        <w:r w:rsidRPr="00FF11ED">
          <w:rPr>
            <w:bCs/>
            <w:color w:val="2775D0"/>
            <w:u w:val="single"/>
            <w:shd w:val="clear" w:color="auto" w:fill="FAFAF6"/>
            <w:lang w:eastAsia="nl-NL"/>
          </w:rPr>
          <w:t>.</w:t>
        </w:r>
        <w:r w:rsidRPr="00FF11ED">
          <w:rPr>
            <w:bCs/>
            <w:color w:val="2775D0"/>
            <w:u w:val="single"/>
            <w:shd w:val="clear" w:color="auto" w:fill="FAFAF6"/>
            <w:lang w:val="en-US" w:eastAsia="nl-NL"/>
          </w:rPr>
          <w:t>net</w:t>
        </w:r>
      </w:hyperlink>
      <w:r w:rsidRPr="00FF11ED">
        <w:rPr>
          <w:bCs/>
          <w:color w:val="454545"/>
          <w:shd w:val="clear" w:color="auto" w:fill="FAFAF6"/>
          <w:lang w:eastAsia="nl-NL"/>
        </w:rPr>
        <w:t>.</w:t>
      </w:r>
    </w:p>
    <w:p w14:paraId="5243DC96" w14:textId="77777777" w:rsidR="00FF11ED" w:rsidRPr="00FF11ED" w:rsidRDefault="00FF11ED" w:rsidP="00FF11ED">
      <w:pPr>
        <w:suppressAutoHyphens/>
        <w:spacing w:after="200" w:line="276" w:lineRule="auto"/>
        <w:ind w:left="360"/>
        <w:contextualSpacing/>
        <w:jc w:val="both"/>
        <w:rPr>
          <w:bCs/>
          <w:i/>
        </w:rPr>
      </w:pPr>
      <w:r w:rsidRPr="00FF11ED">
        <w:rPr>
          <w:b/>
          <w:bCs/>
        </w:rPr>
        <w:t xml:space="preserve">Дополнительные источники </w:t>
      </w:r>
      <w:r w:rsidRPr="00FF11ED">
        <w:rPr>
          <w:bCs/>
          <w:i/>
        </w:rPr>
        <w:t>(при необходимости)</w:t>
      </w:r>
    </w:p>
    <w:p w14:paraId="10724ECC" w14:textId="77777777" w:rsidR="00FF11ED" w:rsidRPr="00FF11ED" w:rsidRDefault="00FF11ED" w:rsidP="00FF11ED">
      <w:pPr>
        <w:suppressAutoHyphens/>
        <w:spacing w:after="200" w:line="276" w:lineRule="auto"/>
        <w:ind w:left="360"/>
        <w:contextualSpacing/>
        <w:jc w:val="both"/>
        <w:rPr>
          <w:bCs/>
          <w:i/>
        </w:rPr>
      </w:pPr>
    </w:p>
    <w:p w14:paraId="0C459598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Информационно правовой портал </w:t>
      </w:r>
      <w:hyperlink r:id="rId13" w:history="1">
        <w:r w:rsidRPr="00FF11ED">
          <w:rPr>
            <w:color w:val="0000FF"/>
            <w:u w:val="single"/>
          </w:rPr>
          <w:t>http://konsultant.ru/</w:t>
        </w:r>
      </w:hyperlink>
    </w:p>
    <w:p w14:paraId="6488A582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Информационно правовой портал </w:t>
      </w:r>
      <w:hyperlink r:id="rId14" w:history="1">
        <w:r w:rsidRPr="00FF11ED">
          <w:rPr>
            <w:color w:val="0000FF"/>
            <w:u w:val="single"/>
          </w:rPr>
          <w:t>http://www.garant.ru/</w:t>
        </w:r>
      </w:hyperlink>
    </w:p>
    <w:p w14:paraId="69425C64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Министерства Финансов Российской Федерации </w:t>
      </w:r>
      <w:hyperlink r:id="rId15" w:history="1">
        <w:r w:rsidRPr="00FF11ED">
          <w:rPr>
            <w:color w:val="0000FF"/>
            <w:u w:val="single"/>
          </w:rPr>
          <w:t>https://www.minfin.ru/</w:t>
        </w:r>
      </w:hyperlink>
      <w:r w:rsidRPr="00FF11ED">
        <w:t xml:space="preserve"> </w:t>
      </w:r>
    </w:p>
    <w:p w14:paraId="31DF654F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Федеральной налоговой службы Российской Федерации </w:t>
      </w:r>
      <w:hyperlink r:id="rId16" w:history="1">
        <w:r w:rsidRPr="00FF11ED">
          <w:rPr>
            <w:color w:val="0000FF"/>
            <w:u w:val="single"/>
          </w:rPr>
          <w:t>https://www.nalog.ru/</w:t>
        </w:r>
      </w:hyperlink>
    </w:p>
    <w:p w14:paraId="623E60A3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Пенсионного фонда России </w:t>
      </w:r>
      <w:hyperlink r:id="rId17" w:history="1">
        <w:r w:rsidRPr="00FF11ED">
          <w:rPr>
            <w:color w:val="0000FF"/>
            <w:u w:val="single"/>
          </w:rPr>
          <w:t>http://www.pfrf.ru/</w:t>
        </w:r>
      </w:hyperlink>
    </w:p>
    <w:p w14:paraId="0E0E3E5C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Фонда социального страхования </w:t>
      </w:r>
      <w:hyperlink r:id="rId18" w:history="1">
        <w:r w:rsidRPr="00FF11ED">
          <w:rPr>
            <w:color w:val="0000FF"/>
            <w:u w:val="single"/>
          </w:rPr>
          <w:t>http://fss.ru/</w:t>
        </w:r>
      </w:hyperlink>
    </w:p>
    <w:p w14:paraId="537B0D89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Фонда обязательного медицинского страхования </w:t>
      </w:r>
      <w:hyperlink r:id="rId19" w:history="1">
        <w:r w:rsidRPr="00FF11ED">
          <w:rPr>
            <w:color w:val="0000FF"/>
            <w:u w:val="single"/>
          </w:rPr>
          <w:t>http://www.ffoms.ru/</w:t>
        </w:r>
      </w:hyperlink>
    </w:p>
    <w:p w14:paraId="32C330DD" w14:textId="77777777" w:rsidR="00FF11ED" w:rsidRPr="00FF11ED" w:rsidRDefault="00FF11ED" w:rsidP="00BA01C8">
      <w:pPr>
        <w:numPr>
          <w:ilvl w:val="0"/>
          <w:numId w:val="11"/>
        </w:numPr>
        <w:tabs>
          <w:tab w:val="num" w:pos="720"/>
        </w:tabs>
        <w:spacing w:after="200" w:line="276" w:lineRule="auto"/>
        <w:jc w:val="both"/>
      </w:pPr>
      <w:r w:rsidRPr="00FF11ED">
        <w:t xml:space="preserve">Официальный сайт Федеральной службы государственной статистики </w:t>
      </w:r>
      <w:hyperlink r:id="rId20" w:history="1">
        <w:r w:rsidRPr="00FF11ED">
          <w:rPr>
            <w:color w:val="0000FF"/>
            <w:u w:val="single"/>
          </w:rPr>
          <w:t>http://www.gks.ru/</w:t>
        </w:r>
      </w:hyperlink>
    </w:p>
    <w:p w14:paraId="2BBD5788" w14:textId="77777777" w:rsidR="006B7EDF" w:rsidRPr="006B7EDF" w:rsidRDefault="00B71809" w:rsidP="006B7EDF">
      <w:pPr>
        <w:ind w:left="-284"/>
        <w:jc w:val="center"/>
        <w:rPr>
          <w:rFonts w:cstheme="minorBidi"/>
        </w:rPr>
      </w:pPr>
      <w:r w:rsidRPr="00FF11ED">
        <w:rPr>
          <w:sz w:val="28"/>
          <w:szCs w:val="28"/>
        </w:rPr>
        <w:br w:type="page"/>
      </w:r>
      <w:r w:rsidR="006B7EDF" w:rsidRPr="006B7EDF">
        <w:rPr>
          <w:rFonts w:cstheme="minorBidi"/>
        </w:rPr>
        <w:lastRenderedPageBreak/>
        <w:t>Министерство образования Красноярского края</w:t>
      </w:r>
    </w:p>
    <w:p w14:paraId="19D3C05E" w14:textId="77777777" w:rsidR="006B7EDF" w:rsidRPr="006B7EDF" w:rsidRDefault="006B7EDF" w:rsidP="006B7EDF">
      <w:pPr>
        <w:spacing w:line="276" w:lineRule="auto"/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87A652" w14:textId="77777777" w:rsidR="006B7EDF" w:rsidRPr="006B7EDF" w:rsidRDefault="006B7EDF" w:rsidP="006B7EDF">
      <w:pPr>
        <w:spacing w:line="276" w:lineRule="auto"/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4E047F44" w14:textId="77777777" w:rsidR="006B7EDF" w:rsidRPr="006B7EDF" w:rsidRDefault="006B7EDF" w:rsidP="006B7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cstheme="minorBidi"/>
          <w:b/>
          <w:caps/>
        </w:rPr>
      </w:pPr>
    </w:p>
    <w:p w14:paraId="1D9327B3" w14:textId="77777777" w:rsidR="006B7EDF" w:rsidRPr="006B7EDF" w:rsidRDefault="006B7EDF" w:rsidP="006B7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cstheme="minorBidi"/>
          <w:b/>
          <w:caps/>
        </w:rPr>
      </w:pPr>
    </w:p>
    <w:p w14:paraId="3166C942" w14:textId="77777777" w:rsidR="006B7EDF" w:rsidRPr="006B7EDF" w:rsidRDefault="006B7EDF" w:rsidP="006B7EDF">
      <w:pPr>
        <w:tabs>
          <w:tab w:val="left" w:pos="7797"/>
          <w:tab w:val="left" w:pos="10348"/>
        </w:tabs>
        <w:spacing w:line="276" w:lineRule="auto"/>
        <w:jc w:val="center"/>
        <w:rPr>
          <w:rFonts w:eastAsiaTheme="minorHAnsi" w:cstheme="minorBidi"/>
          <w:lang w:eastAsia="en-US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6B7EDF" w:rsidRPr="006B7EDF" w14:paraId="3FE62231" w14:textId="77777777" w:rsidTr="00241991">
        <w:tc>
          <w:tcPr>
            <w:tcW w:w="6521" w:type="dxa"/>
            <w:hideMark/>
          </w:tcPr>
          <w:p w14:paraId="4F43AA8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71F2477F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76ADCB6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0460D01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111ABEB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4A136891" w14:textId="009A7540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659F66B4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</w:p>
          <w:p w14:paraId="2F33F40A" w14:textId="77777777" w:rsidR="006B7EDF" w:rsidRPr="006B7EDF" w:rsidRDefault="006B7EDF" w:rsidP="006B7EDF">
            <w:pPr>
              <w:spacing w:after="200" w:line="276" w:lineRule="auto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  <w:p w14:paraId="7725E5A4" w14:textId="77777777" w:rsidR="006B7EDF" w:rsidRPr="006B7EDF" w:rsidRDefault="006B7EDF" w:rsidP="006B7EDF">
            <w:pPr>
              <w:spacing w:after="200" w:line="276" w:lineRule="auto"/>
              <w:contextualSpacing/>
              <w:rPr>
                <w:rFonts w:cstheme="minorBidi"/>
                <w:b/>
              </w:rPr>
            </w:pPr>
          </w:p>
        </w:tc>
        <w:tc>
          <w:tcPr>
            <w:tcW w:w="3969" w:type="dxa"/>
            <w:hideMark/>
          </w:tcPr>
          <w:p w14:paraId="03E7C5C2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УТВЕРЖДАЮ:</w:t>
            </w:r>
          </w:p>
          <w:p w14:paraId="6D9A5CA5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Заместитель директора  </w:t>
            </w:r>
          </w:p>
          <w:p w14:paraId="55E1167C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по учебной работе     </w:t>
            </w:r>
          </w:p>
          <w:p w14:paraId="3728664B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________ М. А. </w:t>
            </w:r>
            <w:proofErr w:type="spellStart"/>
            <w:r w:rsidRPr="006B7EDF">
              <w:rPr>
                <w:rFonts w:eastAsiaTheme="minorHAnsi" w:cstheme="minorBidi"/>
                <w:lang w:eastAsia="en-US"/>
              </w:rPr>
              <w:t>Полютова</w:t>
            </w:r>
            <w:proofErr w:type="spellEnd"/>
          </w:p>
          <w:p w14:paraId="23E91D85" w14:textId="77777777" w:rsidR="006B7EDF" w:rsidRPr="006B7EDF" w:rsidRDefault="006B7EDF" w:rsidP="006B7EDF">
            <w:pPr>
              <w:spacing w:line="276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 «     » __________ 20__ г.</w:t>
            </w:r>
          </w:p>
          <w:p w14:paraId="411E3BBA" w14:textId="77777777" w:rsidR="006B7EDF" w:rsidRPr="006B7EDF" w:rsidRDefault="006B7EDF" w:rsidP="006B7EDF">
            <w:pPr>
              <w:spacing w:line="276" w:lineRule="auto"/>
              <w:ind w:left="318"/>
              <w:rPr>
                <w:rFonts w:cstheme="minorBidi"/>
                <w:b/>
              </w:rPr>
            </w:pPr>
          </w:p>
        </w:tc>
      </w:tr>
    </w:tbl>
    <w:p w14:paraId="7ABA808C" w14:textId="77777777" w:rsidR="006B7EDF" w:rsidRPr="006B7EDF" w:rsidRDefault="006B7EDF" w:rsidP="006B7EDF">
      <w:pPr>
        <w:spacing w:line="360" w:lineRule="auto"/>
        <w:rPr>
          <w:rFonts w:eastAsiaTheme="minorHAnsi" w:cstheme="minorBidi"/>
          <w:lang w:eastAsia="en-US"/>
        </w:rPr>
      </w:pPr>
    </w:p>
    <w:p w14:paraId="5FE27763" w14:textId="77777777" w:rsidR="006B7EDF" w:rsidRPr="006B7EDF" w:rsidRDefault="006B7EDF" w:rsidP="006B7EDF">
      <w:pPr>
        <w:spacing w:line="360" w:lineRule="auto"/>
        <w:rPr>
          <w:rFonts w:eastAsiaTheme="minorHAnsi" w:cstheme="minorBidi"/>
          <w:lang w:eastAsia="en-US"/>
        </w:rPr>
      </w:pPr>
    </w:p>
    <w:p w14:paraId="0E0B0CF9" w14:textId="77777777" w:rsidR="006B7EDF" w:rsidRPr="006B7EDF" w:rsidRDefault="006B7EDF" w:rsidP="006B7EDF">
      <w:pPr>
        <w:spacing w:line="360" w:lineRule="auto"/>
        <w:rPr>
          <w:rFonts w:eastAsiaTheme="minorHAnsi" w:cstheme="minorBidi"/>
          <w:lang w:eastAsia="en-US"/>
        </w:rPr>
      </w:pPr>
    </w:p>
    <w:p w14:paraId="58FD7789" w14:textId="77777777" w:rsidR="006B7EDF" w:rsidRPr="006B7EDF" w:rsidRDefault="006B7EDF" w:rsidP="006B7EDF">
      <w:pPr>
        <w:spacing w:line="360" w:lineRule="auto"/>
        <w:jc w:val="center"/>
        <w:rPr>
          <w:rFonts w:cstheme="minorBidi"/>
          <w:b/>
        </w:rPr>
      </w:pPr>
      <w:r w:rsidRPr="006B7EDF">
        <w:rPr>
          <w:rFonts w:cstheme="minorBidi"/>
          <w:b/>
        </w:rPr>
        <w:t>ЭКЗАМЕНАЦИОННЫЕ БИЛЕТЫ</w:t>
      </w:r>
    </w:p>
    <w:p w14:paraId="0EDF9CC3" w14:textId="77777777" w:rsidR="006B7EDF" w:rsidRPr="006B7EDF" w:rsidRDefault="006B7EDF" w:rsidP="006B7EDF">
      <w:pPr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6B7EDF">
        <w:rPr>
          <w:rFonts w:cstheme="minorBidi"/>
          <w:b/>
        </w:rPr>
        <w:t xml:space="preserve">для </w:t>
      </w:r>
      <w:r w:rsidRPr="006B7EDF">
        <w:rPr>
          <w:rFonts w:eastAsiaTheme="minorHAnsi" w:cstheme="minorBidi"/>
          <w:b/>
          <w:lang w:eastAsia="en-US"/>
        </w:rPr>
        <w:t xml:space="preserve">проверки уровня подготовки студентов в соответствии </w:t>
      </w:r>
    </w:p>
    <w:p w14:paraId="338D9E16" w14:textId="77777777" w:rsidR="006B7EDF" w:rsidRPr="006B7EDF" w:rsidRDefault="006B7EDF" w:rsidP="006B7EDF">
      <w:pPr>
        <w:tabs>
          <w:tab w:val="left" w:pos="3015"/>
        </w:tabs>
        <w:spacing w:line="360" w:lineRule="auto"/>
        <w:jc w:val="center"/>
        <w:rPr>
          <w:rFonts w:eastAsiaTheme="minorHAnsi" w:cstheme="minorBidi"/>
          <w:b/>
          <w:lang w:eastAsia="en-US"/>
        </w:rPr>
      </w:pPr>
      <w:r w:rsidRPr="006B7EDF">
        <w:rPr>
          <w:rFonts w:eastAsiaTheme="minorHAnsi" w:cstheme="minorBidi"/>
          <w:b/>
          <w:lang w:eastAsia="en-US"/>
        </w:rPr>
        <w:t>с требованиями государственного образовательного стандарта СПО</w:t>
      </w:r>
    </w:p>
    <w:p w14:paraId="5AF68323" w14:textId="77777777" w:rsidR="006B7EDF" w:rsidRPr="006B7EDF" w:rsidRDefault="006B7EDF" w:rsidP="006B7EDF">
      <w:pPr>
        <w:spacing w:line="360" w:lineRule="auto"/>
        <w:rPr>
          <w:rFonts w:eastAsiaTheme="minorHAnsi" w:cstheme="minorBid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6688"/>
      </w:tblGrid>
      <w:tr w:rsidR="006B7EDF" w:rsidRPr="006B7EDF" w14:paraId="7837073C" w14:textId="77777777" w:rsidTr="00241991">
        <w:trPr>
          <w:trHeight w:val="340"/>
        </w:trPr>
        <w:tc>
          <w:tcPr>
            <w:tcW w:w="2937" w:type="dxa"/>
          </w:tcPr>
          <w:p w14:paraId="3E11CB0E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Специальность</w:t>
            </w:r>
          </w:p>
        </w:tc>
        <w:tc>
          <w:tcPr>
            <w:tcW w:w="6917" w:type="dxa"/>
          </w:tcPr>
          <w:p w14:paraId="4BA79CCB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cstheme="minorBidi"/>
              </w:rPr>
              <w:t xml:space="preserve">20.02.04 </w:t>
            </w:r>
            <w:r w:rsidRPr="006B7EDF">
              <w:rPr>
                <w:rFonts w:eastAsiaTheme="minorHAnsi" w:cstheme="minorBidi"/>
                <w:lang w:eastAsia="en-US"/>
              </w:rPr>
              <w:t xml:space="preserve"> «Пожарная безопасность»</w:t>
            </w:r>
          </w:p>
        </w:tc>
      </w:tr>
      <w:tr w:rsidR="006B7EDF" w:rsidRPr="006B7EDF" w14:paraId="57FF4FA2" w14:textId="77777777" w:rsidTr="00241991">
        <w:trPr>
          <w:trHeight w:val="340"/>
        </w:trPr>
        <w:tc>
          <w:tcPr>
            <w:tcW w:w="2937" w:type="dxa"/>
          </w:tcPr>
          <w:p w14:paraId="721D93C9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Дисциплина, МДК</w:t>
            </w:r>
          </w:p>
        </w:tc>
        <w:tc>
          <w:tcPr>
            <w:tcW w:w="6917" w:type="dxa"/>
          </w:tcPr>
          <w:p w14:paraId="73BB841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7BC88E12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</w:p>
        </w:tc>
      </w:tr>
      <w:tr w:rsidR="006B7EDF" w:rsidRPr="006B7EDF" w14:paraId="794B5401" w14:textId="77777777" w:rsidTr="00241991">
        <w:trPr>
          <w:trHeight w:val="340"/>
        </w:trPr>
        <w:tc>
          <w:tcPr>
            <w:tcW w:w="2937" w:type="dxa"/>
          </w:tcPr>
          <w:p w14:paraId="789EE6DE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Курс</w:t>
            </w:r>
          </w:p>
        </w:tc>
        <w:tc>
          <w:tcPr>
            <w:tcW w:w="6917" w:type="dxa"/>
          </w:tcPr>
          <w:p w14:paraId="030BDDD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3,4 курс</w:t>
            </w:r>
          </w:p>
        </w:tc>
      </w:tr>
      <w:tr w:rsidR="006B7EDF" w:rsidRPr="006B7EDF" w14:paraId="6F7ACC7D" w14:textId="77777777" w:rsidTr="00241991">
        <w:trPr>
          <w:trHeight w:val="340"/>
        </w:trPr>
        <w:tc>
          <w:tcPr>
            <w:tcW w:w="2937" w:type="dxa"/>
          </w:tcPr>
          <w:p w14:paraId="59E299B5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Форма обучения</w:t>
            </w:r>
          </w:p>
        </w:tc>
        <w:tc>
          <w:tcPr>
            <w:tcW w:w="6917" w:type="dxa"/>
          </w:tcPr>
          <w:p w14:paraId="652FA286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очная</w:t>
            </w:r>
          </w:p>
        </w:tc>
      </w:tr>
      <w:tr w:rsidR="006B7EDF" w:rsidRPr="006B7EDF" w14:paraId="20A988D1" w14:textId="77777777" w:rsidTr="00241991">
        <w:trPr>
          <w:trHeight w:val="340"/>
        </w:trPr>
        <w:tc>
          <w:tcPr>
            <w:tcW w:w="2937" w:type="dxa"/>
          </w:tcPr>
          <w:p w14:paraId="5503C122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Количество билетов</w:t>
            </w:r>
          </w:p>
        </w:tc>
        <w:tc>
          <w:tcPr>
            <w:tcW w:w="6917" w:type="dxa"/>
          </w:tcPr>
          <w:p w14:paraId="0C151A95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25</w:t>
            </w:r>
          </w:p>
        </w:tc>
      </w:tr>
      <w:tr w:rsidR="006B7EDF" w:rsidRPr="006B7EDF" w14:paraId="7CC24CC9" w14:textId="77777777" w:rsidTr="00241991">
        <w:trPr>
          <w:trHeight w:val="340"/>
        </w:trPr>
        <w:tc>
          <w:tcPr>
            <w:tcW w:w="2937" w:type="dxa"/>
          </w:tcPr>
          <w:p w14:paraId="22F286BB" w14:textId="77777777" w:rsidR="006B7EDF" w:rsidRPr="006B7EDF" w:rsidRDefault="006B7EDF" w:rsidP="006B7EDF">
            <w:pPr>
              <w:spacing w:line="360" w:lineRule="auto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Преподаватель</w:t>
            </w:r>
          </w:p>
        </w:tc>
        <w:tc>
          <w:tcPr>
            <w:tcW w:w="6917" w:type="dxa"/>
          </w:tcPr>
          <w:p w14:paraId="4D276E6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А. Е. Евтушенко</w:t>
            </w:r>
          </w:p>
        </w:tc>
      </w:tr>
    </w:tbl>
    <w:p w14:paraId="4508BB26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7B006BA8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5A2EF77A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56D8EF71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5B66A002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0B156464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4EB906E0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2B49A235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42E09522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3CC616F0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166ACA02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19D479E2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07548DB3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51CCC127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371AC6B1" w14:textId="77777777" w:rsidR="006B7EDF" w:rsidRPr="006B7EDF" w:rsidRDefault="006B7EDF" w:rsidP="006B7EDF">
      <w:pPr>
        <w:jc w:val="center"/>
        <w:rPr>
          <w:rFonts w:eastAsiaTheme="minorHAnsi" w:cstheme="minorBidi"/>
          <w:lang w:eastAsia="en-US"/>
        </w:rPr>
      </w:pPr>
    </w:p>
    <w:p w14:paraId="19453FC2" w14:textId="0A349AE4" w:rsidR="006B7EDF" w:rsidRPr="006B7EDF" w:rsidRDefault="004B148C" w:rsidP="006B7EDF">
      <w:pPr>
        <w:jc w:val="center"/>
        <w:rPr>
          <w:rFonts w:cstheme="minorBidi"/>
        </w:rPr>
      </w:pPr>
      <w:r>
        <w:rPr>
          <w:rFonts w:cstheme="minorBidi"/>
        </w:rPr>
        <w:t>Красноярск, 2022</w:t>
      </w:r>
    </w:p>
    <w:p w14:paraId="23FC1022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p w14:paraId="1803BB60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62380F3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1BAD8E4C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C38CC1A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59FB011F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4A337F75" w14:textId="77777777" w:rsidTr="00241991">
        <w:tc>
          <w:tcPr>
            <w:tcW w:w="5495" w:type="dxa"/>
          </w:tcPr>
          <w:p w14:paraId="0D66EFE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410D80F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3E19C26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7D448DA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49FA8F5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2C59D074" w14:textId="14F1F43E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C9EAF6F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EBCFF21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3946B9A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1FF0F240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98A4C1A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04738B20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5FAD09A3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6167123C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4AD886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0572D5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</w:t>
      </w:r>
    </w:p>
    <w:p w14:paraId="2B732C7D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5623222" w14:textId="77777777" w:rsidR="006B7EDF" w:rsidRPr="006B7EDF" w:rsidRDefault="006B7EDF" w:rsidP="00BA01C8">
      <w:pPr>
        <w:pStyle w:val="a6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7EDF">
        <w:rPr>
          <w:rFonts w:ascii="Times New Roman" w:hAnsi="Times New Roman"/>
          <w:sz w:val="24"/>
          <w:szCs w:val="24"/>
        </w:rPr>
        <w:t xml:space="preserve"> Роль и место Государственного пожарного надзора в системе пожарной охраны.</w:t>
      </w:r>
    </w:p>
    <w:p w14:paraId="3A98F88E" w14:textId="77777777" w:rsidR="006B7EDF" w:rsidRPr="006B7EDF" w:rsidRDefault="006B7EDF" w:rsidP="00BA01C8">
      <w:pPr>
        <w:pStyle w:val="a6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7EDF">
        <w:rPr>
          <w:rFonts w:ascii="Times New Roman" w:hAnsi="Times New Roman"/>
          <w:sz w:val="24"/>
          <w:szCs w:val="24"/>
        </w:rPr>
        <w:t>Обязанности, права и ответственность должностных лиц Государственной противопожарной службы при осуществлении Государственного пожарного надзора.</w:t>
      </w:r>
    </w:p>
    <w:p w14:paraId="2445A5CF" w14:textId="626AE9D2" w:rsidR="006B7EDF" w:rsidRPr="006B7EDF" w:rsidRDefault="006B7EDF" w:rsidP="00BA01C8">
      <w:pPr>
        <w:pStyle w:val="a6"/>
        <w:numPr>
          <w:ilvl w:val="1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7EDF">
        <w:rPr>
          <w:rFonts w:ascii="Times New Roman" w:hAnsi="Times New Roman"/>
          <w:sz w:val="24"/>
          <w:szCs w:val="24"/>
        </w:rPr>
        <w:t>Обжалование и опротестование постановления по делу об административных взысканиях за нарушения требований пожарной безопасности.</w:t>
      </w:r>
    </w:p>
    <w:p w14:paraId="7B111E6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AC8355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86AE2D6" w14:textId="319363CD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78D1851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1AEA9679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349B5887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6A01234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05E72298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0A22A280" w14:textId="77777777" w:rsidTr="00241991">
        <w:tc>
          <w:tcPr>
            <w:tcW w:w="5495" w:type="dxa"/>
          </w:tcPr>
          <w:p w14:paraId="0F26E28F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1CE4A6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2097C6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00F6689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0817354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7D63EF7C" w14:textId="3059C344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DE755B3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ECFC0F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32AB73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48C2CF7B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49E851C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5717FF7E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4EB1576B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2B662EE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DC0B3A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4B925D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</w:t>
      </w:r>
    </w:p>
    <w:p w14:paraId="1DEDCC60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6C650D9" w14:textId="77777777" w:rsidR="006B7EDF" w:rsidRPr="006B7EDF" w:rsidRDefault="006B7EDF" w:rsidP="00BA01C8">
      <w:pPr>
        <w:numPr>
          <w:ilvl w:val="0"/>
          <w:numId w:val="13"/>
        </w:numPr>
        <w:ind w:left="0" w:firstLine="0"/>
        <w:jc w:val="both"/>
      </w:pPr>
      <w:r w:rsidRPr="006B7EDF">
        <w:t>Официальный и ведомственный учет пожаров и их последствий. Основные понятия учета пожара.</w:t>
      </w:r>
    </w:p>
    <w:p w14:paraId="411863BB" w14:textId="77777777" w:rsidR="006B7EDF" w:rsidRPr="006B7EDF" w:rsidRDefault="006B7EDF" w:rsidP="00BA01C8">
      <w:pPr>
        <w:numPr>
          <w:ilvl w:val="0"/>
          <w:numId w:val="13"/>
        </w:numPr>
        <w:ind w:left="0" w:firstLine="0"/>
        <w:jc w:val="both"/>
      </w:pPr>
      <w:r w:rsidRPr="006B7EDF">
        <w:t>Оформление документов по результатам проверок.</w:t>
      </w:r>
    </w:p>
    <w:p w14:paraId="5FB6E109" w14:textId="77777777" w:rsidR="006B7EDF" w:rsidRPr="006B7EDF" w:rsidRDefault="006B7EDF" w:rsidP="00BA01C8">
      <w:pPr>
        <w:numPr>
          <w:ilvl w:val="0"/>
          <w:numId w:val="13"/>
        </w:numPr>
        <w:ind w:left="0" w:firstLine="0"/>
        <w:jc w:val="both"/>
      </w:pPr>
      <w:r w:rsidRPr="006B7EDF">
        <w:t>Сертификация. Цели и правила сертификации.</w:t>
      </w:r>
    </w:p>
    <w:p w14:paraId="05E409E3" w14:textId="77777777" w:rsidR="006B7EDF" w:rsidRPr="006B7EDF" w:rsidRDefault="006B7EDF" w:rsidP="006B7EDF">
      <w:pPr>
        <w:ind w:left="720"/>
        <w:jc w:val="both"/>
      </w:pPr>
    </w:p>
    <w:p w14:paraId="185C075C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1D930940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CD691E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EA8007E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E27B6BE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649A701C" w14:textId="121C96E4" w:rsidR="006B7EDF" w:rsidRDefault="006B7EDF" w:rsidP="006B7EDF">
      <w:pPr>
        <w:ind w:left="-284"/>
        <w:jc w:val="center"/>
        <w:rPr>
          <w:rFonts w:cstheme="minorBidi"/>
        </w:rPr>
      </w:pPr>
    </w:p>
    <w:p w14:paraId="6DD551D0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13CBE141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lastRenderedPageBreak/>
        <w:t>Министерство образования Красноярского края</w:t>
      </w:r>
    </w:p>
    <w:p w14:paraId="0F8D307D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3689F5E4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5AAF46F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2D62D89C" w14:textId="77777777" w:rsidTr="00241991">
        <w:tc>
          <w:tcPr>
            <w:tcW w:w="5495" w:type="dxa"/>
          </w:tcPr>
          <w:p w14:paraId="6A70208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A9D1C4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852E14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0E9A3D7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4E33ABD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2F53E26C" w14:textId="55D7A04A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40220D1F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55E2777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81CEBD4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488FF78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619171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324E178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78EA7F06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511F007F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441CB5A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C71D7D5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3</w:t>
      </w:r>
    </w:p>
    <w:p w14:paraId="5671CC23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6B138AC" w14:textId="77777777" w:rsidR="006B7EDF" w:rsidRPr="006B7EDF" w:rsidRDefault="006B7EDF" w:rsidP="00BA01C8">
      <w:pPr>
        <w:numPr>
          <w:ilvl w:val="0"/>
          <w:numId w:val="14"/>
        </w:numPr>
        <w:ind w:left="0" w:firstLine="0"/>
        <w:jc w:val="both"/>
      </w:pPr>
      <w:r w:rsidRPr="006B7EDF">
        <w:t xml:space="preserve"> Виды проверок. Периодичность их проведения.</w:t>
      </w:r>
    </w:p>
    <w:p w14:paraId="37D81625" w14:textId="77777777" w:rsidR="006B7EDF" w:rsidRPr="006B7EDF" w:rsidRDefault="006B7EDF" w:rsidP="00BA01C8">
      <w:pPr>
        <w:numPr>
          <w:ilvl w:val="0"/>
          <w:numId w:val="14"/>
        </w:numPr>
        <w:ind w:left="0" w:firstLine="0"/>
        <w:jc w:val="both"/>
      </w:pPr>
      <w:r w:rsidRPr="006B7EDF">
        <w:t>Порядок ведения административных дел.</w:t>
      </w:r>
    </w:p>
    <w:p w14:paraId="77D66659" w14:textId="77777777" w:rsidR="006B7EDF" w:rsidRPr="006B7EDF" w:rsidRDefault="006B7EDF" w:rsidP="00BA01C8">
      <w:pPr>
        <w:numPr>
          <w:ilvl w:val="0"/>
          <w:numId w:val="14"/>
        </w:numPr>
        <w:ind w:left="0" w:firstLine="0"/>
        <w:jc w:val="both"/>
      </w:pPr>
      <w:r w:rsidRPr="006B7EDF">
        <w:t>Исполнение постановлений о наложении административных взысканий.</w:t>
      </w:r>
    </w:p>
    <w:p w14:paraId="77216D86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58739DFF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681244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3591C60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>Преподаватель                        А. Е. Евтушенко</w:t>
      </w:r>
    </w:p>
    <w:p w14:paraId="0CA22FEC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515282E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7B3566F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1607C57B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 </w:t>
      </w:r>
    </w:p>
    <w:p w14:paraId="432FBB67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19352F58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865FD0A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BA939B4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3B89D036" w14:textId="77777777" w:rsidTr="00241991">
        <w:tc>
          <w:tcPr>
            <w:tcW w:w="5495" w:type="dxa"/>
          </w:tcPr>
          <w:p w14:paraId="56179CC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2E5ADB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047481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69A63E3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9AD172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705EDB5B" w14:textId="7AFAF771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212333D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F446455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DC9DB0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53E5B88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EE5B47E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A97D116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3D3D1E85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421F082F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10578FE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9FF65C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4</w:t>
      </w:r>
    </w:p>
    <w:p w14:paraId="15F0D518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32BC3F9" w14:textId="77777777" w:rsidR="006B7EDF" w:rsidRPr="006B7EDF" w:rsidRDefault="006B7EDF" w:rsidP="00BA01C8">
      <w:pPr>
        <w:numPr>
          <w:ilvl w:val="0"/>
          <w:numId w:val="15"/>
        </w:numPr>
        <w:ind w:left="0" w:firstLine="0"/>
        <w:jc w:val="both"/>
      </w:pPr>
      <w:r w:rsidRPr="006B7EDF">
        <w:t xml:space="preserve"> Организация работы по контролю (надзору) за проведением противопожарной пропаганды и обучения мерам пожарной безопасности.</w:t>
      </w:r>
    </w:p>
    <w:p w14:paraId="510A0185" w14:textId="77777777" w:rsidR="006B7EDF" w:rsidRPr="006B7EDF" w:rsidRDefault="006B7EDF" w:rsidP="00BA01C8">
      <w:pPr>
        <w:numPr>
          <w:ilvl w:val="0"/>
          <w:numId w:val="15"/>
        </w:numPr>
        <w:ind w:left="0" w:firstLine="0"/>
        <w:jc w:val="both"/>
      </w:pPr>
      <w:r w:rsidRPr="006B7EDF">
        <w:t>Порядок учета и определения материального ущерба от пожаров.</w:t>
      </w:r>
    </w:p>
    <w:p w14:paraId="07E931E6" w14:textId="77777777" w:rsidR="006B7EDF" w:rsidRPr="006B7EDF" w:rsidRDefault="006B7EDF" w:rsidP="00BA01C8">
      <w:pPr>
        <w:numPr>
          <w:ilvl w:val="0"/>
          <w:numId w:val="15"/>
        </w:numPr>
        <w:ind w:left="0" w:firstLine="0"/>
        <w:jc w:val="both"/>
      </w:pPr>
      <w:r w:rsidRPr="006B7EDF">
        <w:t>Протокол о нарушениях требований пожарной безопасности. Административные дела, журнал учета административных дел.</w:t>
      </w:r>
    </w:p>
    <w:p w14:paraId="182BEB38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67EB92B1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36777DA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436DC11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4952921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6F0669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0F9D7C37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27B30207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19619B4A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508F2A11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3D41D4F2" w14:textId="77777777" w:rsidTr="00241991">
        <w:tc>
          <w:tcPr>
            <w:tcW w:w="5495" w:type="dxa"/>
          </w:tcPr>
          <w:p w14:paraId="1F4DB34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02E29FB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B16779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37F7A21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32125E5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05B91CFA" w14:textId="0447EEDA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2999443D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7DBB272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259BAE5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0763CA39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A5196D2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6CC8B2E0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A831E0E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3D63EB2C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1931937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33B098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5</w:t>
      </w:r>
    </w:p>
    <w:p w14:paraId="2AE962E0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682F541" w14:textId="77777777" w:rsidR="006B7EDF" w:rsidRPr="006B7EDF" w:rsidRDefault="006B7EDF" w:rsidP="00BA01C8">
      <w:pPr>
        <w:numPr>
          <w:ilvl w:val="0"/>
          <w:numId w:val="16"/>
        </w:numPr>
        <w:ind w:left="0" w:firstLine="0"/>
        <w:jc w:val="both"/>
      </w:pPr>
      <w:r w:rsidRPr="006B7EDF">
        <w:t xml:space="preserve"> Методы организации работы Государственного пожарного надзора.</w:t>
      </w:r>
    </w:p>
    <w:p w14:paraId="79079C32" w14:textId="77777777" w:rsidR="006B7EDF" w:rsidRPr="006B7EDF" w:rsidRDefault="006B7EDF" w:rsidP="00BA01C8">
      <w:pPr>
        <w:numPr>
          <w:ilvl w:val="0"/>
          <w:numId w:val="16"/>
        </w:numPr>
        <w:ind w:left="0" w:firstLine="0"/>
        <w:jc w:val="both"/>
      </w:pPr>
      <w:r w:rsidRPr="006B7EDF">
        <w:t>Порядок осуществления государственного пожарного надзора за соблюдением требований пожарной безопасности органами местного самоуправления, предприятиями, должностными лицами и гражданами.</w:t>
      </w:r>
    </w:p>
    <w:p w14:paraId="34002559" w14:textId="77777777" w:rsidR="006B7EDF" w:rsidRPr="006B7EDF" w:rsidRDefault="006B7EDF" w:rsidP="00BA01C8">
      <w:pPr>
        <w:numPr>
          <w:ilvl w:val="0"/>
          <w:numId w:val="16"/>
        </w:numPr>
        <w:ind w:left="0" w:firstLine="0"/>
        <w:jc w:val="both"/>
      </w:pPr>
      <w:r w:rsidRPr="006B7EDF">
        <w:t>Основание для приостановки работы объекта.</w:t>
      </w:r>
    </w:p>
    <w:p w14:paraId="04A5927D" w14:textId="77777777" w:rsidR="006B7EDF" w:rsidRPr="006B7EDF" w:rsidRDefault="006B7EDF" w:rsidP="006B7EDF">
      <w:pPr>
        <w:ind w:left="360"/>
        <w:jc w:val="both"/>
      </w:pPr>
    </w:p>
    <w:p w14:paraId="5EF18001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71C881D9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42A59B8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7C0B34C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16AB4114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2EC6745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02429517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F5E50B9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704B99FB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7306689F" w14:textId="77777777" w:rsidTr="00241991">
        <w:tc>
          <w:tcPr>
            <w:tcW w:w="5495" w:type="dxa"/>
          </w:tcPr>
          <w:p w14:paraId="1F5F1BAF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EB5D8D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14BDEB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16ACA21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77D35DB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02BF1E02" w14:textId="3DD45288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8EEF52F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24110B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52A80EA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1AA05B57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14DCEA4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B99E029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193969AD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205EE1B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7E8839C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E0DEE96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6</w:t>
      </w:r>
    </w:p>
    <w:p w14:paraId="4786AE15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4D1414F" w14:textId="77777777" w:rsidR="006B7EDF" w:rsidRPr="006B7EDF" w:rsidRDefault="006B7EDF" w:rsidP="00BA01C8">
      <w:pPr>
        <w:numPr>
          <w:ilvl w:val="0"/>
          <w:numId w:val="17"/>
        </w:numPr>
        <w:ind w:left="0" w:firstLine="0"/>
        <w:jc w:val="both"/>
      </w:pPr>
      <w:r w:rsidRPr="006B7EDF">
        <w:t>Нормативные документы по организации и осуществлению Государственного пожарного надзора.</w:t>
      </w:r>
    </w:p>
    <w:p w14:paraId="3AC339D5" w14:textId="77777777" w:rsidR="006B7EDF" w:rsidRPr="006B7EDF" w:rsidRDefault="006B7EDF" w:rsidP="00BA01C8">
      <w:pPr>
        <w:numPr>
          <w:ilvl w:val="0"/>
          <w:numId w:val="17"/>
        </w:numPr>
        <w:ind w:left="0" w:firstLine="0"/>
        <w:jc w:val="both"/>
      </w:pPr>
      <w:r w:rsidRPr="006B7EDF">
        <w:t>Направление материалов по результатам проверок в страховые организации.</w:t>
      </w:r>
    </w:p>
    <w:p w14:paraId="6E8E7AD1" w14:textId="77777777" w:rsidR="006B7EDF" w:rsidRPr="006B7EDF" w:rsidRDefault="006B7EDF" w:rsidP="00BA01C8">
      <w:pPr>
        <w:numPr>
          <w:ilvl w:val="0"/>
          <w:numId w:val="17"/>
        </w:numPr>
        <w:ind w:left="0" w:firstLine="0"/>
        <w:jc w:val="both"/>
      </w:pPr>
      <w:r w:rsidRPr="006B7EDF">
        <w:t>Деятельность инспекторов Государственного пожарного надзора по привлечению юридических, должностных лиц и граждан к административной ответственности.</w:t>
      </w:r>
    </w:p>
    <w:p w14:paraId="6B0A86FB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DE92A1F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4501A022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A690D0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B255C6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35677E4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67424090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73B3D33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54BBBFD3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1BAD473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37750E9A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293D4C5E" w14:textId="77777777" w:rsidTr="00241991">
        <w:tc>
          <w:tcPr>
            <w:tcW w:w="5495" w:type="dxa"/>
          </w:tcPr>
          <w:p w14:paraId="20BE071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3522820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07E21DE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08A11F7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840490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453E91F8" w14:textId="5CB38FE1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C72BDAD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8E33C83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30953CF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684FAAB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355EF8C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C1F7010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D1AE396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5ADB46F0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2FA76A32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4A1D4E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7</w:t>
      </w:r>
    </w:p>
    <w:p w14:paraId="0F71B2D5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7E65419" w14:textId="77777777" w:rsidR="006B7EDF" w:rsidRPr="006B7EDF" w:rsidRDefault="006B7EDF" w:rsidP="00BA01C8">
      <w:pPr>
        <w:numPr>
          <w:ilvl w:val="0"/>
          <w:numId w:val="18"/>
        </w:numPr>
        <w:ind w:left="0" w:firstLine="0"/>
        <w:jc w:val="both"/>
      </w:pPr>
      <w:r w:rsidRPr="006B7EDF">
        <w:t xml:space="preserve"> Планирование проверок противопожарного состояния жилого сектора на основе зонирования.</w:t>
      </w:r>
    </w:p>
    <w:p w14:paraId="7A34F7D4" w14:textId="77777777" w:rsidR="006B7EDF" w:rsidRPr="006B7EDF" w:rsidRDefault="006B7EDF" w:rsidP="00BA01C8">
      <w:pPr>
        <w:numPr>
          <w:ilvl w:val="0"/>
          <w:numId w:val="18"/>
        </w:numPr>
        <w:ind w:left="0" w:firstLine="0"/>
        <w:jc w:val="both"/>
      </w:pPr>
      <w:r w:rsidRPr="006B7EDF">
        <w:t>Подготовка к проведению проверки предприятия.</w:t>
      </w:r>
    </w:p>
    <w:p w14:paraId="5D147B6C" w14:textId="77777777" w:rsidR="006B7EDF" w:rsidRPr="006B7EDF" w:rsidRDefault="006B7EDF" w:rsidP="00BA01C8">
      <w:pPr>
        <w:numPr>
          <w:ilvl w:val="0"/>
          <w:numId w:val="18"/>
        </w:numPr>
        <w:ind w:left="0" w:firstLine="0"/>
        <w:jc w:val="both"/>
      </w:pPr>
      <w:r w:rsidRPr="006B7EDF">
        <w:t>Порядок лицензирования видов деятельности в области пожарной безопасности.</w:t>
      </w:r>
    </w:p>
    <w:p w14:paraId="75CFBE5D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DC6F7B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1519D9C3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BC3BCBF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3F2CB9F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31E7E724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89B2DD1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4396751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67EC0249" w14:textId="77777777" w:rsidTr="00241991">
        <w:tc>
          <w:tcPr>
            <w:tcW w:w="5495" w:type="dxa"/>
          </w:tcPr>
          <w:p w14:paraId="093D77B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625EFB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86AD3B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4549EEB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4057183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684942AF" w14:textId="5053D882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5D9016B4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BC3DD2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407A18B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53CD27E3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08019DE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D10917D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FAA4013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0C1DA267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420A58D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37BF5CD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8</w:t>
      </w:r>
    </w:p>
    <w:p w14:paraId="5591A2AC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F1A7B39" w14:textId="77777777" w:rsidR="006B7EDF" w:rsidRPr="006B7EDF" w:rsidRDefault="006B7EDF" w:rsidP="00BA01C8">
      <w:pPr>
        <w:numPr>
          <w:ilvl w:val="0"/>
          <w:numId w:val="19"/>
        </w:numPr>
        <w:ind w:left="0" w:firstLine="0"/>
        <w:jc w:val="both"/>
      </w:pPr>
      <w:r w:rsidRPr="006B7EDF">
        <w:t>Виды планов в Государственном пожарном надзоре и порядок их составления.</w:t>
      </w:r>
    </w:p>
    <w:p w14:paraId="45F61246" w14:textId="77777777" w:rsidR="006B7EDF" w:rsidRPr="006B7EDF" w:rsidRDefault="006B7EDF" w:rsidP="00BA01C8">
      <w:pPr>
        <w:numPr>
          <w:ilvl w:val="0"/>
          <w:numId w:val="19"/>
        </w:numPr>
        <w:ind w:left="0" w:firstLine="0"/>
        <w:jc w:val="both"/>
      </w:pPr>
      <w:r w:rsidRPr="006B7EDF">
        <w:t>Разработка противопожарных мероприятий</w:t>
      </w:r>
    </w:p>
    <w:p w14:paraId="0C27D5BC" w14:textId="77777777" w:rsidR="006B7EDF" w:rsidRPr="006B7EDF" w:rsidRDefault="006B7EDF" w:rsidP="00BA01C8">
      <w:pPr>
        <w:numPr>
          <w:ilvl w:val="0"/>
          <w:numId w:val="19"/>
        </w:numPr>
        <w:ind w:left="0" w:firstLine="0"/>
        <w:jc w:val="both"/>
      </w:pPr>
      <w:r w:rsidRPr="006B7EDF">
        <w:t>Издание и распространение пожарно-технической литературы и рекламной продукции, тематические выставки, лекции, беседы.</w:t>
      </w:r>
    </w:p>
    <w:p w14:paraId="6F3F39A7" w14:textId="77777777" w:rsidR="006B7EDF" w:rsidRPr="006B7EDF" w:rsidRDefault="006B7EDF" w:rsidP="006B7EDF">
      <w:pPr>
        <w:ind w:left="360"/>
        <w:jc w:val="both"/>
      </w:pPr>
    </w:p>
    <w:p w14:paraId="6793A9E3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26E94ACC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EE74C1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A5E582E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069D067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366CC447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5B2AEDD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6CB06160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45949450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00AA564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377CF7B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2113B05A" w14:textId="77777777" w:rsidTr="00241991">
        <w:tc>
          <w:tcPr>
            <w:tcW w:w="5495" w:type="dxa"/>
          </w:tcPr>
          <w:p w14:paraId="065FA01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D8D563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523251B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6F76382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5559D2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607B427A" w14:textId="7215F16C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3B22393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40BB5C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048E15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26F8B459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E2B7E9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36050EA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10D0902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43334610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B612CB0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9FC140F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9</w:t>
      </w:r>
    </w:p>
    <w:p w14:paraId="469A5F29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2B418E53" w14:textId="77777777" w:rsidR="006B7EDF" w:rsidRPr="006B7EDF" w:rsidRDefault="006B7EDF" w:rsidP="00BA01C8">
      <w:pPr>
        <w:numPr>
          <w:ilvl w:val="0"/>
          <w:numId w:val="20"/>
        </w:numPr>
        <w:snapToGrid w:val="0"/>
        <w:ind w:left="0" w:firstLine="0"/>
        <w:jc w:val="both"/>
        <w:rPr>
          <w:rFonts w:eastAsiaTheme="minorHAnsi"/>
          <w:lang w:eastAsia="en-US"/>
        </w:rPr>
      </w:pPr>
      <w:r w:rsidRPr="006B7EDF">
        <w:rPr>
          <w:rFonts w:eastAsiaTheme="minorHAnsi"/>
          <w:lang w:eastAsia="en-US"/>
        </w:rPr>
        <w:t>Планирование и анализ пожарно-профилактической деятельности органов Государственного пожарного надзора.</w:t>
      </w:r>
    </w:p>
    <w:p w14:paraId="0CFDC53F" w14:textId="77777777" w:rsidR="006B7EDF" w:rsidRPr="006B7EDF" w:rsidRDefault="006B7EDF" w:rsidP="00BA01C8">
      <w:pPr>
        <w:numPr>
          <w:ilvl w:val="0"/>
          <w:numId w:val="20"/>
        </w:numPr>
        <w:ind w:left="0" w:firstLine="0"/>
        <w:jc w:val="both"/>
      </w:pPr>
      <w:r w:rsidRPr="006B7EDF">
        <w:t>Документы, составляемые по учету пожаров и их последствиям, требования к их оформлению.</w:t>
      </w:r>
    </w:p>
    <w:p w14:paraId="7E84B31C" w14:textId="77777777" w:rsidR="006B7EDF" w:rsidRPr="006B7EDF" w:rsidRDefault="006B7EDF" w:rsidP="00BA01C8">
      <w:pPr>
        <w:numPr>
          <w:ilvl w:val="0"/>
          <w:numId w:val="20"/>
        </w:numPr>
        <w:ind w:left="0" w:firstLine="0"/>
        <w:jc w:val="both"/>
      </w:pPr>
      <w:r w:rsidRPr="006B7EDF">
        <w:t>Документы, составляемые по учету пожаров и их последствиям, требования к их оформлению.</w:t>
      </w:r>
    </w:p>
    <w:p w14:paraId="43D84656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5B0F332C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712B0855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1AEB8D8E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9A250FC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309A991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64BAE73B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145AE2E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1937FC32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4D1DC144" w14:textId="77777777" w:rsidTr="00241991">
        <w:tc>
          <w:tcPr>
            <w:tcW w:w="5495" w:type="dxa"/>
          </w:tcPr>
          <w:p w14:paraId="13D2C9C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893B94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763888E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71E9D0A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31F6678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54EE0C7E" w14:textId="62657A99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4B6219EF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D89CFB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AF1D2C0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2A2F0FF4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6A83D563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0669977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2B1A5A8D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5BF7D11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98C19FC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5ECD8893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10</w:t>
      </w:r>
    </w:p>
    <w:p w14:paraId="0DFD59CE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B6AE49D" w14:textId="77777777" w:rsidR="006B7EDF" w:rsidRPr="006B7EDF" w:rsidRDefault="006B7EDF" w:rsidP="00BA01C8">
      <w:pPr>
        <w:numPr>
          <w:ilvl w:val="0"/>
          <w:numId w:val="21"/>
        </w:numPr>
        <w:ind w:left="0" w:firstLine="0"/>
        <w:jc w:val="both"/>
      </w:pPr>
      <w:r w:rsidRPr="006B7EDF">
        <w:t>Совершенствование информационного обеспечения, противопожарной пропаганды и обучения в области пожарной безопасности.</w:t>
      </w:r>
    </w:p>
    <w:p w14:paraId="5ED13E63" w14:textId="77777777" w:rsidR="006B7EDF" w:rsidRPr="006B7EDF" w:rsidRDefault="006B7EDF" w:rsidP="00BA01C8">
      <w:pPr>
        <w:numPr>
          <w:ilvl w:val="0"/>
          <w:numId w:val="21"/>
        </w:numPr>
        <w:ind w:left="0" w:firstLine="0"/>
        <w:jc w:val="both"/>
      </w:pPr>
      <w:r w:rsidRPr="006B7EDF">
        <w:t>Применение сетевых графиков при проведении мероприятий по контролю.</w:t>
      </w:r>
    </w:p>
    <w:p w14:paraId="1C5356A0" w14:textId="77777777" w:rsidR="006B7EDF" w:rsidRPr="006B7EDF" w:rsidRDefault="006B7EDF" w:rsidP="00BA01C8">
      <w:pPr>
        <w:numPr>
          <w:ilvl w:val="0"/>
          <w:numId w:val="21"/>
        </w:numPr>
        <w:ind w:left="0" w:firstLine="0"/>
        <w:jc w:val="both"/>
      </w:pPr>
      <w:r w:rsidRPr="006B7EDF">
        <w:t>Производство по исполнению постановлений о возмещении административного ущерба.</w:t>
      </w:r>
    </w:p>
    <w:p w14:paraId="442EF8DD" w14:textId="77777777" w:rsidR="006B7EDF" w:rsidRPr="006B7EDF" w:rsidRDefault="006B7EDF" w:rsidP="006B7EDF">
      <w:pPr>
        <w:jc w:val="both"/>
      </w:pPr>
    </w:p>
    <w:p w14:paraId="590E0DBA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0B317170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2D99980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70E285BC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D316D0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B8CBEEE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31855D45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457EB5E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1BED640B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7E930FA0" w14:textId="77777777" w:rsidTr="00241991">
        <w:tc>
          <w:tcPr>
            <w:tcW w:w="5495" w:type="dxa"/>
          </w:tcPr>
          <w:p w14:paraId="7D23CD3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18595C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5CD077A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448BBCA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3FD225B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7BFDDAC2" w14:textId="5A22DA2B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54BE394A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0A8AC9E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1F2EFF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5FED4E1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DD8D2DF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3E99485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22F371EF" w14:textId="77777777" w:rsidR="004B148C" w:rsidRPr="006B7EDF" w:rsidRDefault="004B148C" w:rsidP="004B148C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61F49207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ACB5B58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67C204E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11</w:t>
      </w:r>
    </w:p>
    <w:p w14:paraId="32F00204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C8A1757" w14:textId="77777777" w:rsidR="006B7EDF" w:rsidRPr="006B7EDF" w:rsidRDefault="006B7EDF" w:rsidP="00BA01C8">
      <w:pPr>
        <w:numPr>
          <w:ilvl w:val="0"/>
          <w:numId w:val="22"/>
        </w:numPr>
        <w:ind w:left="0" w:firstLine="0"/>
        <w:jc w:val="both"/>
      </w:pPr>
      <w:r w:rsidRPr="006B7EDF">
        <w:t>Противопожарная пропаганда. Виды, формы и методы  противопожарной пропаганды.</w:t>
      </w:r>
    </w:p>
    <w:p w14:paraId="18AE2DD0" w14:textId="77777777" w:rsidR="006B7EDF" w:rsidRPr="006B7EDF" w:rsidRDefault="006B7EDF" w:rsidP="00BA01C8">
      <w:pPr>
        <w:numPr>
          <w:ilvl w:val="0"/>
          <w:numId w:val="22"/>
        </w:numPr>
        <w:ind w:left="0" w:firstLine="0"/>
        <w:jc w:val="both"/>
      </w:pPr>
      <w:r w:rsidRPr="006B7EDF">
        <w:t>Изучение инструкции по заполнению и прохождению карточки учета пожара.</w:t>
      </w:r>
    </w:p>
    <w:p w14:paraId="6D2049CB" w14:textId="77777777" w:rsidR="006B7EDF" w:rsidRPr="006B7EDF" w:rsidRDefault="006B7EDF" w:rsidP="00BA01C8">
      <w:pPr>
        <w:numPr>
          <w:ilvl w:val="0"/>
          <w:numId w:val="22"/>
        </w:numPr>
        <w:ind w:left="0" w:firstLine="0"/>
        <w:jc w:val="both"/>
      </w:pPr>
      <w:r w:rsidRPr="006B7EDF">
        <w:t>Виды административных взысканий. Обстоятельства, смягчающие и отягчающие ответственность за административные правонарушения. Сроки наложения административных взысканий.</w:t>
      </w:r>
    </w:p>
    <w:p w14:paraId="0ABBEAA8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6625F6E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97D43B8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59BE13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81B6F4B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0F895D33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23C935E9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925F0F3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3F999B28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523BC496" w14:textId="77777777" w:rsidTr="00241991">
        <w:tc>
          <w:tcPr>
            <w:tcW w:w="5495" w:type="dxa"/>
          </w:tcPr>
          <w:p w14:paraId="02E2113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35BA5F7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9ED29D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2A6A937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55A71F5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0769CC16" w14:textId="7452AC62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0C7110F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FE60E3D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7BD374A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60FF044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254BF76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841E243" w14:textId="2A22278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 w:rsidR="004B148C"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129220B9" w14:textId="4FC7BE0F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0AFE20C4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9F18FF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32D295D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12</w:t>
      </w:r>
    </w:p>
    <w:p w14:paraId="16988976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4DE41F1" w14:textId="77777777" w:rsidR="006B7EDF" w:rsidRPr="006B7EDF" w:rsidRDefault="006B7EDF" w:rsidP="00BA01C8">
      <w:pPr>
        <w:numPr>
          <w:ilvl w:val="0"/>
          <w:numId w:val="23"/>
        </w:numPr>
        <w:ind w:left="0" w:firstLine="0"/>
        <w:jc w:val="both"/>
      </w:pPr>
      <w:r w:rsidRPr="006B7EDF">
        <w:t>Государственная статистическая отчетность по пожарам и их последствиям.</w:t>
      </w:r>
    </w:p>
    <w:p w14:paraId="0D949EBC" w14:textId="77777777" w:rsidR="006B7EDF" w:rsidRPr="006B7EDF" w:rsidRDefault="006B7EDF" w:rsidP="00BA01C8">
      <w:pPr>
        <w:numPr>
          <w:ilvl w:val="0"/>
          <w:numId w:val="23"/>
        </w:numPr>
        <w:ind w:left="0" w:firstLine="0"/>
        <w:jc w:val="both"/>
      </w:pPr>
      <w:r w:rsidRPr="006B7EDF">
        <w:t>Оформление документов по результатам проверок.</w:t>
      </w:r>
    </w:p>
    <w:p w14:paraId="199A403B" w14:textId="77777777" w:rsidR="006B7EDF" w:rsidRPr="006B7EDF" w:rsidRDefault="006B7EDF" w:rsidP="00BA01C8">
      <w:pPr>
        <w:numPr>
          <w:ilvl w:val="0"/>
          <w:numId w:val="23"/>
        </w:numPr>
        <w:ind w:left="0" w:firstLine="0"/>
        <w:jc w:val="both"/>
      </w:pPr>
      <w:r w:rsidRPr="006B7EDF">
        <w:t>Порядок лицензирования видов деятельности в области пожарной безопасности.</w:t>
      </w:r>
    </w:p>
    <w:p w14:paraId="4D9ED82C" w14:textId="77777777" w:rsidR="006B7EDF" w:rsidRPr="006B7EDF" w:rsidRDefault="006B7EDF" w:rsidP="006B7EDF">
      <w:pPr>
        <w:jc w:val="both"/>
      </w:pPr>
    </w:p>
    <w:p w14:paraId="61D7E76D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32D61977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A9BAE0A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1709E3C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8732D26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75980456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C6CD43F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061743CA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45905A20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DDE4AE0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3EB57A1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14B218C9" w14:textId="77777777" w:rsidTr="00241991">
        <w:tc>
          <w:tcPr>
            <w:tcW w:w="5495" w:type="dxa"/>
          </w:tcPr>
          <w:p w14:paraId="568D96A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0DA46D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0DD41D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633469E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6CCF28E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62619816" w14:textId="0A9A2AE1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  <w:r w:rsidR="004B148C" w:rsidRPr="006B7EDF">
              <w:rPr>
                <w:lang w:eastAsia="en-US"/>
              </w:rPr>
              <w:t xml:space="preserve"> </w:t>
            </w:r>
          </w:p>
          <w:p w14:paraId="5514603A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9BC81EA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1FD0B69E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24FA7F40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8F08867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7EAD9C33" w14:textId="2F4C3D88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 w:rsidR="004B148C"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54E46FD" w14:textId="6B4BE3CF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5,6 группа ПБ-1.</w:t>
            </w:r>
            <w:r w:rsidR="004B148C">
              <w:rPr>
                <w:rFonts w:eastAsiaTheme="minorHAnsi" w:cstheme="minorBidi"/>
                <w:lang w:eastAsia="en-US"/>
              </w:rPr>
              <w:t>20</w:t>
            </w:r>
          </w:p>
          <w:p w14:paraId="0706387F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F6D96C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A3E669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13</w:t>
      </w:r>
    </w:p>
    <w:p w14:paraId="46F2E3A8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F148968" w14:textId="77777777" w:rsidR="006B7EDF" w:rsidRPr="006B7EDF" w:rsidRDefault="006B7EDF" w:rsidP="00BA01C8">
      <w:pPr>
        <w:numPr>
          <w:ilvl w:val="0"/>
          <w:numId w:val="24"/>
        </w:numPr>
        <w:ind w:left="0" w:firstLine="0"/>
        <w:jc w:val="both"/>
      </w:pPr>
      <w:r w:rsidRPr="006B7EDF">
        <w:t>Официальный и ведомственный учет пожаров и их последствий. Основные понятия учета пожара.</w:t>
      </w:r>
    </w:p>
    <w:p w14:paraId="01E851C6" w14:textId="77777777" w:rsidR="006B7EDF" w:rsidRPr="006B7EDF" w:rsidRDefault="006B7EDF" w:rsidP="00BA01C8">
      <w:pPr>
        <w:numPr>
          <w:ilvl w:val="0"/>
          <w:numId w:val="24"/>
        </w:numPr>
        <w:ind w:left="0" w:firstLine="0"/>
        <w:jc w:val="both"/>
      </w:pPr>
      <w:r w:rsidRPr="006B7EDF">
        <w:t>Подготовка к проведению проверки предприятия.</w:t>
      </w:r>
    </w:p>
    <w:p w14:paraId="4895B720" w14:textId="77777777" w:rsidR="006B7EDF" w:rsidRPr="006B7EDF" w:rsidRDefault="006B7EDF" w:rsidP="00BA01C8">
      <w:pPr>
        <w:numPr>
          <w:ilvl w:val="0"/>
          <w:numId w:val="24"/>
        </w:numPr>
        <w:ind w:left="0" w:firstLine="0"/>
        <w:jc w:val="both"/>
      </w:pPr>
      <w:r w:rsidRPr="006B7EDF">
        <w:t>Обжалование и опротестование постановления по делу об административных взысканиях за нарушения требований пожарной безопасности.</w:t>
      </w:r>
    </w:p>
    <w:p w14:paraId="329F282F" w14:textId="77777777" w:rsidR="006B7EDF" w:rsidRPr="006B7EDF" w:rsidRDefault="006B7EDF" w:rsidP="006B7EDF">
      <w:pPr>
        <w:ind w:left="360"/>
        <w:jc w:val="both"/>
      </w:pPr>
    </w:p>
    <w:p w14:paraId="1ED57096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7D4CF857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CE0173F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BE88642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7273588E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4E1943D5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3A4C3326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1852FA72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71D1FC6D" w14:textId="77777777" w:rsidTr="00241991">
        <w:tc>
          <w:tcPr>
            <w:tcW w:w="5495" w:type="dxa"/>
          </w:tcPr>
          <w:p w14:paraId="425E9F6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431566B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7134F5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2AD72E3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1C14F8F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6BA07878" w14:textId="3E5EFA85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63A71C8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0B2BC593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2947498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2EDDAC6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92C6AED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080EC8B6" w14:textId="4BF9382F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 w:rsidR="004B148C"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3A36B3F3" w14:textId="75A7B024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5,6 группа ПБ-1.</w:t>
            </w:r>
            <w:r w:rsidR="004B148C">
              <w:rPr>
                <w:rFonts w:eastAsiaTheme="minorHAnsi" w:cstheme="minorBidi"/>
                <w:lang w:eastAsia="en-US"/>
              </w:rPr>
              <w:t>20</w:t>
            </w:r>
          </w:p>
          <w:p w14:paraId="5FA25634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FCDE540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8E08145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14</w:t>
      </w:r>
    </w:p>
    <w:p w14:paraId="17CC16AD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B8E9FD3" w14:textId="77777777" w:rsidR="006B7EDF" w:rsidRPr="006B7EDF" w:rsidRDefault="006B7EDF" w:rsidP="00BA01C8">
      <w:pPr>
        <w:numPr>
          <w:ilvl w:val="0"/>
          <w:numId w:val="25"/>
        </w:numPr>
        <w:ind w:left="0" w:firstLine="0"/>
        <w:jc w:val="both"/>
      </w:pPr>
      <w:r w:rsidRPr="006B7EDF">
        <w:t xml:space="preserve"> Виды планов в Государственном пожарном надзоре и порядок их составления.</w:t>
      </w:r>
    </w:p>
    <w:p w14:paraId="7996253C" w14:textId="77777777" w:rsidR="006B7EDF" w:rsidRPr="006B7EDF" w:rsidRDefault="006B7EDF" w:rsidP="00BA01C8">
      <w:pPr>
        <w:numPr>
          <w:ilvl w:val="0"/>
          <w:numId w:val="25"/>
        </w:numPr>
        <w:ind w:left="0" w:firstLine="0"/>
        <w:jc w:val="both"/>
      </w:pPr>
      <w:r w:rsidRPr="006B7EDF">
        <w:t>Издание и распространение пожарно-технической литературы и рекламной продукции, тематические выставки, лекции, беседы.</w:t>
      </w:r>
    </w:p>
    <w:p w14:paraId="101F68DC" w14:textId="77777777" w:rsidR="006B7EDF" w:rsidRPr="006B7EDF" w:rsidRDefault="006B7EDF" w:rsidP="00BA01C8">
      <w:pPr>
        <w:numPr>
          <w:ilvl w:val="0"/>
          <w:numId w:val="25"/>
        </w:numPr>
        <w:ind w:left="0" w:firstLine="0"/>
        <w:jc w:val="both"/>
      </w:pPr>
      <w:r w:rsidRPr="006B7EDF">
        <w:t>Сертификация. Цели и правила сертификации.</w:t>
      </w:r>
    </w:p>
    <w:p w14:paraId="20066F5B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31EAA8B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12571FDE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36E41A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7D9210C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FD5957C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FD4A4DD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854EE7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D4E1BCF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488DAB57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DF30BF5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701EB0A9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7F12CA6F" w14:textId="77777777" w:rsidTr="00241991">
        <w:tc>
          <w:tcPr>
            <w:tcW w:w="5495" w:type="dxa"/>
          </w:tcPr>
          <w:p w14:paraId="646C2A9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24AA018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9094D6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64EADBC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0FD6092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336E7245" w14:textId="1CF1DD26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2F228182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9CF13CB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8373C18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7A094D64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1EAEC17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C700473" w14:textId="4B86B84A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9ПБ-1.1</w:t>
            </w:r>
            <w:r w:rsidR="004B148C">
              <w:rPr>
                <w:rFonts w:eastAsiaTheme="minorHAnsi" w:cstheme="minorBidi"/>
                <w:lang w:eastAsia="en-US"/>
              </w:rPr>
              <w:t>9</w:t>
            </w:r>
          </w:p>
          <w:p w14:paraId="30677E4E" w14:textId="0C553BC2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0D65379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EED0D12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71B320C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15</w:t>
      </w:r>
    </w:p>
    <w:p w14:paraId="295BCD47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1DEEB3E" w14:textId="77777777" w:rsidR="006B7EDF" w:rsidRPr="006B7EDF" w:rsidRDefault="006B7EDF" w:rsidP="00BA01C8">
      <w:pPr>
        <w:numPr>
          <w:ilvl w:val="0"/>
          <w:numId w:val="26"/>
        </w:numPr>
        <w:snapToGrid w:val="0"/>
        <w:ind w:left="0" w:firstLine="0"/>
        <w:jc w:val="both"/>
        <w:rPr>
          <w:rFonts w:eastAsiaTheme="minorHAnsi"/>
          <w:lang w:eastAsia="en-US"/>
        </w:rPr>
      </w:pPr>
      <w:r w:rsidRPr="006B7EDF">
        <w:rPr>
          <w:rFonts w:eastAsiaTheme="minorHAnsi"/>
          <w:lang w:eastAsia="en-US"/>
        </w:rPr>
        <w:t>Планирование и анализ пожарно-профилактической деятельности органов Государственного пожарного надзора.</w:t>
      </w:r>
    </w:p>
    <w:p w14:paraId="1FF38A2F" w14:textId="77777777" w:rsidR="006B7EDF" w:rsidRPr="006B7EDF" w:rsidRDefault="006B7EDF" w:rsidP="00BA01C8">
      <w:pPr>
        <w:numPr>
          <w:ilvl w:val="0"/>
          <w:numId w:val="26"/>
        </w:numPr>
        <w:ind w:left="0" w:firstLine="0"/>
        <w:jc w:val="both"/>
      </w:pPr>
      <w:r w:rsidRPr="006B7EDF">
        <w:t>Обязанности, права и ответственность должностных лиц Государственной противопожарной службы при осуществлении Государственного пожарного надзора.</w:t>
      </w:r>
    </w:p>
    <w:p w14:paraId="5D08ECB0" w14:textId="77777777" w:rsidR="006B7EDF" w:rsidRPr="006B7EDF" w:rsidRDefault="006B7EDF" w:rsidP="00BA01C8">
      <w:pPr>
        <w:numPr>
          <w:ilvl w:val="0"/>
          <w:numId w:val="26"/>
        </w:numPr>
        <w:ind w:left="0" w:firstLine="0"/>
        <w:jc w:val="both"/>
      </w:pPr>
      <w:r w:rsidRPr="006B7EDF">
        <w:t>Деятельность инспекторов Государственного пожарного надзора по привлечению юридических, должностных лиц и граждан к административной ответственности.</w:t>
      </w:r>
    </w:p>
    <w:p w14:paraId="3A6CFDF2" w14:textId="77777777" w:rsidR="006B7EDF" w:rsidRPr="006B7EDF" w:rsidRDefault="006B7EDF" w:rsidP="006B7EDF">
      <w:pPr>
        <w:snapToGrid w:val="0"/>
        <w:spacing w:line="100" w:lineRule="atLeast"/>
        <w:jc w:val="both"/>
        <w:rPr>
          <w:rFonts w:eastAsiaTheme="minorHAnsi"/>
          <w:lang w:eastAsia="en-US"/>
        </w:rPr>
      </w:pPr>
    </w:p>
    <w:p w14:paraId="5D49873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8D4A697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4107D163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63F89755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52D285F3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71698E98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9905CD2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3245CB04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6042C279" w14:textId="77777777" w:rsidTr="00241991">
        <w:tc>
          <w:tcPr>
            <w:tcW w:w="5495" w:type="dxa"/>
          </w:tcPr>
          <w:p w14:paraId="3A8A337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2E636D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34D3070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1EC0D25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665100D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4C99C6F1" w14:textId="5B54D4FD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4271E40B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646415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0450A5B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23AB32E8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9CCACD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C0FCE02" w14:textId="238DC8F6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455F002A" w14:textId="615D1CA3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68961223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C2B7C2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B4739C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16</w:t>
      </w:r>
    </w:p>
    <w:p w14:paraId="6680CED3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68B69B0" w14:textId="77777777" w:rsidR="006B7EDF" w:rsidRPr="006B7EDF" w:rsidRDefault="006B7EDF" w:rsidP="00BA01C8">
      <w:pPr>
        <w:numPr>
          <w:ilvl w:val="0"/>
          <w:numId w:val="27"/>
        </w:numPr>
        <w:ind w:left="0" w:firstLine="0"/>
        <w:jc w:val="both"/>
      </w:pPr>
      <w:r w:rsidRPr="006B7EDF">
        <w:t>Порядок ведения административных дел.</w:t>
      </w:r>
    </w:p>
    <w:p w14:paraId="5D627A80" w14:textId="77777777" w:rsidR="006B7EDF" w:rsidRPr="006B7EDF" w:rsidRDefault="006B7EDF" w:rsidP="00BA01C8">
      <w:pPr>
        <w:numPr>
          <w:ilvl w:val="0"/>
          <w:numId w:val="27"/>
        </w:numPr>
        <w:ind w:left="0" w:firstLine="0"/>
        <w:jc w:val="both"/>
      </w:pPr>
      <w:r w:rsidRPr="006B7EDF">
        <w:t>Организация работы по контролю (надзору) за проведением противопожарной пропаганды и обучения мерам пожарной безопасности.</w:t>
      </w:r>
    </w:p>
    <w:p w14:paraId="26025A31" w14:textId="77777777" w:rsidR="006B7EDF" w:rsidRPr="006B7EDF" w:rsidRDefault="006B7EDF" w:rsidP="00BA01C8">
      <w:pPr>
        <w:numPr>
          <w:ilvl w:val="0"/>
          <w:numId w:val="27"/>
        </w:numPr>
        <w:ind w:left="0" w:firstLine="0"/>
        <w:jc w:val="both"/>
      </w:pPr>
      <w:r w:rsidRPr="006B7EDF">
        <w:t>Основание для приостановки работы объекта.</w:t>
      </w:r>
    </w:p>
    <w:p w14:paraId="434ACD89" w14:textId="77777777" w:rsidR="006B7EDF" w:rsidRPr="006B7EDF" w:rsidRDefault="006B7EDF" w:rsidP="006B7EDF">
      <w:pPr>
        <w:ind w:left="360"/>
        <w:jc w:val="both"/>
      </w:pPr>
    </w:p>
    <w:p w14:paraId="27BBE267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6DE956E4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BB761FD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536F5D0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4A97F97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159081C0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lastRenderedPageBreak/>
        <w:t>Министерство образования Красноярского края</w:t>
      </w:r>
    </w:p>
    <w:p w14:paraId="63CE5793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E027E69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40B88472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5B77D3C5" w14:textId="77777777" w:rsidTr="00241991">
        <w:tc>
          <w:tcPr>
            <w:tcW w:w="5495" w:type="dxa"/>
          </w:tcPr>
          <w:p w14:paraId="01BDDE7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6C0C0E8F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5977EE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3FEC7DE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6EA69E71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0919569B" w14:textId="6FDB6D31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2C1C2E09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01ECBD0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87DBB69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1A8B849D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56B29DD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B31F148" w14:textId="4F64EBB8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Семестр 7,8 </w:t>
            </w:r>
            <w:r w:rsidR="004B148C">
              <w:rPr>
                <w:rFonts w:eastAsiaTheme="minorHAnsi" w:cstheme="minorBidi"/>
                <w:lang w:eastAsia="en-US"/>
              </w:rPr>
              <w:t>группа 9ПБ-1.19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36022382" w14:textId="377AC59D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5,6 группа ПБ-1.</w:t>
            </w:r>
            <w:r w:rsidR="004B148C">
              <w:rPr>
                <w:rFonts w:eastAsiaTheme="minorHAnsi" w:cstheme="minorBidi"/>
                <w:lang w:eastAsia="en-US"/>
              </w:rPr>
              <w:t>20</w:t>
            </w:r>
          </w:p>
          <w:p w14:paraId="0B190F97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F040416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81D7976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17</w:t>
      </w:r>
    </w:p>
    <w:p w14:paraId="1DC989EC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7BCE57F" w14:textId="77777777" w:rsidR="006B7EDF" w:rsidRPr="006B7EDF" w:rsidRDefault="006B7EDF" w:rsidP="00BA01C8">
      <w:pPr>
        <w:numPr>
          <w:ilvl w:val="0"/>
          <w:numId w:val="28"/>
        </w:numPr>
        <w:ind w:left="0" w:firstLine="0"/>
        <w:jc w:val="both"/>
      </w:pPr>
      <w:r w:rsidRPr="006B7EDF">
        <w:t>Методы организации работы Государственного пожарного надзора.</w:t>
      </w:r>
    </w:p>
    <w:p w14:paraId="04BD0CE9" w14:textId="77777777" w:rsidR="006B7EDF" w:rsidRPr="006B7EDF" w:rsidRDefault="006B7EDF" w:rsidP="00BA01C8">
      <w:pPr>
        <w:numPr>
          <w:ilvl w:val="0"/>
          <w:numId w:val="28"/>
        </w:numPr>
        <w:ind w:left="0" w:firstLine="0"/>
        <w:jc w:val="both"/>
      </w:pPr>
      <w:r w:rsidRPr="006B7EDF">
        <w:t>Порядок осуществления государственного пожарного надзора за соблюдением требований пожарной безопасности органами местного самоуправления, предприятиями, должностными лицами и гражданами.</w:t>
      </w:r>
    </w:p>
    <w:p w14:paraId="759A8A0E" w14:textId="016344E4" w:rsidR="006B7EDF" w:rsidRPr="006B7EDF" w:rsidRDefault="006B7EDF" w:rsidP="00BA01C8">
      <w:pPr>
        <w:numPr>
          <w:ilvl w:val="0"/>
          <w:numId w:val="28"/>
        </w:numPr>
        <w:ind w:left="0" w:firstLine="0"/>
        <w:jc w:val="both"/>
      </w:pPr>
      <w:r w:rsidRPr="006B7EDF">
        <w:t>Виды административных взысканий. Обстоятельства, смягчающие и отягчающие ответственность за административные правонарушения. Сроки наложения административных взысканий.</w:t>
      </w:r>
    </w:p>
    <w:p w14:paraId="44AF3DE9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11E6F32E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40BF5E3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9E4FEED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21148E6F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2CA904FA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6B30BDB0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47EA0518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52247880" w14:textId="77777777" w:rsidTr="00241991">
        <w:tc>
          <w:tcPr>
            <w:tcW w:w="5495" w:type="dxa"/>
          </w:tcPr>
          <w:p w14:paraId="77D242C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5859D7E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09BD084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33F2235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6B4395C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1AD4E754" w14:textId="07DBC03A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4BB4FAA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50EC17E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0C5DEF88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0ABAFC7E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2751735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21083741" w14:textId="428CF84D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9ПБ-1.1</w:t>
            </w:r>
            <w:r w:rsidR="004B148C">
              <w:rPr>
                <w:rFonts w:eastAsiaTheme="minorHAnsi" w:cstheme="minorBidi"/>
                <w:lang w:eastAsia="en-US"/>
              </w:rPr>
              <w:t>9</w:t>
            </w:r>
          </w:p>
          <w:p w14:paraId="533C7AC6" w14:textId="09C5726D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523EE6AE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C2FB7C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DAAB2CD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18</w:t>
      </w:r>
    </w:p>
    <w:p w14:paraId="089A23F7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1C6264C5" w14:textId="77777777" w:rsidR="006B7EDF" w:rsidRPr="006B7EDF" w:rsidRDefault="006B7EDF" w:rsidP="00BA01C8">
      <w:pPr>
        <w:numPr>
          <w:ilvl w:val="0"/>
          <w:numId w:val="29"/>
        </w:numPr>
        <w:ind w:left="0" w:firstLine="0"/>
        <w:jc w:val="both"/>
      </w:pPr>
      <w:r w:rsidRPr="006B7EDF">
        <w:t>Планирование проверок противопожарного состояния жилого сектора на основе зонирования.</w:t>
      </w:r>
    </w:p>
    <w:p w14:paraId="05C0893A" w14:textId="77777777" w:rsidR="006B7EDF" w:rsidRPr="006B7EDF" w:rsidRDefault="006B7EDF" w:rsidP="00BA01C8">
      <w:pPr>
        <w:numPr>
          <w:ilvl w:val="0"/>
          <w:numId w:val="29"/>
        </w:numPr>
        <w:ind w:left="0" w:firstLine="0"/>
        <w:jc w:val="both"/>
      </w:pPr>
      <w:r w:rsidRPr="006B7EDF">
        <w:t>Направление материалов по результатам проверок в страховые организации.</w:t>
      </w:r>
    </w:p>
    <w:p w14:paraId="465D1743" w14:textId="77777777" w:rsidR="006B7EDF" w:rsidRPr="006B7EDF" w:rsidRDefault="006B7EDF" w:rsidP="00BA01C8">
      <w:pPr>
        <w:numPr>
          <w:ilvl w:val="0"/>
          <w:numId w:val="29"/>
        </w:numPr>
        <w:ind w:left="0" w:firstLine="0"/>
        <w:jc w:val="both"/>
      </w:pPr>
      <w:r w:rsidRPr="006B7EDF">
        <w:t>Совершенствование информационного обеспечения, противопожарной пропаганды и обучения в области пожарной безопасности.</w:t>
      </w:r>
    </w:p>
    <w:p w14:paraId="7C525115" w14:textId="77777777" w:rsidR="006B7EDF" w:rsidRPr="006B7EDF" w:rsidRDefault="006B7EDF" w:rsidP="006B7EDF">
      <w:pPr>
        <w:ind w:left="360"/>
        <w:jc w:val="both"/>
      </w:pPr>
    </w:p>
    <w:p w14:paraId="7CFD9A78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281BF9F0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45027E8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217C03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04356B54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1063203A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45D81914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0E46DD19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7FC8EB1F" w14:textId="77777777" w:rsidTr="00241991">
        <w:tc>
          <w:tcPr>
            <w:tcW w:w="5495" w:type="dxa"/>
          </w:tcPr>
          <w:p w14:paraId="4F9CD0D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4E0489E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1F2ADC1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4A4A96F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A8EE43E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46D6D5D2" w14:textId="47F775CC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3AD5B514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390874C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4AA34FF1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763EA883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CD3B33B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08FD233" w14:textId="2B7DD4F4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687FBA5A" w14:textId="40FBBA92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071D0802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59F0FF84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D876384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19</w:t>
      </w:r>
    </w:p>
    <w:p w14:paraId="1E017C66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A0E066F" w14:textId="77777777" w:rsidR="006B7EDF" w:rsidRPr="006B7EDF" w:rsidRDefault="006B7EDF" w:rsidP="00BA01C8">
      <w:pPr>
        <w:numPr>
          <w:ilvl w:val="0"/>
          <w:numId w:val="30"/>
        </w:numPr>
        <w:ind w:left="0" w:firstLine="0"/>
        <w:jc w:val="both"/>
      </w:pPr>
      <w:r w:rsidRPr="006B7EDF">
        <w:t>Противопожарная пропаганда. Виды, формы и методы  противопожарной пропаганды.</w:t>
      </w:r>
    </w:p>
    <w:p w14:paraId="47199EB3" w14:textId="77777777" w:rsidR="006B7EDF" w:rsidRPr="006B7EDF" w:rsidRDefault="006B7EDF" w:rsidP="00BA01C8">
      <w:pPr>
        <w:numPr>
          <w:ilvl w:val="0"/>
          <w:numId w:val="30"/>
        </w:numPr>
        <w:ind w:left="0" w:firstLine="0"/>
        <w:jc w:val="both"/>
      </w:pPr>
      <w:r w:rsidRPr="006B7EDF">
        <w:t>Применение сетевых графиков при проведении мероприятий по контролю.</w:t>
      </w:r>
    </w:p>
    <w:p w14:paraId="3CEA12B8" w14:textId="77777777" w:rsidR="006B7EDF" w:rsidRPr="006B7EDF" w:rsidRDefault="006B7EDF" w:rsidP="00BA01C8">
      <w:pPr>
        <w:numPr>
          <w:ilvl w:val="0"/>
          <w:numId w:val="30"/>
        </w:numPr>
        <w:ind w:left="0" w:firstLine="0"/>
        <w:jc w:val="both"/>
      </w:pPr>
      <w:r w:rsidRPr="006B7EDF">
        <w:t>Исполнение постановлений о наложении административных взысканий.</w:t>
      </w:r>
    </w:p>
    <w:p w14:paraId="7ADCE093" w14:textId="77777777" w:rsidR="006B7EDF" w:rsidRPr="006B7EDF" w:rsidRDefault="006B7EDF" w:rsidP="006B7EDF">
      <w:pPr>
        <w:ind w:left="720"/>
        <w:jc w:val="both"/>
      </w:pPr>
    </w:p>
    <w:p w14:paraId="06A06F67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53DE699B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16863913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648589B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107C0FD3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0277B925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4606695A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F048247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B06D3CD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28A8A8D8" w14:textId="77777777" w:rsidTr="00241991">
        <w:tc>
          <w:tcPr>
            <w:tcW w:w="5495" w:type="dxa"/>
          </w:tcPr>
          <w:p w14:paraId="7FF862F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76F9BBE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65AA77D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57C454B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21F3A42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1AECA583" w14:textId="4A9F10A1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  <w:r w:rsidR="004B148C" w:rsidRPr="006B7EDF">
              <w:rPr>
                <w:lang w:eastAsia="en-US"/>
              </w:rPr>
              <w:t xml:space="preserve"> </w:t>
            </w:r>
          </w:p>
          <w:p w14:paraId="0396616B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B23FCA5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EA01750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0EAB3BF2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A276B55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54D9377" w14:textId="1731636A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7C1F122B" w14:textId="03169669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4F0908EF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69622F26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6B7A5FC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20</w:t>
      </w:r>
    </w:p>
    <w:p w14:paraId="7E67A4F0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692F76B5" w14:textId="77777777" w:rsidR="006B7EDF" w:rsidRPr="006B7EDF" w:rsidRDefault="006B7EDF" w:rsidP="00BA01C8">
      <w:pPr>
        <w:numPr>
          <w:ilvl w:val="0"/>
          <w:numId w:val="31"/>
        </w:numPr>
        <w:ind w:left="0" w:firstLine="0"/>
        <w:jc w:val="both"/>
      </w:pPr>
      <w:r w:rsidRPr="006B7EDF">
        <w:t>Нормативные документы по организации и осуществлению Государственного пожарного надзора.</w:t>
      </w:r>
    </w:p>
    <w:p w14:paraId="5CE9F0C4" w14:textId="77777777" w:rsidR="006B7EDF" w:rsidRPr="006B7EDF" w:rsidRDefault="006B7EDF" w:rsidP="00BA01C8">
      <w:pPr>
        <w:numPr>
          <w:ilvl w:val="0"/>
          <w:numId w:val="31"/>
        </w:numPr>
        <w:ind w:left="0" w:firstLine="0"/>
        <w:jc w:val="both"/>
      </w:pPr>
      <w:r w:rsidRPr="006B7EDF">
        <w:t>Изучение инструкции по заполнению и прохождению карточки учета пожара.</w:t>
      </w:r>
    </w:p>
    <w:p w14:paraId="15C68871" w14:textId="77777777" w:rsidR="006B7EDF" w:rsidRPr="006B7EDF" w:rsidRDefault="006B7EDF" w:rsidP="00BA01C8">
      <w:pPr>
        <w:numPr>
          <w:ilvl w:val="0"/>
          <w:numId w:val="31"/>
        </w:numPr>
        <w:ind w:left="0" w:firstLine="0"/>
        <w:jc w:val="both"/>
      </w:pPr>
      <w:r w:rsidRPr="006B7EDF">
        <w:t>Протокол о нарушениях требований пожарной безопасности. Административные дела, журнал учета административных дел.</w:t>
      </w:r>
    </w:p>
    <w:p w14:paraId="7C6D067A" w14:textId="77777777" w:rsidR="006B7EDF" w:rsidRPr="006B7EDF" w:rsidRDefault="006B7EDF" w:rsidP="006B7EDF">
      <w:pPr>
        <w:ind w:left="720"/>
        <w:jc w:val="both"/>
      </w:pPr>
    </w:p>
    <w:p w14:paraId="7D9E75B2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431625C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43B3FD5D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B0BA9DB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398024EE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415875F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8F6F0DF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4837F0B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03AD8F48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345E7F2B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28416F70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715CD4DB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5BFCBFBE" w14:textId="77777777" w:rsidTr="00241991">
        <w:tc>
          <w:tcPr>
            <w:tcW w:w="5495" w:type="dxa"/>
          </w:tcPr>
          <w:p w14:paraId="115EC61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7BE2A6B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121A693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430019F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75F0D3E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32FEF19B" w14:textId="69EF5329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9879E4C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62D0C564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E3169DC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48B729A3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35C530DA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68EFDE7B" w14:textId="44F9B70F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5536F2DE" w14:textId="1EF2B4D6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381014D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0A54BFFB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055BF7F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21</w:t>
      </w:r>
    </w:p>
    <w:p w14:paraId="24A057A3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364EBC4A" w14:textId="77777777" w:rsidR="006B7EDF" w:rsidRPr="006B7EDF" w:rsidRDefault="006B7EDF" w:rsidP="00BA01C8">
      <w:pPr>
        <w:numPr>
          <w:ilvl w:val="0"/>
          <w:numId w:val="32"/>
        </w:numPr>
        <w:ind w:left="0" w:firstLine="0"/>
        <w:jc w:val="both"/>
      </w:pPr>
      <w:r w:rsidRPr="006B7EDF">
        <w:t>Роль и место Государственного пожарного надзора в системе пожарной охраны.</w:t>
      </w:r>
    </w:p>
    <w:p w14:paraId="059A45F1" w14:textId="77777777" w:rsidR="006B7EDF" w:rsidRPr="006B7EDF" w:rsidRDefault="006B7EDF" w:rsidP="00BA01C8">
      <w:pPr>
        <w:numPr>
          <w:ilvl w:val="0"/>
          <w:numId w:val="32"/>
        </w:numPr>
        <w:ind w:left="0" w:firstLine="0"/>
        <w:jc w:val="both"/>
      </w:pPr>
      <w:r w:rsidRPr="006B7EDF">
        <w:t>Государственная статистическая отчетность по пожарам и их последствиям.</w:t>
      </w:r>
    </w:p>
    <w:p w14:paraId="0A79E6FA" w14:textId="77777777" w:rsidR="006B7EDF" w:rsidRPr="006B7EDF" w:rsidRDefault="006B7EDF" w:rsidP="00BA01C8">
      <w:pPr>
        <w:numPr>
          <w:ilvl w:val="0"/>
          <w:numId w:val="32"/>
        </w:numPr>
        <w:ind w:left="0" w:firstLine="0"/>
        <w:jc w:val="both"/>
      </w:pPr>
      <w:r w:rsidRPr="006B7EDF">
        <w:t>Документы, составляемые по учету пожаров и их последствиям, требования к их оформлению.</w:t>
      </w:r>
    </w:p>
    <w:p w14:paraId="019EAFAF" w14:textId="77777777" w:rsidR="006B7EDF" w:rsidRPr="006B7EDF" w:rsidRDefault="006B7EDF" w:rsidP="006B7EDF">
      <w:pPr>
        <w:ind w:left="720"/>
        <w:jc w:val="both"/>
      </w:pPr>
    </w:p>
    <w:p w14:paraId="3FC67C27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3C95CB1F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599E393B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6066586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5E719E65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7D664EE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06EAC8F2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782B8E27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39F96EBF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583657B5" w14:textId="77777777" w:rsidTr="00241991">
        <w:tc>
          <w:tcPr>
            <w:tcW w:w="5495" w:type="dxa"/>
          </w:tcPr>
          <w:p w14:paraId="311A638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5C6969E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53112C7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54E3D81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43E6357C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719EC04B" w14:textId="74B7C7EB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7243ECD0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32E0D33C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6147F62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0B67C399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26C774C3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CD72ED0" w14:textId="6EEB56AF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</w:t>
            </w:r>
            <w:r w:rsidR="004B148C">
              <w:rPr>
                <w:rFonts w:eastAsiaTheme="minorHAnsi" w:cstheme="minorBidi"/>
                <w:lang w:eastAsia="en-US"/>
              </w:rPr>
              <w:t>19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762BB076" w14:textId="451B5085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051D82FA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37CF9F02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3313EAEA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22</w:t>
      </w:r>
    </w:p>
    <w:p w14:paraId="1E27EF06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7D096EC0" w14:textId="77777777" w:rsidR="006B7EDF" w:rsidRPr="006B7EDF" w:rsidRDefault="006B7EDF" w:rsidP="00BA01C8">
      <w:pPr>
        <w:numPr>
          <w:ilvl w:val="0"/>
          <w:numId w:val="33"/>
        </w:numPr>
        <w:ind w:left="0" w:firstLine="0"/>
        <w:jc w:val="both"/>
      </w:pPr>
      <w:r w:rsidRPr="006B7EDF">
        <w:t>Виды проверок. Периодичность их проведения.</w:t>
      </w:r>
    </w:p>
    <w:p w14:paraId="6DEAB714" w14:textId="77777777" w:rsidR="006B7EDF" w:rsidRPr="006B7EDF" w:rsidRDefault="006B7EDF" w:rsidP="00BA01C8">
      <w:pPr>
        <w:numPr>
          <w:ilvl w:val="0"/>
          <w:numId w:val="33"/>
        </w:numPr>
        <w:ind w:left="0" w:firstLine="0"/>
        <w:jc w:val="both"/>
      </w:pPr>
      <w:r w:rsidRPr="006B7EDF">
        <w:t>Порядок учета и определения материального ущерба от пожаров.</w:t>
      </w:r>
    </w:p>
    <w:p w14:paraId="607E79DE" w14:textId="77777777" w:rsidR="006B7EDF" w:rsidRPr="006B7EDF" w:rsidRDefault="006B7EDF" w:rsidP="00BA01C8">
      <w:pPr>
        <w:numPr>
          <w:ilvl w:val="0"/>
          <w:numId w:val="33"/>
        </w:numPr>
        <w:ind w:left="0" w:firstLine="0"/>
        <w:jc w:val="both"/>
      </w:pPr>
      <w:r w:rsidRPr="006B7EDF">
        <w:t>Разработка противопожарных мероприятий.</w:t>
      </w:r>
    </w:p>
    <w:p w14:paraId="6F16205F" w14:textId="77777777" w:rsidR="006B7EDF" w:rsidRPr="006B7EDF" w:rsidRDefault="006B7EDF" w:rsidP="006B7EDF">
      <w:pPr>
        <w:ind w:left="720"/>
        <w:jc w:val="both"/>
      </w:pPr>
    </w:p>
    <w:p w14:paraId="3EE4DDD7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6D1F485C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427E7A8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6A91250" w14:textId="14955B8F" w:rsid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0E62E8D" w14:textId="77777777" w:rsidR="00BA01C8" w:rsidRPr="006B7EDF" w:rsidRDefault="00BA01C8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F305225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BCC0911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6D84B0C8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67EE02B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1C6AA0AC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041397C4" w14:textId="77777777" w:rsidTr="00241991">
        <w:tc>
          <w:tcPr>
            <w:tcW w:w="5495" w:type="dxa"/>
          </w:tcPr>
          <w:p w14:paraId="41A2B22A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999BA4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398BA7B5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3DAD9EE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48B5B6B8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7E2F9086" w14:textId="701DE68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01C8632A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F90E6BF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4F118D5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6052A66D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5DC797F6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4D1D9594" w14:textId="027004EE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0300271C" w14:textId="6A37B367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37E91691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7EB1F192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0B8D772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23</w:t>
      </w:r>
    </w:p>
    <w:p w14:paraId="4D2122F4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0B46DA4A" w14:textId="77777777" w:rsidR="006B7EDF" w:rsidRPr="006B7EDF" w:rsidRDefault="006B7EDF" w:rsidP="00BA01C8">
      <w:pPr>
        <w:numPr>
          <w:ilvl w:val="0"/>
          <w:numId w:val="34"/>
        </w:numPr>
        <w:ind w:left="0" w:firstLine="0"/>
        <w:jc w:val="both"/>
      </w:pPr>
      <w:r w:rsidRPr="006B7EDF">
        <w:t>Издание и распространение пожарно-технической литературы и рекламной продукции, тематические выставки, лекции, беседы.</w:t>
      </w:r>
    </w:p>
    <w:p w14:paraId="3830EEB9" w14:textId="77777777" w:rsidR="006B7EDF" w:rsidRPr="006B7EDF" w:rsidRDefault="006B7EDF" w:rsidP="00BA01C8">
      <w:pPr>
        <w:numPr>
          <w:ilvl w:val="0"/>
          <w:numId w:val="34"/>
        </w:numPr>
        <w:ind w:left="0" w:firstLine="0"/>
        <w:jc w:val="both"/>
      </w:pPr>
      <w:r w:rsidRPr="006B7EDF">
        <w:t>Обязанности, права и ответственность должностных лиц Государственной противопожарной службы при осуществлении Государственного пожарного надзора.</w:t>
      </w:r>
    </w:p>
    <w:p w14:paraId="4842FEA1" w14:textId="77777777" w:rsidR="006B7EDF" w:rsidRPr="006B7EDF" w:rsidRDefault="006B7EDF" w:rsidP="00BA01C8">
      <w:pPr>
        <w:numPr>
          <w:ilvl w:val="0"/>
          <w:numId w:val="34"/>
        </w:numPr>
        <w:ind w:left="0" w:firstLine="0"/>
        <w:jc w:val="both"/>
      </w:pPr>
      <w:r w:rsidRPr="006B7EDF">
        <w:t>Основание для приостановки работы объекта.</w:t>
      </w:r>
    </w:p>
    <w:p w14:paraId="4D2F5502" w14:textId="77777777" w:rsidR="006B7EDF" w:rsidRPr="006B7EDF" w:rsidRDefault="006B7EDF" w:rsidP="006B7EDF">
      <w:pPr>
        <w:ind w:left="720"/>
        <w:jc w:val="both"/>
      </w:pPr>
    </w:p>
    <w:p w14:paraId="2BDD047F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45DD9534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20B054F3" w14:textId="14162B9A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7B7BB1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4E90CF13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r w:rsidRPr="006B7EDF">
        <w:rPr>
          <w:rFonts w:cstheme="minorBidi"/>
        </w:rPr>
        <w:t>Министерство образования Красноярского края</w:t>
      </w:r>
    </w:p>
    <w:p w14:paraId="2464D975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t>краевое государственное бюджетное профессиональное образовательное учреждение</w:t>
      </w:r>
    </w:p>
    <w:p w14:paraId="4BF710E8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60505EFC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3CB8E1F0" w14:textId="77777777" w:rsidTr="00241991">
        <w:tc>
          <w:tcPr>
            <w:tcW w:w="5495" w:type="dxa"/>
          </w:tcPr>
          <w:p w14:paraId="0658C71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16D9584D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2B1D514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1EC2BE79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3011E09B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38E25A13" w14:textId="70A7F8CC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5EA6547B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E03DAC3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64EC29C7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530BA74F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011E70BF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07D80A36" w14:textId="333E8CD8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Семестр 7,8 группа 9ПБ-1.1</w:t>
            </w:r>
            <w:r w:rsidR="004B148C">
              <w:rPr>
                <w:rFonts w:eastAsiaTheme="minorHAnsi" w:cstheme="minorBidi"/>
                <w:lang w:eastAsia="en-US"/>
              </w:rPr>
              <w:t>9</w:t>
            </w:r>
            <w:r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060C5D4A" w14:textId="1F34BF56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23638A2F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14:paraId="1BC08081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430E9B99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24</w:t>
      </w:r>
    </w:p>
    <w:p w14:paraId="2274020B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577F2215" w14:textId="77777777" w:rsidR="006B7EDF" w:rsidRPr="006B7EDF" w:rsidRDefault="006B7EDF" w:rsidP="00BA01C8">
      <w:pPr>
        <w:numPr>
          <w:ilvl w:val="0"/>
          <w:numId w:val="35"/>
        </w:numPr>
        <w:ind w:left="0" w:firstLine="0"/>
        <w:jc w:val="both"/>
      </w:pPr>
      <w:r w:rsidRPr="006B7EDF">
        <w:t>Порядок ведения административных дел.</w:t>
      </w:r>
    </w:p>
    <w:p w14:paraId="434B6169" w14:textId="77777777" w:rsidR="006B7EDF" w:rsidRPr="006B7EDF" w:rsidRDefault="006B7EDF" w:rsidP="00BA01C8">
      <w:pPr>
        <w:numPr>
          <w:ilvl w:val="0"/>
          <w:numId w:val="35"/>
        </w:numPr>
        <w:ind w:left="0" w:firstLine="0"/>
        <w:jc w:val="both"/>
      </w:pPr>
      <w:r w:rsidRPr="006B7EDF">
        <w:t>Совершенствование информационного обеспечения, противопожарной пропаганды и обучения в области пожарной безопасности.</w:t>
      </w:r>
    </w:p>
    <w:p w14:paraId="3DE4D48F" w14:textId="77777777" w:rsidR="006B7EDF" w:rsidRPr="006B7EDF" w:rsidRDefault="006B7EDF" w:rsidP="00BA01C8">
      <w:pPr>
        <w:numPr>
          <w:ilvl w:val="0"/>
          <w:numId w:val="35"/>
        </w:numPr>
        <w:ind w:left="0" w:firstLine="0"/>
        <w:jc w:val="both"/>
      </w:pPr>
      <w:r w:rsidRPr="006B7EDF">
        <w:t>Виды планов в Государственном пожарном надзоре и порядок их составления.</w:t>
      </w:r>
    </w:p>
    <w:p w14:paraId="0EBB3C82" w14:textId="77777777" w:rsidR="006B7EDF" w:rsidRPr="006B7EDF" w:rsidRDefault="006B7EDF" w:rsidP="006B7EDF">
      <w:pPr>
        <w:ind w:left="360"/>
        <w:jc w:val="both"/>
      </w:pPr>
    </w:p>
    <w:p w14:paraId="400CF070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4B70CEC8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41B99D2E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08CFD557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2838261A" w14:textId="39AED654" w:rsid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3611C9A" w14:textId="77777777" w:rsidR="00BA01C8" w:rsidRPr="006B7EDF" w:rsidRDefault="00BA01C8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0D1A6F77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</w:p>
    <w:p w14:paraId="4A32EEAA" w14:textId="77777777" w:rsidR="006B7EDF" w:rsidRPr="006B7EDF" w:rsidRDefault="006B7EDF" w:rsidP="006B7EDF">
      <w:pPr>
        <w:ind w:left="-284"/>
        <w:jc w:val="center"/>
        <w:rPr>
          <w:rFonts w:cstheme="minorBidi"/>
        </w:rPr>
      </w:pPr>
      <w:bookmarkStart w:id="1" w:name="_Hlk87571874"/>
      <w:r w:rsidRPr="006B7EDF">
        <w:rPr>
          <w:rFonts w:cstheme="minorBidi"/>
        </w:rPr>
        <w:t>Министерство образования Красноярского края</w:t>
      </w:r>
    </w:p>
    <w:p w14:paraId="1EFABFB5" w14:textId="77777777" w:rsidR="006B7EDF" w:rsidRPr="006B7EDF" w:rsidRDefault="006B7EDF" w:rsidP="006B7EDF">
      <w:pPr>
        <w:ind w:left="-567" w:right="-285"/>
        <w:jc w:val="center"/>
        <w:rPr>
          <w:rFonts w:cstheme="minorBidi"/>
        </w:rPr>
      </w:pPr>
      <w:r w:rsidRPr="006B7EDF">
        <w:rPr>
          <w:rFonts w:cstheme="minorBidi"/>
        </w:rPr>
        <w:lastRenderedPageBreak/>
        <w:t>краевое государственное бюджетное профессиональное образовательное учреждение</w:t>
      </w:r>
    </w:p>
    <w:p w14:paraId="14995554" w14:textId="77777777" w:rsidR="006B7EDF" w:rsidRPr="006B7EDF" w:rsidRDefault="006B7EDF" w:rsidP="006B7EDF">
      <w:pPr>
        <w:jc w:val="center"/>
        <w:rPr>
          <w:rFonts w:cstheme="minorBidi"/>
        </w:rPr>
      </w:pPr>
      <w:r w:rsidRPr="006B7EDF">
        <w:rPr>
          <w:rFonts w:cstheme="minorBidi"/>
        </w:rPr>
        <w:t>«Красноярский колледж радиоэлектроники и информационных технологий»</w:t>
      </w:r>
    </w:p>
    <w:p w14:paraId="596B316F" w14:textId="77777777" w:rsidR="006B7EDF" w:rsidRPr="006B7EDF" w:rsidRDefault="006B7EDF" w:rsidP="006B7EDF">
      <w:pPr>
        <w:widowControl w:val="0"/>
        <w:spacing w:line="276" w:lineRule="auto"/>
        <w:jc w:val="both"/>
        <w:rPr>
          <w:lang w:eastAsia="en-US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6B7EDF" w:rsidRPr="006B7EDF" w14:paraId="3328CC32" w14:textId="77777777" w:rsidTr="00241991">
        <w:tc>
          <w:tcPr>
            <w:tcW w:w="5495" w:type="dxa"/>
          </w:tcPr>
          <w:p w14:paraId="005458D4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РАССМОТРЕНО:   </w:t>
            </w:r>
          </w:p>
          <w:p w14:paraId="3EE066E7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на заседании цикловой комиссии </w:t>
            </w:r>
          </w:p>
          <w:p w14:paraId="41D8740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преподавателей профессионального  цикла</w:t>
            </w:r>
          </w:p>
          <w:p w14:paraId="27E70230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технического профиля</w:t>
            </w:r>
          </w:p>
          <w:p w14:paraId="644BAB46" w14:textId="77777777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>Протокол № ___  от «      »________ 20__ г.</w:t>
            </w:r>
          </w:p>
          <w:p w14:paraId="45F69357" w14:textId="16B7044B" w:rsidR="006B7EDF" w:rsidRPr="006B7EDF" w:rsidRDefault="006B7EDF" w:rsidP="006B7E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6B7EDF">
              <w:rPr>
                <w:lang w:eastAsia="en-US"/>
              </w:rPr>
              <w:t xml:space="preserve">Председатель ЦК __________ </w:t>
            </w:r>
            <w:r w:rsidR="004B148C">
              <w:rPr>
                <w:lang w:eastAsia="en-US"/>
              </w:rPr>
              <w:t>И.С. Богданова</w:t>
            </w:r>
          </w:p>
          <w:p w14:paraId="1F7F5490" w14:textId="77777777" w:rsidR="006B7EDF" w:rsidRPr="006B7EDF" w:rsidRDefault="006B7EDF" w:rsidP="006B7EDF">
            <w:pPr>
              <w:tabs>
                <w:tab w:val="left" w:pos="-108"/>
              </w:tabs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72DBD7A0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ДИСЦИПЛИНА:</w:t>
            </w:r>
          </w:p>
          <w:p w14:paraId="76EC019E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МДК 02.01 Организация деятельности государственного пожарного надзора</w:t>
            </w:r>
          </w:p>
          <w:p w14:paraId="57070B33" w14:textId="77777777" w:rsidR="006B7EDF" w:rsidRPr="006B7EDF" w:rsidRDefault="006B7EDF" w:rsidP="006B7EDF">
            <w:pPr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 xml:space="preserve">для специальности </w:t>
            </w:r>
            <w:r w:rsidRPr="006B7EDF">
              <w:rPr>
                <w:rFonts w:cstheme="minorBidi"/>
              </w:rPr>
              <w:t>20.02.04</w:t>
            </w:r>
            <w:r w:rsidRPr="006B7ED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444586A8" w14:textId="77777777" w:rsidR="006B7EDF" w:rsidRPr="006B7EDF" w:rsidRDefault="006B7EDF" w:rsidP="006B7EDF">
            <w:pPr>
              <w:jc w:val="both"/>
              <w:rPr>
                <w:rFonts w:eastAsiaTheme="minorHAnsi" w:cstheme="minorBidi"/>
                <w:lang w:eastAsia="en-US"/>
              </w:rPr>
            </w:pPr>
            <w:r w:rsidRPr="006B7EDF">
              <w:rPr>
                <w:rFonts w:eastAsiaTheme="minorHAnsi" w:cstheme="minorBidi"/>
                <w:lang w:eastAsia="en-US"/>
              </w:rPr>
              <w:t>«Пожарная безопасность»</w:t>
            </w:r>
          </w:p>
          <w:p w14:paraId="3A4BC0C9" w14:textId="3B33B310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7,8 группа 9ПБ-1.19</w:t>
            </w:r>
            <w:r w:rsidR="006B7EDF" w:rsidRPr="006B7EDF">
              <w:rPr>
                <w:rFonts w:eastAsiaTheme="minorHAnsi" w:cstheme="minorBidi"/>
                <w:lang w:eastAsia="en-US"/>
              </w:rPr>
              <w:t xml:space="preserve"> </w:t>
            </w:r>
          </w:p>
          <w:p w14:paraId="072FAC20" w14:textId="4147F82C" w:rsidR="006B7EDF" w:rsidRPr="006B7EDF" w:rsidRDefault="004B148C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Семестр 5,6 группа ПБ-1.20</w:t>
            </w:r>
          </w:p>
          <w:p w14:paraId="4AEAF794" w14:textId="77777777" w:rsidR="006B7EDF" w:rsidRPr="006B7EDF" w:rsidRDefault="006B7EDF" w:rsidP="006B7EDF">
            <w:pPr>
              <w:tabs>
                <w:tab w:val="left" w:pos="4604"/>
              </w:tabs>
              <w:ind w:right="34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bookmarkEnd w:id="1"/>
    </w:tbl>
    <w:p w14:paraId="3F2E756D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745BB993" w14:textId="77777777" w:rsidR="006B7EDF" w:rsidRPr="006B7EDF" w:rsidRDefault="006B7EDF" w:rsidP="006B7EDF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B7EDF">
        <w:rPr>
          <w:rFonts w:eastAsiaTheme="minorHAnsi" w:cstheme="minorBidi"/>
          <w:b/>
          <w:sz w:val="28"/>
          <w:szCs w:val="28"/>
          <w:lang w:eastAsia="en-US"/>
        </w:rPr>
        <w:t>ЭКЗАМЕНАЦИОННЫЙ БИЛЕТ № 25</w:t>
      </w:r>
    </w:p>
    <w:p w14:paraId="7DEB3A94" w14:textId="77777777" w:rsidR="006B7EDF" w:rsidRPr="006B7EDF" w:rsidRDefault="006B7EDF" w:rsidP="006B7EDF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4333B79" w14:textId="77777777" w:rsidR="006B7EDF" w:rsidRPr="006B7EDF" w:rsidRDefault="006B7EDF" w:rsidP="00BA01C8">
      <w:pPr>
        <w:numPr>
          <w:ilvl w:val="0"/>
          <w:numId w:val="36"/>
        </w:numPr>
        <w:ind w:left="0" w:firstLine="0"/>
        <w:jc w:val="both"/>
      </w:pPr>
      <w:r w:rsidRPr="006B7EDF">
        <w:t xml:space="preserve"> Производство по исполнению постановлений о возмещении административного ущерба.</w:t>
      </w:r>
    </w:p>
    <w:p w14:paraId="7C7D6699" w14:textId="77777777" w:rsidR="006B7EDF" w:rsidRPr="006B7EDF" w:rsidRDefault="006B7EDF" w:rsidP="00BA01C8">
      <w:pPr>
        <w:numPr>
          <w:ilvl w:val="0"/>
          <w:numId w:val="36"/>
        </w:numPr>
        <w:ind w:left="0" w:firstLine="0"/>
        <w:jc w:val="both"/>
      </w:pPr>
      <w:r w:rsidRPr="006B7EDF">
        <w:t>Изучение инструкции по заполнению и прохождению карточки учета пожара.</w:t>
      </w:r>
    </w:p>
    <w:p w14:paraId="71D5ED05" w14:textId="77777777" w:rsidR="006B7EDF" w:rsidRPr="006B7EDF" w:rsidRDefault="006B7EDF" w:rsidP="00BA01C8">
      <w:pPr>
        <w:numPr>
          <w:ilvl w:val="0"/>
          <w:numId w:val="36"/>
        </w:numPr>
        <w:ind w:left="0" w:firstLine="0"/>
        <w:jc w:val="both"/>
      </w:pPr>
      <w:r w:rsidRPr="006B7EDF">
        <w:t>Оформление документов по результатам проверок.</w:t>
      </w:r>
    </w:p>
    <w:p w14:paraId="36F2D952" w14:textId="77777777" w:rsidR="006B7EDF" w:rsidRPr="006B7EDF" w:rsidRDefault="006B7EDF" w:rsidP="006B7EDF">
      <w:pPr>
        <w:ind w:left="720"/>
        <w:jc w:val="both"/>
      </w:pPr>
    </w:p>
    <w:p w14:paraId="1D87E60C" w14:textId="77777777" w:rsidR="006B7EDF" w:rsidRPr="006B7EDF" w:rsidRDefault="006B7EDF" w:rsidP="006B7EDF">
      <w:pPr>
        <w:jc w:val="both"/>
        <w:rPr>
          <w:rFonts w:eastAsiaTheme="minorHAnsi"/>
          <w:lang w:eastAsia="en-US"/>
        </w:rPr>
      </w:pPr>
    </w:p>
    <w:p w14:paraId="01912A3D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390E0B66" w14:textId="77777777" w:rsidR="006B7EDF" w:rsidRPr="006B7EDF" w:rsidRDefault="006B7EDF" w:rsidP="006B7EDF">
      <w:pPr>
        <w:rPr>
          <w:rFonts w:eastAsiaTheme="minorHAnsi"/>
          <w:sz w:val="28"/>
          <w:szCs w:val="28"/>
          <w:lang w:eastAsia="en-US"/>
        </w:rPr>
      </w:pPr>
    </w:p>
    <w:p w14:paraId="6AD82C75" w14:textId="77777777" w:rsidR="006B7EDF" w:rsidRPr="006B7EDF" w:rsidRDefault="006B7EDF" w:rsidP="006B7EDF">
      <w:pPr>
        <w:spacing w:line="276" w:lineRule="auto"/>
        <w:jc w:val="right"/>
        <w:rPr>
          <w:rFonts w:eastAsiaTheme="minorHAnsi" w:cstheme="minorBidi"/>
          <w:lang w:eastAsia="en-US"/>
        </w:rPr>
      </w:pPr>
      <w:r w:rsidRPr="006B7EDF">
        <w:rPr>
          <w:rFonts w:eastAsiaTheme="minorHAnsi" w:cstheme="minorBidi"/>
          <w:lang w:eastAsia="en-US"/>
        </w:rPr>
        <w:t xml:space="preserve">Преподаватель                        А. Е. Евтушенко </w:t>
      </w:r>
    </w:p>
    <w:p w14:paraId="4316B205" w14:textId="022E7919" w:rsidR="0093094F" w:rsidRPr="0093094F" w:rsidRDefault="0093094F" w:rsidP="002F5B4D">
      <w:pPr>
        <w:ind w:left="-284"/>
        <w:jc w:val="center"/>
        <w:rPr>
          <w:rFonts w:eastAsiaTheme="minorHAnsi" w:cstheme="minorBidi"/>
          <w:lang w:eastAsia="en-US"/>
        </w:rPr>
      </w:pPr>
      <w:r w:rsidRPr="0093094F">
        <w:rPr>
          <w:rFonts w:eastAsiaTheme="minorHAnsi" w:cstheme="minorBidi"/>
          <w:lang w:eastAsia="en-US"/>
        </w:rPr>
        <w:t xml:space="preserve"> </w:t>
      </w:r>
    </w:p>
    <w:sectPr w:rsidR="0093094F" w:rsidRPr="0093094F" w:rsidSect="00B71809"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3787" w14:textId="77777777" w:rsidR="00103B02" w:rsidRDefault="00103B02" w:rsidP="00E344BA">
      <w:r>
        <w:separator/>
      </w:r>
    </w:p>
  </w:endnote>
  <w:endnote w:type="continuationSeparator" w:id="0">
    <w:p w14:paraId="792F388E" w14:textId="77777777" w:rsidR="00103B02" w:rsidRDefault="00103B02" w:rsidP="00E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18AB" w14:textId="77777777" w:rsidR="00103B02" w:rsidRDefault="00103B02" w:rsidP="00E344BA">
      <w:r>
        <w:separator/>
      </w:r>
    </w:p>
  </w:footnote>
  <w:footnote w:type="continuationSeparator" w:id="0">
    <w:p w14:paraId="6E020923" w14:textId="77777777" w:rsidR="00103B02" w:rsidRDefault="00103B02" w:rsidP="00E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C510" w14:textId="77777777" w:rsidR="003F60E2" w:rsidRDefault="003F60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4B6E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75664"/>
    <w:multiLevelType w:val="hybridMultilevel"/>
    <w:tmpl w:val="63D424D0"/>
    <w:styleLink w:val="WW8Num102"/>
    <w:lvl w:ilvl="0" w:tplc="C818D89E">
      <w:start w:val="1"/>
      <w:numFmt w:val="decimal"/>
      <w:pStyle w:val="a"/>
      <w:lvlText w:val="%1."/>
      <w:lvlJc w:val="left"/>
      <w:pPr>
        <w:tabs>
          <w:tab w:val="num" w:pos="1076"/>
        </w:tabs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2" w15:restartNumberingAfterBreak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161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EFF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442E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161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A35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42B2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1C76"/>
    <w:multiLevelType w:val="hybridMultilevel"/>
    <w:tmpl w:val="9E9A0DC2"/>
    <w:styleLink w:val="WW8Num1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6CE4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EE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192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6BD5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D0ABF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75AC9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0FF2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24418"/>
    <w:multiLevelType w:val="hybridMultilevel"/>
    <w:tmpl w:val="AF12B9E8"/>
    <w:lvl w:ilvl="0" w:tplc="633C49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3C2"/>
    <w:multiLevelType w:val="hybridMultilevel"/>
    <w:tmpl w:val="99D8718C"/>
    <w:lvl w:ilvl="0" w:tplc="2D846B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9939D9"/>
    <w:multiLevelType w:val="multilevel"/>
    <w:tmpl w:val="6CC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140FE8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5326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8446C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B10FD"/>
    <w:multiLevelType w:val="multilevel"/>
    <w:tmpl w:val="F4BEAD3E"/>
    <w:styleLink w:val="WW8Num10"/>
    <w:lvl w:ilvl="0">
      <w:numFmt w:val="bullet"/>
      <w:lvlText w:val="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660D4AE5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860B3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A3A99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5F44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A4C40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B6855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620C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1CB9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C6DC2"/>
    <w:multiLevelType w:val="hybridMultilevel"/>
    <w:tmpl w:val="A92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19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"/>
  </w:num>
  <w:num w:numId="11">
    <w:abstractNumId w:val="3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4"/>
  </w:num>
  <w:num w:numId="15">
    <w:abstractNumId w:val="35"/>
  </w:num>
  <w:num w:numId="16">
    <w:abstractNumId w:val="29"/>
  </w:num>
  <w:num w:numId="17">
    <w:abstractNumId w:val="23"/>
  </w:num>
  <w:num w:numId="18">
    <w:abstractNumId w:val="12"/>
  </w:num>
  <w:num w:numId="19">
    <w:abstractNumId w:val="4"/>
  </w:num>
  <w:num w:numId="20">
    <w:abstractNumId w:val="18"/>
  </w:num>
  <w:num w:numId="21">
    <w:abstractNumId w:val="26"/>
  </w:num>
  <w:num w:numId="22">
    <w:abstractNumId w:val="34"/>
  </w:num>
  <w:num w:numId="23">
    <w:abstractNumId w:val="31"/>
  </w:num>
  <w:num w:numId="24">
    <w:abstractNumId w:val="7"/>
  </w:num>
  <w:num w:numId="25">
    <w:abstractNumId w:val="17"/>
  </w:num>
  <w:num w:numId="26">
    <w:abstractNumId w:val="33"/>
  </w:num>
  <w:num w:numId="27">
    <w:abstractNumId w:val="22"/>
  </w:num>
  <w:num w:numId="28">
    <w:abstractNumId w:val="5"/>
  </w:num>
  <w:num w:numId="29">
    <w:abstractNumId w:val="6"/>
  </w:num>
  <w:num w:numId="30">
    <w:abstractNumId w:val="10"/>
  </w:num>
  <w:num w:numId="31">
    <w:abstractNumId w:val="15"/>
  </w:num>
  <w:num w:numId="32">
    <w:abstractNumId w:val="16"/>
  </w:num>
  <w:num w:numId="33">
    <w:abstractNumId w:val="27"/>
  </w:num>
  <w:num w:numId="34">
    <w:abstractNumId w:val="28"/>
  </w:num>
  <w:num w:numId="35">
    <w:abstractNumId w:val="3"/>
  </w:num>
  <w:num w:numId="36">
    <w:abstractNumId w:val="32"/>
  </w:num>
  <w:num w:numId="37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64"/>
    <w:rsid w:val="0000077B"/>
    <w:rsid w:val="00004BBB"/>
    <w:rsid w:val="000133F1"/>
    <w:rsid w:val="00026B45"/>
    <w:rsid w:val="00027D73"/>
    <w:rsid w:val="00031684"/>
    <w:rsid w:val="00042B00"/>
    <w:rsid w:val="0006346C"/>
    <w:rsid w:val="00093707"/>
    <w:rsid w:val="00096479"/>
    <w:rsid w:val="000A58A7"/>
    <w:rsid w:val="000B34DB"/>
    <w:rsid w:val="000C1684"/>
    <w:rsid w:val="000E35F4"/>
    <w:rsid w:val="000E42BB"/>
    <w:rsid w:val="000F57C1"/>
    <w:rsid w:val="00102276"/>
    <w:rsid w:val="00103B02"/>
    <w:rsid w:val="001153DF"/>
    <w:rsid w:val="0013055F"/>
    <w:rsid w:val="0013789C"/>
    <w:rsid w:val="00140397"/>
    <w:rsid w:val="00143230"/>
    <w:rsid w:val="001465C2"/>
    <w:rsid w:val="00146D67"/>
    <w:rsid w:val="00152419"/>
    <w:rsid w:val="001633B7"/>
    <w:rsid w:val="00172FAD"/>
    <w:rsid w:val="00173D8A"/>
    <w:rsid w:val="001770A8"/>
    <w:rsid w:val="001833A6"/>
    <w:rsid w:val="00185E21"/>
    <w:rsid w:val="001A24EE"/>
    <w:rsid w:val="001A2A32"/>
    <w:rsid w:val="001B03B0"/>
    <w:rsid w:val="001B2D08"/>
    <w:rsid w:val="001D1983"/>
    <w:rsid w:val="001E1361"/>
    <w:rsid w:val="001F667C"/>
    <w:rsid w:val="001F7AA9"/>
    <w:rsid w:val="00211D20"/>
    <w:rsid w:val="00213040"/>
    <w:rsid w:val="00215664"/>
    <w:rsid w:val="00226A77"/>
    <w:rsid w:val="00227C50"/>
    <w:rsid w:val="00237127"/>
    <w:rsid w:val="0024016B"/>
    <w:rsid w:val="00251F5C"/>
    <w:rsid w:val="00261473"/>
    <w:rsid w:val="0028018D"/>
    <w:rsid w:val="002824B4"/>
    <w:rsid w:val="00284D92"/>
    <w:rsid w:val="00295EE2"/>
    <w:rsid w:val="002A4731"/>
    <w:rsid w:val="002C24F0"/>
    <w:rsid w:val="002C3F40"/>
    <w:rsid w:val="002C5186"/>
    <w:rsid w:val="002C5695"/>
    <w:rsid w:val="002C6389"/>
    <w:rsid w:val="002D4FF9"/>
    <w:rsid w:val="002F5B4D"/>
    <w:rsid w:val="003003C5"/>
    <w:rsid w:val="00301E1A"/>
    <w:rsid w:val="00302618"/>
    <w:rsid w:val="00307EA5"/>
    <w:rsid w:val="00313009"/>
    <w:rsid w:val="003160EC"/>
    <w:rsid w:val="0031776A"/>
    <w:rsid w:val="00332140"/>
    <w:rsid w:val="003378F1"/>
    <w:rsid w:val="00343375"/>
    <w:rsid w:val="00357BC2"/>
    <w:rsid w:val="00370C3E"/>
    <w:rsid w:val="00384CA0"/>
    <w:rsid w:val="00387D1C"/>
    <w:rsid w:val="0039642F"/>
    <w:rsid w:val="00396969"/>
    <w:rsid w:val="00397E64"/>
    <w:rsid w:val="003A4D81"/>
    <w:rsid w:val="003A5A8D"/>
    <w:rsid w:val="003C1978"/>
    <w:rsid w:val="003C565E"/>
    <w:rsid w:val="003D0A4D"/>
    <w:rsid w:val="003D1B20"/>
    <w:rsid w:val="003D5DFD"/>
    <w:rsid w:val="003E73F1"/>
    <w:rsid w:val="003E7DB6"/>
    <w:rsid w:val="003F0CBD"/>
    <w:rsid w:val="003F60E2"/>
    <w:rsid w:val="00402D40"/>
    <w:rsid w:val="004044E5"/>
    <w:rsid w:val="0041549B"/>
    <w:rsid w:val="004157EE"/>
    <w:rsid w:val="0041686B"/>
    <w:rsid w:val="0042155F"/>
    <w:rsid w:val="00423327"/>
    <w:rsid w:val="0042556F"/>
    <w:rsid w:val="00425E15"/>
    <w:rsid w:val="00432849"/>
    <w:rsid w:val="00444D17"/>
    <w:rsid w:val="00447945"/>
    <w:rsid w:val="00462BE5"/>
    <w:rsid w:val="004662AB"/>
    <w:rsid w:val="00470413"/>
    <w:rsid w:val="004740EA"/>
    <w:rsid w:val="00480069"/>
    <w:rsid w:val="0048378E"/>
    <w:rsid w:val="00484C7B"/>
    <w:rsid w:val="004926E5"/>
    <w:rsid w:val="0049405F"/>
    <w:rsid w:val="004A57B8"/>
    <w:rsid w:val="004B148C"/>
    <w:rsid w:val="004C3E32"/>
    <w:rsid w:val="004D2796"/>
    <w:rsid w:val="004D582C"/>
    <w:rsid w:val="00514666"/>
    <w:rsid w:val="0052429E"/>
    <w:rsid w:val="00532F4B"/>
    <w:rsid w:val="00545FC5"/>
    <w:rsid w:val="00546B6D"/>
    <w:rsid w:val="00554338"/>
    <w:rsid w:val="00554633"/>
    <w:rsid w:val="0057008D"/>
    <w:rsid w:val="00573660"/>
    <w:rsid w:val="00576171"/>
    <w:rsid w:val="00595841"/>
    <w:rsid w:val="005B1B16"/>
    <w:rsid w:val="005C7B8F"/>
    <w:rsid w:val="005E11B8"/>
    <w:rsid w:val="005E3186"/>
    <w:rsid w:val="005F0858"/>
    <w:rsid w:val="006073D0"/>
    <w:rsid w:val="00607958"/>
    <w:rsid w:val="00615078"/>
    <w:rsid w:val="00625B9C"/>
    <w:rsid w:val="00635B66"/>
    <w:rsid w:val="00644804"/>
    <w:rsid w:val="00645943"/>
    <w:rsid w:val="00652DF1"/>
    <w:rsid w:val="006622CA"/>
    <w:rsid w:val="006671DE"/>
    <w:rsid w:val="00677D78"/>
    <w:rsid w:val="00684F01"/>
    <w:rsid w:val="0068666F"/>
    <w:rsid w:val="00686E58"/>
    <w:rsid w:val="00697232"/>
    <w:rsid w:val="006B4FAB"/>
    <w:rsid w:val="006B7EDF"/>
    <w:rsid w:val="006C1252"/>
    <w:rsid w:val="006F3E13"/>
    <w:rsid w:val="006F5F97"/>
    <w:rsid w:val="00702912"/>
    <w:rsid w:val="007042B3"/>
    <w:rsid w:val="00716300"/>
    <w:rsid w:val="007202C6"/>
    <w:rsid w:val="007425EB"/>
    <w:rsid w:val="00757CB4"/>
    <w:rsid w:val="00792471"/>
    <w:rsid w:val="00794DF1"/>
    <w:rsid w:val="007A03BD"/>
    <w:rsid w:val="007A2B05"/>
    <w:rsid w:val="007A47A4"/>
    <w:rsid w:val="007A7D68"/>
    <w:rsid w:val="007B3DF6"/>
    <w:rsid w:val="007C33DF"/>
    <w:rsid w:val="007D3E5A"/>
    <w:rsid w:val="007E2C81"/>
    <w:rsid w:val="007E792C"/>
    <w:rsid w:val="007F4B6E"/>
    <w:rsid w:val="00811534"/>
    <w:rsid w:val="00812E97"/>
    <w:rsid w:val="00817CC4"/>
    <w:rsid w:val="008232BB"/>
    <w:rsid w:val="00834EEE"/>
    <w:rsid w:val="00842E8D"/>
    <w:rsid w:val="008436F5"/>
    <w:rsid w:val="00852A50"/>
    <w:rsid w:val="00853EC9"/>
    <w:rsid w:val="00854F20"/>
    <w:rsid w:val="008651F3"/>
    <w:rsid w:val="008701F7"/>
    <w:rsid w:val="008813C4"/>
    <w:rsid w:val="00887EAB"/>
    <w:rsid w:val="008916A6"/>
    <w:rsid w:val="008972C6"/>
    <w:rsid w:val="008A244A"/>
    <w:rsid w:val="008A7A31"/>
    <w:rsid w:val="008B03DC"/>
    <w:rsid w:val="008B2C7E"/>
    <w:rsid w:val="008B42A9"/>
    <w:rsid w:val="008B6EF1"/>
    <w:rsid w:val="008C03D5"/>
    <w:rsid w:val="008C4B14"/>
    <w:rsid w:val="008E47E0"/>
    <w:rsid w:val="008F2D5C"/>
    <w:rsid w:val="0090525E"/>
    <w:rsid w:val="00905CBE"/>
    <w:rsid w:val="00907C14"/>
    <w:rsid w:val="00912BE6"/>
    <w:rsid w:val="00917948"/>
    <w:rsid w:val="00920EA4"/>
    <w:rsid w:val="0092228F"/>
    <w:rsid w:val="0093094F"/>
    <w:rsid w:val="009335A0"/>
    <w:rsid w:val="00935CE1"/>
    <w:rsid w:val="0094214F"/>
    <w:rsid w:val="00951411"/>
    <w:rsid w:val="00970604"/>
    <w:rsid w:val="00975C36"/>
    <w:rsid w:val="00987132"/>
    <w:rsid w:val="009A523C"/>
    <w:rsid w:val="009A780F"/>
    <w:rsid w:val="009B0A02"/>
    <w:rsid w:val="009B4E52"/>
    <w:rsid w:val="009B55C9"/>
    <w:rsid w:val="009B72EB"/>
    <w:rsid w:val="009C6B46"/>
    <w:rsid w:val="009F0B26"/>
    <w:rsid w:val="009F1A48"/>
    <w:rsid w:val="009F24E3"/>
    <w:rsid w:val="00A132B7"/>
    <w:rsid w:val="00A22CE9"/>
    <w:rsid w:val="00A2457B"/>
    <w:rsid w:val="00A35474"/>
    <w:rsid w:val="00A422B1"/>
    <w:rsid w:val="00A4257B"/>
    <w:rsid w:val="00A478FC"/>
    <w:rsid w:val="00A5116D"/>
    <w:rsid w:val="00A53E85"/>
    <w:rsid w:val="00A56867"/>
    <w:rsid w:val="00A64BB2"/>
    <w:rsid w:val="00A76BC8"/>
    <w:rsid w:val="00A904EC"/>
    <w:rsid w:val="00A9378D"/>
    <w:rsid w:val="00A95482"/>
    <w:rsid w:val="00A95858"/>
    <w:rsid w:val="00AA70F0"/>
    <w:rsid w:val="00AB254F"/>
    <w:rsid w:val="00AC14D8"/>
    <w:rsid w:val="00AC2239"/>
    <w:rsid w:val="00AC4639"/>
    <w:rsid w:val="00AD7BD8"/>
    <w:rsid w:val="00AF421D"/>
    <w:rsid w:val="00B02ED1"/>
    <w:rsid w:val="00B15882"/>
    <w:rsid w:val="00B228F2"/>
    <w:rsid w:val="00B26BD5"/>
    <w:rsid w:val="00B3337F"/>
    <w:rsid w:val="00B35BC8"/>
    <w:rsid w:val="00B377E3"/>
    <w:rsid w:val="00B452D2"/>
    <w:rsid w:val="00B50C26"/>
    <w:rsid w:val="00B52D15"/>
    <w:rsid w:val="00B71809"/>
    <w:rsid w:val="00B74EB1"/>
    <w:rsid w:val="00B802B4"/>
    <w:rsid w:val="00B80799"/>
    <w:rsid w:val="00BA01C8"/>
    <w:rsid w:val="00BA0DC4"/>
    <w:rsid w:val="00BA211C"/>
    <w:rsid w:val="00BA7591"/>
    <w:rsid w:val="00BB7914"/>
    <w:rsid w:val="00BC4B6E"/>
    <w:rsid w:val="00BD5F64"/>
    <w:rsid w:val="00BD6D71"/>
    <w:rsid w:val="00BE5745"/>
    <w:rsid w:val="00BE5E57"/>
    <w:rsid w:val="00BF3C1C"/>
    <w:rsid w:val="00C12540"/>
    <w:rsid w:val="00C14C6E"/>
    <w:rsid w:val="00C15CBA"/>
    <w:rsid w:val="00C16E96"/>
    <w:rsid w:val="00C30C83"/>
    <w:rsid w:val="00C31223"/>
    <w:rsid w:val="00C3453D"/>
    <w:rsid w:val="00C55195"/>
    <w:rsid w:val="00C61545"/>
    <w:rsid w:val="00C6356D"/>
    <w:rsid w:val="00C64299"/>
    <w:rsid w:val="00C66F2F"/>
    <w:rsid w:val="00C71459"/>
    <w:rsid w:val="00C7301A"/>
    <w:rsid w:val="00C74956"/>
    <w:rsid w:val="00C953BB"/>
    <w:rsid w:val="00C96A70"/>
    <w:rsid w:val="00CA09E4"/>
    <w:rsid w:val="00CA68AE"/>
    <w:rsid w:val="00CC0C59"/>
    <w:rsid w:val="00CD01B0"/>
    <w:rsid w:val="00CD18D0"/>
    <w:rsid w:val="00CD2336"/>
    <w:rsid w:val="00CE1AC9"/>
    <w:rsid w:val="00CE688F"/>
    <w:rsid w:val="00CF597D"/>
    <w:rsid w:val="00CF5EAB"/>
    <w:rsid w:val="00D260CD"/>
    <w:rsid w:val="00D414BD"/>
    <w:rsid w:val="00D54AAF"/>
    <w:rsid w:val="00D6081C"/>
    <w:rsid w:val="00D659E3"/>
    <w:rsid w:val="00D73125"/>
    <w:rsid w:val="00D74C1C"/>
    <w:rsid w:val="00D92F5D"/>
    <w:rsid w:val="00DA11FF"/>
    <w:rsid w:val="00DA3484"/>
    <w:rsid w:val="00DA370D"/>
    <w:rsid w:val="00DA753F"/>
    <w:rsid w:val="00DB27D1"/>
    <w:rsid w:val="00DC489B"/>
    <w:rsid w:val="00DC4CC0"/>
    <w:rsid w:val="00DD4EEC"/>
    <w:rsid w:val="00DD5AB6"/>
    <w:rsid w:val="00DD767A"/>
    <w:rsid w:val="00DE4156"/>
    <w:rsid w:val="00DF74B6"/>
    <w:rsid w:val="00E02C60"/>
    <w:rsid w:val="00E03D1A"/>
    <w:rsid w:val="00E12985"/>
    <w:rsid w:val="00E240AA"/>
    <w:rsid w:val="00E30DD2"/>
    <w:rsid w:val="00E344BA"/>
    <w:rsid w:val="00E44AB6"/>
    <w:rsid w:val="00E50EAC"/>
    <w:rsid w:val="00E52092"/>
    <w:rsid w:val="00E634B1"/>
    <w:rsid w:val="00E67168"/>
    <w:rsid w:val="00EB266D"/>
    <w:rsid w:val="00EB5627"/>
    <w:rsid w:val="00EC69DB"/>
    <w:rsid w:val="00ED136F"/>
    <w:rsid w:val="00EF5B57"/>
    <w:rsid w:val="00F11023"/>
    <w:rsid w:val="00F11CB4"/>
    <w:rsid w:val="00F20389"/>
    <w:rsid w:val="00F32347"/>
    <w:rsid w:val="00F3433B"/>
    <w:rsid w:val="00F44300"/>
    <w:rsid w:val="00F60A23"/>
    <w:rsid w:val="00F64900"/>
    <w:rsid w:val="00F66FB4"/>
    <w:rsid w:val="00F67E14"/>
    <w:rsid w:val="00F9294D"/>
    <w:rsid w:val="00F94EAD"/>
    <w:rsid w:val="00FA62D4"/>
    <w:rsid w:val="00FB680A"/>
    <w:rsid w:val="00FC49FC"/>
    <w:rsid w:val="00FC4E1A"/>
    <w:rsid w:val="00FD4A15"/>
    <w:rsid w:val="00FE385F"/>
    <w:rsid w:val="00FE653A"/>
    <w:rsid w:val="00FF11E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5A4A"/>
  <w15:docId w15:val="{BE4C3B68-2CEA-406F-9F73-6A06A62E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9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094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5B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6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96A7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96A7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96A70"/>
    <w:pPr>
      <w:widowControl w:val="0"/>
      <w:shd w:val="clear" w:color="auto" w:fill="FFFFFF"/>
      <w:spacing w:line="0" w:lineRule="atLeast"/>
      <w:ind w:hanging="360"/>
    </w:pPr>
    <w:rPr>
      <w:rFonts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C96A70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96A70"/>
    <w:pPr>
      <w:widowControl w:val="0"/>
      <w:shd w:val="clear" w:color="auto" w:fill="FFFFFF"/>
      <w:spacing w:before="300" w:after="300" w:line="259" w:lineRule="exact"/>
      <w:jc w:val="both"/>
    </w:pPr>
    <w:rPr>
      <w:rFonts w:cstheme="minorBidi"/>
      <w:b/>
      <w:bCs/>
      <w:sz w:val="19"/>
      <w:szCs w:val="19"/>
      <w:lang w:eastAsia="en-US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9B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3160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160EC"/>
    <w:pPr>
      <w:widowControl w:val="0"/>
      <w:shd w:val="clear" w:color="auto" w:fill="FFFFFF"/>
      <w:spacing w:before="300" w:line="0" w:lineRule="atLeast"/>
    </w:pPr>
    <w:rPr>
      <w:rFonts w:cstheme="minorBidi"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0"/>
    <w:rsid w:val="003160EC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C12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23"/>
    <w:rsid w:val="00DA37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0"/>
    <w:link w:val="a8"/>
    <w:rsid w:val="00DA370D"/>
    <w:pPr>
      <w:widowControl w:val="0"/>
      <w:shd w:val="clear" w:color="auto" w:fill="FFFFFF"/>
      <w:spacing w:before="360" w:line="274" w:lineRule="exact"/>
      <w:ind w:hanging="360"/>
      <w:jc w:val="both"/>
    </w:pPr>
    <w:rPr>
      <w:rFonts w:cstheme="minorBidi"/>
      <w:sz w:val="23"/>
      <w:szCs w:val="23"/>
      <w:lang w:eastAsia="en-US"/>
    </w:rPr>
  </w:style>
  <w:style w:type="character" w:customStyle="1" w:styleId="11">
    <w:name w:val="Основной текст1"/>
    <w:rsid w:val="00DA37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rsid w:val="00DA37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A370D"/>
    <w:pPr>
      <w:widowControl w:val="0"/>
      <w:shd w:val="clear" w:color="auto" w:fill="FFFFFF"/>
      <w:spacing w:before="240" w:after="240" w:line="278" w:lineRule="exact"/>
    </w:pPr>
    <w:rPr>
      <w:rFonts w:cstheme="minorBidi"/>
      <w:b/>
      <w:bCs/>
      <w:i/>
      <w:iCs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DA370D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A370D"/>
    <w:pPr>
      <w:widowControl w:val="0"/>
      <w:shd w:val="clear" w:color="auto" w:fill="FFFFFF"/>
      <w:spacing w:before="300" w:line="317" w:lineRule="exact"/>
      <w:ind w:firstLine="620"/>
      <w:jc w:val="both"/>
    </w:pPr>
    <w:rPr>
      <w:rFonts w:cstheme="minorBidi"/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DA370D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A370D"/>
    <w:pPr>
      <w:widowControl w:val="0"/>
      <w:shd w:val="clear" w:color="auto" w:fill="FFFFFF"/>
      <w:spacing w:before="660" w:line="274" w:lineRule="exact"/>
      <w:jc w:val="both"/>
    </w:pPr>
    <w:rPr>
      <w:rFonts w:cstheme="minorBidi"/>
      <w:b/>
      <w:bCs/>
      <w:i/>
      <w:iCs/>
      <w:sz w:val="23"/>
      <w:szCs w:val="23"/>
      <w:lang w:eastAsia="en-US"/>
    </w:rPr>
  </w:style>
  <w:style w:type="paragraph" w:styleId="aa">
    <w:name w:val="Title"/>
    <w:basedOn w:val="a0"/>
    <w:link w:val="ab"/>
    <w:qFormat/>
    <w:rsid w:val="00143230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0"/>
    <w:link w:val="ad"/>
    <w:qFormat/>
    <w:rsid w:val="00143230"/>
    <w:pPr>
      <w:jc w:val="center"/>
    </w:pPr>
    <w:rPr>
      <w:szCs w:val="20"/>
    </w:rPr>
  </w:style>
  <w:style w:type="character" w:customStyle="1" w:styleId="ad">
    <w:name w:val="Подзаголовок Знак"/>
    <w:basedOn w:val="a1"/>
    <w:link w:val="ac"/>
    <w:rsid w:val="001432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1"/>
    <w:uiPriority w:val="99"/>
    <w:unhideWhenUsed/>
    <w:rsid w:val="00BA7591"/>
    <w:rPr>
      <w:color w:val="0000FF" w:themeColor="hyperlink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CF597D"/>
  </w:style>
  <w:style w:type="table" w:styleId="af">
    <w:name w:val="Table Grid"/>
    <w:basedOn w:val="a2"/>
    <w:uiPriority w:val="59"/>
    <w:rsid w:val="00CF59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Заголовок №1_"/>
    <w:basedOn w:val="a1"/>
    <w:link w:val="14"/>
    <w:rsid w:val="008B03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0"/>
    <w:link w:val="13"/>
    <w:rsid w:val="008B03DC"/>
    <w:pPr>
      <w:widowControl w:val="0"/>
      <w:shd w:val="clear" w:color="auto" w:fill="FFFFFF"/>
      <w:spacing w:before="4680" w:line="317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styleId="af0">
    <w:name w:val="Body Text"/>
    <w:basedOn w:val="a0"/>
    <w:link w:val="af1"/>
    <w:uiPriority w:val="99"/>
    <w:unhideWhenUsed/>
    <w:rsid w:val="004837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48378E"/>
  </w:style>
  <w:style w:type="paragraph" w:styleId="af2">
    <w:name w:val="Normal (Web)"/>
    <w:aliases w:val="Обычный (Web)"/>
    <w:basedOn w:val="a0"/>
    <w:link w:val="af3"/>
    <w:unhideWhenUsed/>
    <w:qFormat/>
    <w:rsid w:val="00B71809"/>
    <w:pPr>
      <w:spacing w:before="100" w:beforeAutospacing="1" w:after="100" w:afterAutospacing="1"/>
    </w:p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71809"/>
    <w:rPr>
      <w:rFonts w:ascii="Calibri" w:eastAsia="Calibri" w:hAnsi="Calibri" w:cs="Times New Roman"/>
    </w:rPr>
  </w:style>
  <w:style w:type="character" w:customStyle="1" w:styleId="af3">
    <w:name w:val="Обычный (Интернет) Знак"/>
    <w:aliases w:val="Обычный (Web) Знак"/>
    <w:link w:val="af2"/>
    <w:uiPriority w:val="99"/>
    <w:locked/>
    <w:rsid w:val="00B71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30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C7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93094F"/>
  </w:style>
  <w:style w:type="character" w:customStyle="1" w:styleId="af4">
    <w:name w:val="Текст примечания Знак"/>
    <w:basedOn w:val="a1"/>
    <w:link w:val="af5"/>
    <w:uiPriority w:val="99"/>
    <w:semiHidden/>
    <w:rsid w:val="0093094F"/>
    <w:rPr>
      <w:rFonts w:ascii="Calibri" w:eastAsia="Calibri" w:hAnsi="Calibri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semiHidden/>
    <w:unhideWhenUsed/>
    <w:rsid w:val="0093094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1"/>
    <w:link w:val="af7"/>
    <w:uiPriority w:val="99"/>
    <w:semiHidden/>
    <w:rsid w:val="0093094F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unhideWhenUsed/>
    <w:rsid w:val="009309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1"/>
    <w:uiPriority w:val="99"/>
    <w:semiHidden/>
    <w:rsid w:val="009309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ack1">
    <w:name w:val="black1"/>
    <w:rsid w:val="0093094F"/>
    <w:rPr>
      <w:color w:val="000000"/>
    </w:rPr>
  </w:style>
  <w:style w:type="character" w:customStyle="1" w:styleId="apple-converted-space">
    <w:name w:val="apple-converted-space"/>
    <w:basedOn w:val="a1"/>
    <w:rsid w:val="0093094F"/>
  </w:style>
  <w:style w:type="paragraph" w:styleId="af8">
    <w:name w:val="TOC Heading"/>
    <w:basedOn w:val="1"/>
    <w:next w:val="a0"/>
    <w:uiPriority w:val="39"/>
    <w:unhideWhenUsed/>
    <w:qFormat/>
    <w:rsid w:val="0093094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unhideWhenUsed/>
    <w:rsid w:val="0093094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Body Text First Indent"/>
    <w:basedOn w:val="af0"/>
    <w:link w:val="afa"/>
    <w:rsid w:val="0093094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Красная строка Знак"/>
    <w:basedOn w:val="af1"/>
    <w:link w:val="af9"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93094F"/>
    <w:pPr>
      <w:ind w:left="566" w:hanging="283"/>
    </w:pPr>
  </w:style>
  <w:style w:type="character" w:customStyle="1" w:styleId="afb">
    <w:name w:val="Текст сноски Знак"/>
    <w:basedOn w:val="a1"/>
    <w:link w:val="afc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b"/>
    <w:semiHidden/>
    <w:rsid w:val="0093094F"/>
    <w:rPr>
      <w:sz w:val="20"/>
      <w:szCs w:val="20"/>
    </w:rPr>
  </w:style>
  <w:style w:type="character" w:customStyle="1" w:styleId="18">
    <w:name w:val="Текст сноски Знак1"/>
    <w:basedOn w:val="a1"/>
    <w:uiPriority w:val="99"/>
    <w:semiHidden/>
    <w:rsid w:val="00930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0"/>
    <w:link w:val="27"/>
    <w:uiPriority w:val="99"/>
    <w:semiHidden/>
    <w:unhideWhenUsed/>
    <w:rsid w:val="0093094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93094F"/>
  </w:style>
  <w:style w:type="paragraph" w:styleId="afd">
    <w:name w:val="footer"/>
    <w:basedOn w:val="a0"/>
    <w:link w:val="afe"/>
    <w:uiPriority w:val="99"/>
    <w:rsid w:val="0093094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Нижний колонтитул Знак"/>
    <w:basedOn w:val="a1"/>
    <w:link w:val="afd"/>
    <w:uiPriority w:val="99"/>
    <w:rsid w:val="009309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">
    <w:name w:val="Strong"/>
    <w:basedOn w:val="a1"/>
    <w:uiPriority w:val="22"/>
    <w:qFormat/>
    <w:rsid w:val="0093094F"/>
    <w:rPr>
      <w:b/>
      <w:bCs/>
    </w:rPr>
  </w:style>
  <w:style w:type="character" w:customStyle="1" w:styleId="19">
    <w:name w:val="Верхний колонтитул Знак1"/>
    <w:basedOn w:val="a1"/>
    <w:uiPriority w:val="99"/>
    <w:semiHidden/>
    <w:rsid w:val="0093094F"/>
  </w:style>
  <w:style w:type="paragraph" w:styleId="31">
    <w:name w:val="Body Text 3"/>
    <w:basedOn w:val="a0"/>
    <w:link w:val="32"/>
    <w:rsid w:val="009309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309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 с отступом Знак"/>
    <w:basedOn w:val="a1"/>
    <w:link w:val="aff1"/>
    <w:uiPriority w:val="99"/>
    <w:rsid w:val="0093094F"/>
  </w:style>
  <w:style w:type="paragraph" w:styleId="aff1">
    <w:name w:val="Body Text Indent"/>
    <w:basedOn w:val="a0"/>
    <w:link w:val="aff0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Основной текст с отступом Знак1"/>
    <w:basedOn w:val="a1"/>
    <w:uiPriority w:val="99"/>
    <w:semiHidden/>
    <w:rsid w:val="00930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список Знак1"/>
    <w:link w:val="a"/>
    <w:locked/>
    <w:rsid w:val="0093094F"/>
    <w:rPr>
      <w:sz w:val="28"/>
    </w:rPr>
  </w:style>
  <w:style w:type="paragraph" w:customStyle="1" w:styleId="a">
    <w:name w:val="список"/>
    <w:link w:val="1b"/>
    <w:autoRedefine/>
    <w:rsid w:val="0093094F"/>
    <w:pPr>
      <w:numPr>
        <w:numId w:val="7"/>
      </w:numPr>
      <w:tabs>
        <w:tab w:val="clear" w:pos="1076"/>
        <w:tab w:val="num" w:pos="0"/>
      </w:tabs>
      <w:spacing w:after="0" w:line="240" w:lineRule="auto"/>
      <w:ind w:left="0" w:firstLine="716"/>
      <w:jc w:val="both"/>
    </w:pPr>
    <w:rPr>
      <w:sz w:val="28"/>
    </w:rPr>
  </w:style>
  <w:style w:type="paragraph" w:customStyle="1" w:styleId="Oaeno">
    <w:name w:val="Oaeno"/>
    <w:basedOn w:val="a0"/>
    <w:rsid w:val="0093094F"/>
    <w:rPr>
      <w:rFonts w:ascii="Courier New" w:hAnsi="Courier New"/>
      <w:sz w:val="20"/>
      <w:szCs w:val="20"/>
    </w:rPr>
  </w:style>
  <w:style w:type="paragraph" w:styleId="33">
    <w:name w:val="Body Text Indent 3"/>
    <w:basedOn w:val="a0"/>
    <w:link w:val="34"/>
    <w:uiPriority w:val="99"/>
    <w:unhideWhenUsed/>
    <w:rsid w:val="0093094F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3094F"/>
    <w:rPr>
      <w:sz w:val="16"/>
      <w:szCs w:val="16"/>
    </w:rPr>
  </w:style>
  <w:style w:type="paragraph" w:styleId="aff2">
    <w:name w:val="Plain Text"/>
    <w:basedOn w:val="a0"/>
    <w:link w:val="aff3"/>
    <w:semiHidden/>
    <w:rsid w:val="0093094F"/>
    <w:rPr>
      <w:rFonts w:ascii="Courier New" w:hAnsi="Courier New"/>
      <w:sz w:val="20"/>
    </w:rPr>
  </w:style>
  <w:style w:type="character" w:customStyle="1" w:styleId="aff3">
    <w:name w:val="Текст Знак"/>
    <w:basedOn w:val="a1"/>
    <w:link w:val="aff2"/>
    <w:semiHidden/>
    <w:rsid w:val="0093094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4">
    <w:name w:val="Block Text"/>
    <w:basedOn w:val="a0"/>
    <w:semiHidden/>
    <w:rsid w:val="0093094F"/>
    <w:pPr>
      <w:spacing w:after="888"/>
      <w:ind w:left="1134" w:right="264" w:firstLine="709"/>
      <w:jc w:val="both"/>
    </w:pPr>
    <w:rPr>
      <w:snapToGrid w:val="0"/>
      <w:sz w:val="28"/>
      <w:szCs w:val="20"/>
    </w:rPr>
  </w:style>
  <w:style w:type="character" w:styleId="aff5">
    <w:name w:val="footnote reference"/>
    <w:semiHidden/>
    <w:rsid w:val="0093094F"/>
    <w:rPr>
      <w:vertAlign w:val="superscript"/>
    </w:rPr>
  </w:style>
  <w:style w:type="numbering" w:customStyle="1" w:styleId="WW8Num10">
    <w:name w:val="WW8Num10"/>
    <w:basedOn w:val="a3"/>
    <w:rsid w:val="0093094F"/>
    <w:pPr>
      <w:numPr>
        <w:numId w:val="8"/>
      </w:numPr>
    </w:pPr>
  </w:style>
  <w:style w:type="character" w:styleId="HTML">
    <w:name w:val="HTML Cite"/>
    <w:basedOn w:val="a1"/>
    <w:uiPriority w:val="99"/>
    <w:semiHidden/>
    <w:unhideWhenUsed/>
    <w:rsid w:val="0093094F"/>
    <w:rPr>
      <w:i w:val="0"/>
      <w:iCs w:val="0"/>
      <w:color w:val="388222"/>
    </w:rPr>
  </w:style>
  <w:style w:type="paragraph" w:customStyle="1" w:styleId="1c">
    <w:name w:val="Абзац списка1"/>
    <w:rsid w:val="0093094F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F5B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595841"/>
  </w:style>
  <w:style w:type="numbering" w:customStyle="1" w:styleId="WW8Num101">
    <w:name w:val="WW8Num101"/>
    <w:basedOn w:val="a3"/>
    <w:rsid w:val="00595841"/>
    <w:pPr>
      <w:numPr>
        <w:numId w:val="4"/>
      </w:numPr>
    </w:pPr>
  </w:style>
  <w:style w:type="numbering" w:customStyle="1" w:styleId="41">
    <w:name w:val="Нет списка4"/>
    <w:next w:val="a3"/>
    <w:uiPriority w:val="99"/>
    <w:semiHidden/>
    <w:unhideWhenUsed/>
    <w:rsid w:val="006B7EDF"/>
  </w:style>
  <w:style w:type="numbering" w:customStyle="1" w:styleId="WW8Num102">
    <w:name w:val="WW8Num102"/>
    <w:basedOn w:val="a3"/>
    <w:rsid w:val="006B7EDF"/>
    <w:pPr>
      <w:numPr>
        <w:numId w:val="37"/>
      </w:numPr>
    </w:pPr>
  </w:style>
  <w:style w:type="paragraph" w:styleId="aff6">
    <w:name w:val="No Spacing"/>
    <w:link w:val="aff7"/>
    <w:uiPriority w:val="1"/>
    <w:qFormat/>
    <w:rsid w:val="006B7E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Без интервала Знак"/>
    <w:link w:val="aff6"/>
    <w:uiPriority w:val="1"/>
    <w:rsid w:val="006B7E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al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47</Pages>
  <Words>11348</Words>
  <Characters>64686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75883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</dc:creator>
  <cp:keywords/>
  <dc:description/>
  <cp:lastModifiedBy>HOME</cp:lastModifiedBy>
  <cp:revision>23</cp:revision>
  <dcterms:created xsi:type="dcterms:W3CDTF">2021-11-05T01:02:00Z</dcterms:created>
  <dcterms:modified xsi:type="dcterms:W3CDTF">2022-09-13T14:56:00Z</dcterms:modified>
</cp:coreProperties>
</file>