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Министерство образования Красноярского края</w:t>
      </w:r>
    </w:p>
    <w:p>
      <w:pPr>
        <w:pStyle w:val="Normal"/>
        <w:spacing w:lineRule="auto" w:line="240" w:before="0" w:after="0"/>
        <w:ind w:left="-426" w:firstLine="426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краевое государственное бюджетное профессиональное образовательное учреждение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«Красноярский колледж радиоэлектроники и информационных технологий»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РАБОЧАЯ ПРОГРАММА УЧЕБНОЙ ДИСЦИПЛИНЫ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ОГСЭ.03 ИННОСТРАННЫЙ ЯЗЫК В ПРОФЕССИОНАЛЬНОЙ ДЕЯТЕЛЬНОСТИ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right="282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студентов специальности: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38.02.07 Банковское дело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center"/>
        <w:rPr>
          <w:b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Красноярск,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br w:type="page"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right="282" w:hanging="0"/>
        <w:jc w:val="both"/>
        <w:rPr>
          <w:rFonts w:ascii="Times New Roman" w:hAnsi="Times New Roman"/>
          <w:i/>
          <w:i/>
          <w:sz w:val="28"/>
          <w:szCs w:val="28"/>
          <w:vertAlign w:val="superscript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Составлена в соответствии с федеральным государственным образовательным стандартом СПО по специальности 38.02.07 Банковское дело</w:t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tbl>
      <w:tblPr>
        <w:tblW w:w="957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ОДОБРЕНО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Старший методист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______________Т.В. Клачкова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«___»________________ 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5" w:type="dxa"/>
            <w:tcBorders/>
          </w:tcPr>
          <w:p>
            <w:pPr>
              <w:pStyle w:val="Normal"/>
              <w:spacing w:before="0" w:after="0"/>
              <w:ind w:firstLine="8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</w:p>
          <w:p>
            <w:pPr>
              <w:pStyle w:val="Normal"/>
              <w:spacing w:before="0" w:after="0"/>
              <w:ind w:firstLine="8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директора </w:t>
            </w:r>
          </w:p>
          <w:p>
            <w:pPr>
              <w:pStyle w:val="Normal"/>
              <w:spacing w:before="0" w:after="0"/>
              <w:ind w:firstLine="8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учебной работе</w:t>
            </w:r>
          </w:p>
          <w:p>
            <w:pPr>
              <w:pStyle w:val="Normal"/>
              <w:spacing w:before="0" w:after="0"/>
              <w:ind w:firstLine="8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____________М.А. Полютова</w:t>
            </w:r>
          </w:p>
          <w:p>
            <w:pPr>
              <w:pStyle w:val="Normal"/>
              <w:spacing w:before="0" w:after="0"/>
              <w:ind w:firstLine="885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 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заседании цикловой комиссии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преподавателей общеобразовательного цикла №2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№___ от «___» ___________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г.  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ЦК __________________ </w:t>
      </w:r>
      <w:r>
        <w:rPr>
          <w:rFonts w:ascii="Times New Roman" w:hAnsi="Times New Roman"/>
          <w:sz w:val="28"/>
          <w:szCs w:val="28"/>
          <w:lang w:val="ru-RU"/>
        </w:rPr>
        <w:t>В.В.Ларионова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val="ru-RU"/>
        </w:rPr>
      </w:pPr>
      <w:r>
        <w:rPr>
          <w:rFonts w:eastAsia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val="ru-RU"/>
        </w:rPr>
      </w:pPr>
      <w:r>
        <w:rPr>
          <w:rFonts w:eastAsia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val="ru-RU"/>
        </w:rPr>
      </w:pPr>
      <w:r>
        <w:rPr>
          <w:rFonts w:eastAsia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>АВТОРЫ: Я. В. Кулиненко, преподаватель КГБПОУ «ККРИТ»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 xml:space="preserve">                   </w:t>
      </w:r>
      <w:r>
        <w:rPr>
          <w:rFonts w:eastAsia="Times New Roman" w:ascii="Times New Roman" w:hAnsi="Times New Roman"/>
          <w:sz w:val="28"/>
          <w:szCs w:val="28"/>
          <w:lang w:val="ru-RU"/>
        </w:rPr>
        <w:t>Е.В.Сивкова, преподаватель КГБПОУ «ККРИТ»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 xml:space="preserve">                   </w:t>
      </w:r>
      <w:r>
        <w:rPr>
          <w:rFonts w:eastAsia="Times New Roman" w:ascii="Times New Roman" w:hAnsi="Times New Roman"/>
          <w:sz w:val="28"/>
          <w:szCs w:val="28"/>
          <w:lang w:val="ru-RU"/>
        </w:rPr>
        <w:tab/>
        <w:t xml:space="preserve">        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ПРОВЕРЕНО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Методист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______________Е.И. Макарова</w:t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«___» ________________ 202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СОДЕРЖАНИЕ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</w:p>
    <w:p>
      <w:pPr>
        <w:pStyle w:val="11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Паспорт программы учебной дисциплины</w:t>
      </w:r>
      <w:r>
        <w:rPr>
          <w:rFonts w:ascii="Times New Roman" w:hAnsi="Times New Roman"/>
          <w:caps/>
          <w:sz w:val="24"/>
          <w:szCs w:val="24"/>
          <w:lang w:val="ru-RU"/>
        </w:rPr>
        <w:t xml:space="preserve">                                    </w:t>
      </w:r>
      <w:r>
        <w:rPr>
          <w:rFonts w:ascii="Times New Roman" w:hAnsi="Times New Roman"/>
          <w:caps/>
          <w:sz w:val="24"/>
          <w:szCs w:val="24"/>
        </w:rPr>
        <w:t xml:space="preserve">         </w:t>
      </w:r>
    </w:p>
    <w:p>
      <w:pPr>
        <w:pStyle w:val="11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caps/>
          <w:sz w:val="24"/>
          <w:szCs w:val="24"/>
          <w:lang w:val="ru-RU"/>
        </w:rPr>
      </w:pPr>
      <w:r>
        <w:rPr>
          <w:rFonts w:ascii="Times New Roman" w:hAnsi="Times New Roman"/>
          <w:caps/>
          <w:sz w:val="24"/>
          <w:szCs w:val="24"/>
          <w:lang w:val="ru-RU"/>
        </w:rPr>
        <w:t xml:space="preserve">Структура и содержание учебной дисциплины                          </w:t>
      </w:r>
    </w:p>
    <w:p>
      <w:pPr>
        <w:pStyle w:val="11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caps/>
          <w:sz w:val="24"/>
          <w:szCs w:val="24"/>
          <w:lang w:val="ru-RU"/>
        </w:rPr>
      </w:pPr>
      <w:r>
        <w:rPr>
          <w:rFonts w:ascii="Times New Roman" w:hAnsi="Times New Roman"/>
          <w:caps/>
          <w:sz w:val="24"/>
          <w:szCs w:val="24"/>
          <w:lang w:val="ru-RU"/>
        </w:rPr>
        <w:t xml:space="preserve">Условия реализации программы учебной дисциплины     </w:t>
      </w:r>
    </w:p>
    <w:p>
      <w:pPr>
        <w:pStyle w:val="11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caps/>
          <w:sz w:val="24"/>
          <w:szCs w:val="24"/>
          <w:lang w:val="ru-RU"/>
        </w:rPr>
      </w:pPr>
      <w:r>
        <w:rPr>
          <w:rFonts w:ascii="Times New Roman" w:hAnsi="Times New Roman"/>
          <w:caps/>
          <w:sz w:val="24"/>
          <w:szCs w:val="24"/>
          <w:lang w:val="ru-RU"/>
        </w:rPr>
        <w:t xml:space="preserve">Контроль и оценка результатов освоения учебной дисциплины                                                                                                                                                    </w:t>
      </w:r>
    </w:p>
    <w:p>
      <w:pPr>
        <w:pStyle w:val="11"/>
        <w:spacing w:lineRule="auto" w:line="360"/>
        <w:jc w:val="both"/>
        <w:rPr>
          <w:rFonts w:ascii="Times New Roman" w:hAnsi="Times New Roman"/>
          <w:caps/>
          <w:sz w:val="24"/>
          <w:szCs w:val="24"/>
          <w:lang w:val="ru-RU"/>
        </w:rPr>
      </w:pPr>
      <w:r>
        <w:rPr>
          <w:rFonts w:ascii="Times New Roman" w:hAnsi="Times New Roman"/>
          <w:caps/>
          <w:sz w:val="24"/>
          <w:szCs w:val="24"/>
          <w:lang w:val="ru-RU"/>
        </w:rPr>
        <w:t xml:space="preserve">                                                                  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Heading1"/>
        <w:keepLines/>
        <w:numPr>
          <w:ilvl w:val="0"/>
          <w:numId w:val="3"/>
        </w:numPr>
        <w:spacing w:lineRule="auto" w:line="276"/>
        <w:ind w:left="0" w:hanging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ПАСПОРТ ПРОГРАММЫ УЧЕБНОЙ ДИСЦИПЛИНЫ</w:t>
      </w:r>
    </w:p>
    <w:p>
      <w:pPr>
        <w:pStyle w:val="Heading1"/>
        <w:keepLines/>
        <w:spacing w:lineRule="auto" w:line="276"/>
        <w:ind w:left="720" w:hanging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ОГСЭ.03 Иностранный язык в профессиональной деятельности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Heading2"/>
        <w:spacing w:lineRule="auto" w:line="240" w:before="0" w:after="0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>1.1 Область применения программы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Программа учебной дисциплины «Иностранный язык в профессиональной деятельности» является частью программы подготовки специалистов среднего звена в соответствии с ФГОС по специальности 38.02.07 «Банковское дело». Данная программа рассчитана на работу со студентами, изучавшими иностранный язык в объеме среднего общего образования в общеобразовательной школе и в общеобразовательных учреждениях среднего профессионального образования.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BodyTextIndent3"/>
        <w:tabs>
          <w:tab w:val="clear" w:pos="708"/>
          <w:tab w:val="left" w:pos="1440" w:leader="none"/>
        </w:tabs>
        <w:spacing w:before="0" w:after="0"/>
        <w:ind w:left="0" w:firstLine="709"/>
        <w:jc w:val="both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1.2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Место дисциплины в структуре программы подготовки специалистов среднего звена: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Учебная дисциплина ОГСЭ.03 «Иностранный язык в профессиональной деятельности» является обязательной частью гуманитарного и социально-экономического цикла основной образовательной программы в соответствии с ФГОС по специальности СПО 38.02.07 Банковское дело.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Учебная дисциплина ОГСЭ.03 «Иностранный язык в профессиональной деятельности» обеспечивает формирование общих компетенций по всем видам деятельности ФГОС по специальности  38.02.07 Банковское дело.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>
      <w:pPr>
        <w:pStyle w:val="Heading2"/>
        <w:spacing w:lineRule="auto" w:line="240" w:before="0" w:after="0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1.3 Цели и задачи дисциплины – требования к результатам освоения дисциплины:</w:t>
      </w:r>
    </w:p>
    <w:p>
      <w:pPr>
        <w:pStyle w:val="Normal"/>
        <w:spacing w:before="0" w:after="0"/>
        <w:ind w:left="96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ориентирована на достижение следующих целей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- овладение умениями</w:t>
      </w:r>
      <w:r>
        <w:rPr>
          <w:rFonts w:ascii="Times New Roman" w:hAnsi="Times New Roman"/>
          <w:sz w:val="28"/>
          <w:szCs w:val="28"/>
          <w:lang w:val="ru-RU"/>
        </w:rPr>
        <w:t xml:space="preserve"> общаться (устно и письменно) на иностранном языке на профессиональные и повседневные темы; переводить (со словарем) иностранные тексты профессиональной направленности; самостоятельно совершенствовать устную и письменную речь, пополнять словарный запас, оформлять документацию;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освоение знаний</w:t>
      </w:r>
      <w:r>
        <w:rPr>
          <w:rFonts w:ascii="Times New Roman" w:hAnsi="Times New Roman"/>
          <w:sz w:val="28"/>
          <w:szCs w:val="28"/>
          <w:lang w:val="ru-RU"/>
        </w:rPr>
        <w:t xml:space="preserve"> лексического и грамматического минимума, необходимого для чтения и перевода (со словарем) иностранных текстов профессиональной направленности.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Результатом освоения программы дисциплины является овладение обучающимися общими (ОК) компетенциями: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W w:w="9169" w:type="dxa"/>
        <w:jc w:val="center"/>
        <w:tblInd w:w="0" w:type="dxa"/>
        <w:tblCellMar>
          <w:top w:w="0" w:type="dxa"/>
          <w:left w:w="6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90"/>
        <w:gridCol w:w="7578"/>
      </w:tblGrid>
      <w:tr>
        <w:trPr>
          <w:trHeight w:val="651" w:hRule="atLeast"/>
        </w:trPr>
        <w:tc>
          <w:tcPr>
            <w:tcW w:w="159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578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color="auto" w:fill="FFFFF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</w:t>
            </w:r>
          </w:p>
        </w:tc>
        <w:tc>
          <w:tcPr>
            <w:tcW w:w="7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tabs>
                <w:tab w:val="left" w:pos="708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2</w:t>
            </w:r>
          </w:p>
        </w:tc>
        <w:tc>
          <w:tcPr>
            <w:tcW w:w="7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tabs>
                <w:tab w:val="left" w:pos="708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>
        <w:trPr>
          <w:trHeight w:val="673" w:hRule="atLeast"/>
        </w:trPr>
        <w:tc>
          <w:tcPr>
            <w:tcW w:w="159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3 </w:t>
            </w:r>
          </w:p>
        </w:tc>
        <w:tc>
          <w:tcPr>
            <w:tcW w:w="7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>
        <w:trPr>
          <w:trHeight w:val="673" w:hRule="atLeast"/>
        </w:trPr>
        <w:tc>
          <w:tcPr>
            <w:tcW w:w="159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10</w:t>
            </w:r>
          </w:p>
        </w:tc>
        <w:tc>
          <w:tcPr>
            <w:tcW w:w="7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widowControl w:val="false"/>
              <w:tabs>
                <w:tab w:val="left" w:pos="708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Heading2"/>
        <w:spacing w:lineRule="auto" w:line="240" w:before="0" w:after="0"/>
        <w:ind w:left="576" w:firstLine="132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1.4 Количество часов на освоение программы дисциплины: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Максимальной учебой нагрузки обучающегося </w:t>
      </w:r>
      <w:r>
        <w:rPr>
          <w:rFonts w:ascii="Times New Roman" w:hAnsi="Times New Roman"/>
          <w:b/>
          <w:sz w:val="28"/>
          <w:szCs w:val="28"/>
          <w:lang w:val="ru-RU"/>
        </w:rPr>
        <w:t>140</w:t>
      </w:r>
      <w:r>
        <w:rPr>
          <w:rFonts w:ascii="Times New Roman" w:hAnsi="Times New Roman"/>
          <w:sz w:val="28"/>
          <w:szCs w:val="28"/>
          <w:lang w:val="ru-RU"/>
        </w:rPr>
        <w:t xml:space="preserve"> часов, в том числе: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обязательной аудиторной учебной нагрузки обучающегося </w:t>
      </w:r>
      <w:r>
        <w:rPr>
          <w:rFonts w:ascii="Times New Roman" w:hAnsi="Times New Roman"/>
          <w:b/>
          <w:sz w:val="28"/>
          <w:szCs w:val="28"/>
          <w:lang w:val="ru-RU"/>
        </w:rPr>
        <w:t>116</w:t>
      </w:r>
      <w:r>
        <w:rPr>
          <w:rFonts w:ascii="Times New Roman" w:hAnsi="Times New Roman"/>
          <w:sz w:val="28"/>
          <w:szCs w:val="28"/>
          <w:lang w:val="ru-RU"/>
        </w:rPr>
        <w:t xml:space="preserve"> часов;</w:t>
      </w:r>
    </w:p>
    <w:p>
      <w:pPr>
        <w:sectPr>
          <w:headerReference w:type="default" r:id="rId2"/>
          <w:type w:val="nextPage"/>
          <w:pgSz w:w="11906" w:h="16838"/>
          <w:pgMar w:left="1701" w:right="850" w:header="708" w:top="1134" w:footer="0" w:bottom="1134" w:gutter="0"/>
          <w:pgNumType w:start="2" w:fmt="decimal"/>
          <w:formProt w:val="false"/>
          <w:textDirection w:val="lrTb"/>
          <w:docGrid w:type="default" w:linePitch="360" w:charSpace="1842"/>
        </w:sect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самостоятельной работой обучающегося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24</w:t>
      </w:r>
      <w:r>
        <w:rPr>
          <w:rFonts w:ascii="Times New Roman" w:hAnsi="Times New Roman"/>
          <w:sz w:val="28"/>
          <w:szCs w:val="28"/>
          <w:lang w:val="ru-RU"/>
        </w:rPr>
        <w:t xml:space="preserve"> часов.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СТРУКТУРА И СОДЕРЖАНИЕ УЧЕБНОЙ ДИСЦИПЛИНЫ </w:t>
      </w:r>
      <w:r>
        <w:rPr>
          <w:rFonts w:ascii="Times New Roman" w:hAnsi="Times New Roman"/>
          <w:b/>
          <w:sz w:val="28"/>
          <w:szCs w:val="28"/>
        </w:rPr>
        <w:t>ОГСЭ.03 Иностранный язык в профессиональной деятельности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120"/>
        <w:ind w:left="-181" w:firstLine="709"/>
        <w:jc w:val="both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2.1. Объем учебной дисциплины и виды учебной работы по семестрам</w:t>
      </w:r>
    </w:p>
    <w:tbl>
      <w:tblPr>
        <w:tblW w:w="14678" w:type="dxa"/>
        <w:jc w:val="left"/>
        <w:tblInd w:w="63" w:type="dxa"/>
        <w:tblCellMar>
          <w:top w:w="0" w:type="dxa"/>
          <w:left w:w="6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64"/>
        <w:gridCol w:w="1362"/>
        <w:gridCol w:w="1035"/>
        <w:gridCol w:w="964"/>
        <w:gridCol w:w="1195"/>
        <w:gridCol w:w="1454"/>
        <w:gridCol w:w="1625"/>
        <w:gridCol w:w="1196"/>
        <w:gridCol w:w="1194"/>
        <w:gridCol w:w="1287"/>
      </w:tblGrid>
      <w:tr>
        <w:trPr>
          <w:trHeight w:val="555" w:hRule="atLeast"/>
        </w:trPr>
        <w:tc>
          <w:tcPr>
            <w:tcW w:w="33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ind w:left="34" w:hanging="34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spacing w:before="0" w:after="200"/>
              <w:ind w:left="34" w:hanging="34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131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>
        <w:trPr>
          <w:trHeight w:val="881" w:hRule="atLeast"/>
        </w:trPr>
        <w:tc>
          <w:tcPr>
            <w:tcW w:w="33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 семестр (9 кл.)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 семестр</w:t>
            </w:r>
          </w:p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 семестр (9 кл.)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 семестр</w:t>
            </w:r>
          </w:p>
          <w:p>
            <w:pPr>
              <w:pStyle w:val="Normal"/>
              <w:spacing w:before="0"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(9 кл.)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(9 кл.)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 семестр</w:t>
            </w:r>
          </w:p>
          <w:p>
            <w:pPr>
              <w:pStyle w:val="Normal"/>
              <w:spacing w:before="0"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 семестр</w:t>
            </w:r>
          </w:p>
          <w:p>
            <w:pPr>
              <w:pStyle w:val="Normal"/>
              <w:spacing w:before="0" w:after="0"/>
              <w:ind w:left="720" w:hanging="686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(9 кл.)</w:t>
            </w:r>
          </w:p>
        </w:tc>
      </w:tr>
      <w:tr>
        <w:trPr>
          <w:trHeight w:val="303" w:hRule="atLeast"/>
        </w:trPr>
        <w:tc>
          <w:tcPr>
            <w:tcW w:w="33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3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 семестр (11 кл.)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 семестр (11 кл.)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 семестр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 семестр</w:t>
            </w:r>
          </w:p>
          <w:p>
            <w:pPr>
              <w:pStyle w:val="Normal"/>
              <w:spacing w:before="0" w:after="0"/>
              <w:ind w:left="720" w:hanging="828"/>
              <w:contextualSpacing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 семестр (11 кл.)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 семестр (11 кл.)</w:t>
            </w:r>
          </w:p>
        </w:tc>
      </w:tr>
      <w:tr>
        <w:trPr/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34" w:hanging="34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34" w:hanging="34"/>
              <w:contextualSpacing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34" w:hanging="34"/>
              <w:contextualSpacing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подготовка презентаций</w:t>
              <w:tab/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Работа с лексико-грамматическим минимумом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345" w:hRule="atLeast"/>
        </w:trPr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-108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34" w:hanging="34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33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ind w:left="720" w:hanging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7088" w:leader="none"/>
              </w:tabs>
              <w:spacing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72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284" w:hanging="0"/>
        <w:outlineLvl w:val="0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2.2. Тематический план и содержание учебной дисциплины</w:t>
      </w:r>
      <w:r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ОГСЭ.03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Иностранный язык в профессиональной деятельности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eastAsia="Times New Roman" w:ascii="Times New Roman" w:hAnsi="Times New Roman"/>
          <w:sz w:val="24"/>
          <w:szCs w:val="24"/>
          <w:lang w:val="ru-RU"/>
        </w:rPr>
      </w:r>
    </w:p>
    <w:tbl>
      <w:tblPr>
        <w:tblW w:w="14786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09"/>
        <w:gridCol w:w="9078"/>
        <w:gridCol w:w="1167"/>
        <w:gridCol w:w="2331"/>
      </w:tblGrid>
      <w:tr>
        <w:trPr>
          <w:trHeight w:val="20" w:hRule="atLeast"/>
        </w:trPr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>
        <w:trPr>
          <w:trHeight w:val="20" w:hRule="atLeast"/>
        </w:trPr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Страноведение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445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1.1. Значение иностранного языка в современном мире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00" w:val="clear"/>
                <w:lang w:val="ru-RU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381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Изучающее чтение текста «Значение иностранного языка в современном мире»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fill="FFFF00" w:val="clear"/>
              </w:rPr>
            </w:r>
          </w:p>
        </w:tc>
      </w:tr>
      <w:tr>
        <w:trPr>
          <w:trHeight w:val="335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Великобритания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385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Великобритания. Введение лексики.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Великобритания. Работа с текстом.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Великобритания. Лондон. Грамматика: предлоги места, направления.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Великобритания. Образование. Культурные традиции.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fill="FFFF00" w:val="clear"/>
              </w:rPr>
            </w:r>
          </w:p>
        </w:tc>
      </w:tr>
      <w:tr>
        <w:trPr>
          <w:trHeight w:val="404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США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412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США. Работа с текстом. Грамматика: фразовые глаголы.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США. Города: Вашингтон, Нью-Йорк. Грамматика: сложносочиненные предложения с союзной и бессоюзной связью.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США. Праздники. Грамматика: степени сравнения прилагательных и наречий.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fill="FFFF00" w:val="clear"/>
              </w:rPr>
            </w:r>
          </w:p>
        </w:tc>
      </w:tr>
      <w:tr>
        <w:trPr>
          <w:trHeight w:val="404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1.4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val="ru-RU"/>
              </w:rPr>
              <w:t>Канада, Австралия, Новая Зеландия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1243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Канада. Грамматика: инфинитив и инфинитивные обороты.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Австралия. Работа с текстом. Выполнение лексических упражнений.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Зеландия. Работа с текстом.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fill="FFFF00" w:val="clear"/>
              </w:rPr>
            </w:r>
          </w:p>
        </w:tc>
      </w:tr>
      <w:tr>
        <w:trPr>
          <w:trHeight w:val="404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1.5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752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Россия. Введение лексики.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Россия. Работа с текстом.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Грамматика: признаки и значение форм на -ing.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Москва. Работа с текстом.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fill="FFFF00" w:val="clear"/>
              </w:rPr>
            </w:r>
          </w:p>
        </w:tc>
      </w:tr>
      <w:tr>
        <w:trPr>
          <w:trHeight w:val="752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val="ru-RU"/>
              </w:rPr>
              <w:t>Консультация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>
        <w:trPr>
          <w:trHeight w:val="752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Итого за 1 семестр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34</w:t>
            </w:r>
          </w:p>
        </w:tc>
      </w:tr>
      <w:tr>
        <w:trPr>
          <w:trHeight w:val="467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Раздел 2.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  <w:lang w:val="ru-RU"/>
              </w:rPr>
              <w:t>Основы делового и профессионального общения.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fill="FFFF00" w:val="clear"/>
              </w:rPr>
            </w:r>
          </w:p>
        </w:tc>
      </w:tr>
      <w:tr>
        <w:trPr>
          <w:trHeight w:val="416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такое экономика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709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Что такое экономика. Изучающее чтение текста.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Аналитическое чтение текста.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Микроэкономика. макроэкономика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840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Микроэкономика, макроэкономика.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Грамматика: пассивный залог.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85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Экономическая система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699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система. Чтение и перевод текста.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 Составление аннотации.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687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Тема 2.4 Рыночная экономика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408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Рыночная экономика. Аналитическое чтение текста.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: The Present Perfect Tense.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 лексико-грамматических упражнений.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85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Тема 2.5 Основные экономические законы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561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Основные экономические законы. Чтение и перевод текста.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Грамматика: инфинитив, инфинитивные обороты.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85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Тема 2.6 Инфляция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561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Инфляция. Чтение и перевод.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Грамматика: дифференцированные признаки глаголов в Past Perfect, Past Continuous, Future in the Past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85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Тема 2.7 Импорт, экспорт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561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Импорт, экспорт. 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Чтение, перевод текста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85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 xml:space="preserve">Тема 2.8 Деньги и доходы                                              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561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Деньги и доходы. 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Введение лексики.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Деньги. Аналитическое чтение текста.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85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Тема 2.9 Финансирование бизнеса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20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561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Финансирование бизнеса. Введение лексики.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Грамматика: повторение времен группы Continuous. 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 семестр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42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 за второй курс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76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85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val="ru-RU"/>
              </w:rPr>
              <w:t>Тема 2.10 Бухгалтерские законы и стандарты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20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561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Бухгалтерские законы и стандарты. Лексика Изучающее чтение текста.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Грамматика: страдательный залог.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85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Тема 2.11 Банковское дело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561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Банковское дело. Введение лексики. Выполнение лексических упражнений.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Банковское дело. Изучающее чтение текста. Грамматика: предложения со сложным дополнением.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Перевод текста. Составление аннотации.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85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Тема 2.12 Банки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561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Банки. Введение лексики. Выполнение лексических упражнений.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Виды банков в Великобритании. Грамматика: причастие I.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Роль и функции Центрального банка. Изучающее чтение текста. Ответы на вопросы.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Центральный банк России. Составление аннотации.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85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val="ru-RU"/>
              </w:rPr>
              <w:t>Тема 2.13 Деньги и их функции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561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Деньги. Изучающее чтение текста.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Грамматика: причастие II.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Виды денег. Реферирование текста.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Функции денег. Чтение и перевод текста.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 по разделу 2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 за третий семестр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Прием на работу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85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Тема 3.1 Прием на работу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561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на работу. Чтение и перевод текста. Ответы на вопросы.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Переписка с работодателем. Грамматика: косвенная речь.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и анкета о приеме на работу. Собеседование.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 по разделу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4. Деловая документация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85" w:hRule="atLeast"/>
        </w:trPr>
        <w:tc>
          <w:tcPr>
            <w:tcW w:w="2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Тема 4.1 Деловая документация</w:t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2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1,2,3,10</w:t>
            </w:r>
          </w:p>
        </w:tc>
      </w:tr>
      <w:tr>
        <w:trPr>
          <w:trHeight w:val="561" w:hRule="atLeast"/>
        </w:trPr>
        <w:tc>
          <w:tcPr>
            <w:tcW w:w="22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r>
          </w:p>
        </w:tc>
        <w:tc>
          <w:tcPr>
            <w:tcW w:w="9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Деловая документация. Структура делового письма. Стандартные фразы.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Письмо-запрос.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Письмо-предложение. Письмо отказ от предложения.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Письмо-заказ. Письмо-подтверждение заказа.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 по четвёртому разделу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 за четвёртый семестр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 за второй курс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54(44)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  <w:tr>
        <w:trPr>
          <w:trHeight w:val="20" w:hRule="atLeast"/>
        </w:trPr>
        <w:tc>
          <w:tcPr>
            <w:tcW w:w="1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 по дисциплине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140(116)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FFFF00" w:val="clear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sectPr>
          <w:headerReference w:type="default" r:id="rId3"/>
          <w:type w:val="nextPage"/>
          <w:pgSz w:orient="landscape" w:w="16838" w:h="11906"/>
          <w:pgMar w:left="1134" w:right="1134" w:header="709" w:top="1701" w:footer="0" w:bottom="851" w:gutter="0"/>
          <w:pgNumType w:start="2" w:fmt="decimal"/>
          <w:formProt w:val="false"/>
          <w:textDirection w:val="lrTb"/>
          <w:docGrid w:type="default" w:linePitch="360" w:charSpace="1842"/>
        </w:sect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088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Heading1"/>
        <w:keepLines/>
        <w:numPr>
          <w:ilvl w:val="0"/>
          <w:numId w:val="2"/>
        </w:numPr>
        <w:spacing w:lineRule="auto" w:line="276" w:before="48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УСЛОВИЯ РЕАЛИЗАЦИИ ПРОГРАММЫ ДИСЦИПЛИНЫ ОГСЭ.03 Иностранный язык в профессиональной деятельности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Heading2"/>
        <w:numPr>
          <w:ilvl w:val="1"/>
          <w:numId w:val="2"/>
        </w:numPr>
        <w:ind w:left="0" w:hanging="0"/>
        <w:jc w:val="center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Требования к минимальному материально-техническому обеспечению</w:t>
      </w:r>
    </w:p>
    <w:p>
      <w:pPr>
        <w:pStyle w:val="Normal"/>
        <w:spacing w:before="0" w:after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5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Реализация программы дисциплины требует наличия учебного кабинета ОГСЭ.03 «Иностранный язык в профессиональной деятельности»</w:t>
      </w:r>
    </w:p>
    <w:p>
      <w:pPr>
        <w:pStyle w:val="Normal"/>
        <w:spacing w:before="0" w:after="0"/>
        <w:ind w:firstLine="5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Оборудование учебного кабинета:</w:t>
      </w:r>
    </w:p>
    <w:p>
      <w:pPr>
        <w:pStyle w:val="Normal"/>
        <w:spacing w:before="0" w:after="0"/>
        <w:ind w:firstLine="5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Состав учебного оборудования в кабинете определяется действующими «Перечнями учебного оборудования по иностранному языку для общеобразовательных учреждений России», утвержденными приказом Министерства образования Российской Федерации.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Кабинет должен быть оснащен мебелью для: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организации рабочего места преподавателя;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организация рабочих мест обучающихся;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для рационального размещения и хранения учебного оборудования;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для организации использования аппаратуры.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Технические средства обучения: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мультимедийная установка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кабинете иностранного языка должен быть полный комплекс средств обучения в виде учебных книг для курса иностранного языка по программе данного типа учебного заведения: 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учебники (по количеству обучающихся в группе);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словари (двуязычные, по количеству обучающихся в группе).</w:t>
      </w:r>
    </w:p>
    <w:p>
      <w:pPr>
        <w:pStyle w:val="Normal"/>
        <w:spacing w:before="0"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-комплект методической литературы для преподавателя, включающий методический журнал «Иностранные языки в школе», специальную методическую литературу, литературу по психологии, программы обучения иностранному языку в данном учебном заведении, справочную литературу лингвистического характера, образовательный стандарт по иностранным языкам, паспорт кабинета, инвентарная книга с перечисленным в ней имеющегося оборудования, мебели, приспособлений и указанием их инвентарного номера, инструкция по технике безопасности.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firstLine="357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357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357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357"/>
        <w:jc w:val="both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3.2 Информационное обеспечение обучения. Перечень рекомендуемых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учебных изданий, Интернет-ресурсов, дополнительной литературы:</w:t>
      </w:r>
    </w:p>
    <w:p>
      <w:pPr>
        <w:pStyle w:val="11"/>
        <w:spacing w:lineRule="auto" w:line="240"/>
        <w:ind w:left="0" w:hanging="0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before="0"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Основные источники:</w:t>
      </w:r>
    </w:p>
    <w:p>
      <w:pPr>
        <w:pStyle w:val="11"/>
        <w:numPr>
          <w:ilvl w:val="0"/>
          <w:numId w:val="4"/>
        </w:numPr>
        <w:spacing w:before="0" w:after="0"/>
        <w:ind w:left="0" w:hanging="36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Агабекян И.П. </w:t>
      </w:r>
      <w:r>
        <w:rPr>
          <w:rFonts w:ascii="Times New Roman" w:hAnsi="Times New Roman"/>
          <w:sz w:val="28"/>
          <w:szCs w:val="28"/>
          <w:lang w:val="ru-RU"/>
        </w:rPr>
        <w:t>«Английский язык для ССУЗОВ». Учебное пособие. –   М.:Проспект, 2017.- 280 с.;</w:t>
      </w:r>
    </w:p>
    <w:p>
      <w:pPr>
        <w:pStyle w:val="11"/>
        <w:numPr>
          <w:ilvl w:val="0"/>
          <w:numId w:val="4"/>
        </w:numPr>
        <w:spacing w:before="0" w:after="0"/>
        <w:ind w:left="0" w:hanging="36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Безкоровайная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</w:rPr>
        <w:t xml:space="preserve">. «Planet of English». </w:t>
      </w:r>
      <w:r>
        <w:rPr>
          <w:rFonts w:ascii="Times New Roman" w:hAnsi="Times New Roman"/>
          <w:sz w:val="28"/>
          <w:szCs w:val="28"/>
          <w:lang w:val="ru-RU"/>
        </w:rPr>
        <w:t>Учебник английского языка для учреждений СПО. - М.: Академия, 2017.- 256с.;</w:t>
      </w:r>
    </w:p>
    <w:p>
      <w:pPr>
        <w:pStyle w:val="11"/>
        <w:numPr>
          <w:ilvl w:val="0"/>
          <w:numId w:val="4"/>
        </w:numPr>
        <w:spacing w:before="0" w:after="0"/>
        <w:ind w:left="0" w:hanging="360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Голубев А.П. «Английский язык». Учебное пособие. – М.: Академия, 2013.-336с.;</w:t>
      </w:r>
    </w:p>
    <w:p>
      <w:pPr>
        <w:pStyle w:val="11"/>
        <w:numPr>
          <w:ilvl w:val="0"/>
          <w:numId w:val="4"/>
        </w:numPr>
        <w:spacing w:before="0" w:after="0"/>
        <w:ind w:left="0" w:hanging="360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Маньковская З.В. «Английский язык». Учебное пособие. - М., ИНФРА 2018.-200 с.;</w:t>
      </w:r>
    </w:p>
    <w:p>
      <w:pPr>
        <w:pStyle w:val="11"/>
        <w:numPr>
          <w:ilvl w:val="0"/>
          <w:numId w:val="4"/>
        </w:numPr>
        <w:spacing w:before="0" w:after="0"/>
        <w:ind w:left="0" w:hanging="360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Цветкова И. В. «Английский язык для школьников, поступающих в ВУЗы» М. «Глосса» 2013. -150 c.</w:t>
      </w:r>
    </w:p>
    <w:p>
      <w:pPr>
        <w:pStyle w:val="Normal"/>
        <w:spacing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Дополнительные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источники</w:t>
      </w:r>
      <w:r>
        <w:rPr>
          <w:rFonts w:ascii="Times New Roman" w:hAnsi="Times New Roman"/>
          <w:bCs/>
          <w:sz w:val="28"/>
          <w:szCs w:val="28"/>
        </w:rPr>
        <w:t>:</w:t>
      </w:r>
    </w:p>
    <w:p>
      <w:pPr>
        <w:pStyle w:val="Normal"/>
        <w:tabs>
          <w:tab w:val="clear" w:pos="708"/>
          <w:tab w:val="left" w:pos="644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1.  Raymond Murphy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“English grammar in use” Cambridge University Press, 2013. – 327 c.;</w:t>
      </w:r>
    </w:p>
    <w:p>
      <w:pPr>
        <w:pStyle w:val="11"/>
        <w:tabs>
          <w:tab w:val="clear" w:pos="708"/>
          <w:tab w:val="left" w:pos="644" w:leader="none"/>
        </w:tabs>
        <w:ind w:left="0"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>2.  Словари англо-русские и русско-английские.</w:t>
      </w:r>
    </w:p>
    <w:p>
      <w:pPr>
        <w:pStyle w:val="Normal"/>
        <w:spacing w:before="0"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Интернет-ресурсы:</w:t>
      </w:r>
    </w:p>
    <w:p>
      <w:pPr>
        <w:pStyle w:val="Normal"/>
        <w:spacing w:before="0" w:after="0"/>
        <w:rPr>
          <w:rStyle w:val="InternetLink"/>
          <w:rFonts w:ascii="Times New Roman" w:hAnsi="Times New Roman"/>
          <w:sz w:val="28"/>
          <w:szCs w:val="28"/>
          <w:lang w:val="ru-RU"/>
        </w:rPr>
      </w:pPr>
      <w:hyperlink r:id="rId4">
        <w:r>
          <w:rPr>
            <w:rStyle w:val="InternetLink"/>
            <w:rFonts w:ascii="Times New Roman" w:hAnsi="Times New Roman"/>
            <w:sz w:val="28"/>
            <w:szCs w:val="28"/>
          </w:rPr>
          <w:t>www</w:t>
        </w:r>
        <w:r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>
          <w:rPr>
            <w:rStyle w:val="InternetLink"/>
            <w:rFonts w:ascii="Times New Roman" w:hAnsi="Times New Roman"/>
            <w:sz w:val="28"/>
            <w:szCs w:val="28"/>
          </w:rPr>
          <w:t>bbc</w:t>
        </w:r>
        <w:r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>
          <w:rPr>
            <w:rStyle w:val="InternetLink"/>
            <w:rFonts w:ascii="Times New Roman" w:hAnsi="Times New Roman"/>
            <w:sz w:val="28"/>
            <w:szCs w:val="28"/>
          </w:rPr>
          <w:t>co</w:t>
        </w:r>
        <w:r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>
          <w:rPr>
            <w:rStyle w:val="InternetLink"/>
            <w:rFonts w:ascii="Times New Roman" w:hAnsi="Times New Roman"/>
            <w:sz w:val="28"/>
            <w:szCs w:val="28"/>
          </w:rPr>
          <w:t>uk</w:t>
        </w:r>
        <w:r>
          <w:rPr>
            <w:rStyle w:val="InternetLink"/>
            <w:rFonts w:ascii="Times New Roman" w:hAnsi="Times New Roman"/>
            <w:sz w:val="28"/>
            <w:szCs w:val="28"/>
            <w:lang w:val="ru-RU"/>
          </w:rPr>
          <w:t>/</w:t>
        </w:r>
        <w:r>
          <w:rPr>
            <w:rStyle w:val="InternetLink"/>
            <w:rFonts w:ascii="Times New Roman" w:hAnsi="Times New Roman"/>
            <w:sz w:val="28"/>
            <w:szCs w:val="28"/>
          </w:rPr>
          <w:t>worldservice</w:t>
        </w:r>
        <w:r>
          <w:rPr>
            <w:rStyle w:val="InternetLink"/>
            <w:rFonts w:ascii="Times New Roman" w:hAnsi="Times New Roman"/>
            <w:sz w:val="28"/>
            <w:szCs w:val="28"/>
            <w:lang w:val="ru-RU"/>
          </w:rPr>
          <w:t>/</w:t>
        </w:r>
        <w:r>
          <w:rPr>
            <w:rStyle w:val="InternetLink"/>
            <w:rFonts w:ascii="Times New Roman" w:hAnsi="Times New Roman"/>
            <w:sz w:val="28"/>
            <w:szCs w:val="28"/>
          </w:rPr>
          <w:t>learningenglish</w:t>
        </w:r>
      </w:hyperlink>
    </w:p>
    <w:p>
      <w:pPr>
        <w:pStyle w:val="Normal"/>
        <w:spacing w:before="0" w:after="0"/>
        <w:rPr>
          <w:rStyle w:val="InternetLink"/>
          <w:rFonts w:ascii="Times New Roman" w:hAnsi="Times New Roman"/>
          <w:sz w:val="28"/>
          <w:szCs w:val="28"/>
          <w:lang w:val="ru-RU"/>
        </w:rPr>
      </w:pPr>
      <w:hyperlink r:id="rId5">
        <w:r>
          <w:rPr>
            <w:rStyle w:val="InternetLink"/>
            <w:rFonts w:ascii="Times New Roman" w:hAnsi="Times New Roman"/>
            <w:sz w:val="28"/>
            <w:szCs w:val="28"/>
          </w:rPr>
          <w:t>www</w:t>
        </w:r>
        <w:r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>
          <w:rPr>
            <w:rStyle w:val="InternetLink"/>
            <w:rFonts w:ascii="Times New Roman" w:hAnsi="Times New Roman"/>
            <w:sz w:val="28"/>
            <w:szCs w:val="28"/>
          </w:rPr>
          <w:t>onestopenglish</w:t>
        </w:r>
        <w:r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>
          <w:rPr>
            <w:rStyle w:val="InternetLink"/>
            <w:rFonts w:ascii="Times New Roman" w:hAnsi="Times New Roman"/>
            <w:sz w:val="28"/>
            <w:szCs w:val="28"/>
          </w:rPr>
          <w:t>com</w:t>
        </w:r>
      </w:hyperlink>
    </w:p>
    <w:p>
      <w:pPr>
        <w:pStyle w:val="Normal"/>
        <w:spacing w:before="0" w:after="0"/>
        <w:rPr>
          <w:rStyle w:val="InternetLink"/>
          <w:rFonts w:ascii="Times New Roman" w:hAnsi="Times New Roman"/>
          <w:sz w:val="28"/>
          <w:szCs w:val="28"/>
          <w:lang w:val="ru-RU"/>
        </w:rPr>
      </w:pPr>
      <w:hyperlink r:id="rId6">
        <w:r>
          <w:rPr>
            <w:rStyle w:val="InternetLink"/>
            <w:rFonts w:ascii="Times New Roman" w:hAnsi="Times New Roman"/>
            <w:sz w:val="28"/>
            <w:szCs w:val="28"/>
          </w:rPr>
          <w:t>www</w:t>
        </w:r>
        <w:r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>
          <w:rPr>
            <w:rStyle w:val="InternetLink"/>
            <w:rFonts w:ascii="Times New Roman" w:hAnsi="Times New Roman"/>
            <w:sz w:val="28"/>
            <w:szCs w:val="28"/>
          </w:rPr>
          <w:t>developingteachers</w:t>
        </w:r>
        <w:r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>
          <w:rPr>
            <w:rStyle w:val="InternetLink"/>
            <w:rFonts w:ascii="Times New Roman" w:hAnsi="Times New Roman"/>
            <w:sz w:val="28"/>
            <w:szCs w:val="28"/>
          </w:rPr>
          <w:t>com</w:t>
        </w:r>
      </w:hyperlink>
    </w:p>
    <w:p>
      <w:pPr>
        <w:pStyle w:val="Normal"/>
        <w:spacing w:before="0" w:after="0"/>
        <w:rPr>
          <w:rStyle w:val="InternetLink"/>
          <w:rFonts w:ascii="Times New Roman" w:hAnsi="Times New Roman"/>
          <w:sz w:val="28"/>
          <w:szCs w:val="28"/>
          <w:lang w:val="ru-RU"/>
        </w:rPr>
      </w:pPr>
      <w:hyperlink r:id="rId7">
        <w:r>
          <w:rPr>
            <w:rStyle w:val="InternetLink"/>
            <w:rFonts w:ascii="Times New Roman" w:hAnsi="Times New Roman"/>
            <w:sz w:val="28"/>
            <w:szCs w:val="28"/>
          </w:rPr>
          <w:t>www</w:t>
        </w:r>
        <w:r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>
          <w:rPr>
            <w:rStyle w:val="InternetLink"/>
            <w:rFonts w:ascii="Times New Roman" w:hAnsi="Times New Roman"/>
            <w:sz w:val="28"/>
            <w:szCs w:val="28"/>
          </w:rPr>
          <w:t>longman</w:t>
        </w:r>
        <w:r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>
          <w:rPr>
            <w:rStyle w:val="InternetLink"/>
            <w:rFonts w:ascii="Times New Roman" w:hAnsi="Times New Roman"/>
            <w:sz w:val="28"/>
            <w:szCs w:val="28"/>
          </w:rPr>
          <w:t>com</w:t>
        </w:r>
      </w:hyperlink>
    </w:p>
    <w:p>
      <w:pPr>
        <w:pStyle w:val="Normal"/>
        <w:spacing w:before="0" w:after="0"/>
        <w:rPr>
          <w:rStyle w:val="InternetLink"/>
          <w:rFonts w:ascii="Times New Roman" w:hAnsi="Times New Roman"/>
          <w:sz w:val="28"/>
          <w:szCs w:val="28"/>
          <w:lang w:val="ru-RU"/>
        </w:rPr>
      </w:pPr>
      <w:hyperlink r:id="rId8">
        <w:r>
          <w:rPr>
            <w:rStyle w:val="InternetLink"/>
            <w:rFonts w:ascii="Times New Roman" w:hAnsi="Times New Roman"/>
            <w:sz w:val="28"/>
            <w:szCs w:val="28"/>
          </w:rPr>
          <w:t>www</w:t>
        </w:r>
        <w:r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>
          <w:rPr>
            <w:rStyle w:val="InternetLink"/>
            <w:rFonts w:ascii="Times New Roman" w:hAnsi="Times New Roman"/>
            <w:sz w:val="28"/>
            <w:szCs w:val="28"/>
          </w:rPr>
          <w:t>teachingenglish</w:t>
        </w:r>
        <w:r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>
          <w:rPr>
            <w:rStyle w:val="InternetLink"/>
            <w:rFonts w:ascii="Times New Roman" w:hAnsi="Times New Roman"/>
            <w:sz w:val="28"/>
            <w:szCs w:val="28"/>
          </w:rPr>
          <w:t>org</w:t>
        </w:r>
        <w:r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>
          <w:rPr>
            <w:rStyle w:val="InternetLink"/>
            <w:rFonts w:ascii="Times New Roman" w:hAnsi="Times New Roman"/>
            <w:sz w:val="28"/>
            <w:szCs w:val="28"/>
          </w:rPr>
          <w:t>uk</w:t>
        </w:r>
      </w:hyperlink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360"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360" w:before="0" w:after="0"/>
        <w:contextualSpacing/>
        <w:jc w:val="both"/>
        <w:rPr>
          <w:rFonts w:ascii="Times New Roman" w:hAnsi="Times New Roman" w:eastAsia="+mn-ea"/>
          <w:b/>
          <w:b/>
          <w:kern w:val="2"/>
          <w:sz w:val="28"/>
          <w:szCs w:val="28"/>
        </w:rPr>
      </w:pPr>
      <w:r>
        <w:rPr>
          <w:rFonts w:eastAsia="+mn-ea" w:ascii="Times New Roman" w:hAnsi="Times New Roman"/>
          <w:b/>
          <w:kern w:val="2"/>
          <w:sz w:val="28"/>
          <w:szCs w:val="28"/>
        </w:rPr>
        <w:t>Общие требования к организации образовательного процесса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ind w:firstLine="709"/>
        <w:jc w:val="both"/>
        <w:rPr>
          <w:rFonts w:ascii="Times New Roman" w:hAnsi="Times New Roman" w:eastAsia="+mn-ea"/>
          <w:kern w:val="2"/>
          <w:sz w:val="28"/>
          <w:szCs w:val="28"/>
          <w:lang w:val="ru-RU" w:eastAsia="ru-RU"/>
        </w:rPr>
      </w:pPr>
      <w:r>
        <w:rPr>
          <w:rFonts w:eastAsia="+mn-ea" w:ascii="Times New Roman" w:hAnsi="Times New Roman"/>
          <w:kern w:val="2"/>
          <w:sz w:val="28"/>
          <w:szCs w:val="28"/>
          <w:lang w:val="ru-RU" w:eastAsia="ru-RU"/>
        </w:rPr>
        <w:t>Теоретическую часть учебной дисциплины и практические занятия планируется проводить в учебных аудиториях.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>
          <w:rFonts w:ascii="Times New Roman" w:hAnsi="Times New Roman" w:eastAsia="+mn-ea"/>
          <w:kern w:val="2"/>
          <w:sz w:val="28"/>
          <w:szCs w:val="28"/>
          <w:lang w:val="ru-RU" w:eastAsia="ru-RU"/>
        </w:rPr>
      </w:pPr>
      <w:r>
        <w:rPr>
          <w:rFonts w:eastAsia="+mn-ea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360" w:before="0" w:after="0"/>
        <w:contextualSpacing/>
        <w:jc w:val="both"/>
        <w:rPr>
          <w:rFonts w:ascii="Times New Roman" w:hAnsi="Times New Roman" w:eastAsia="+mn-ea"/>
          <w:b/>
          <w:b/>
          <w:kern w:val="2"/>
          <w:sz w:val="28"/>
          <w:szCs w:val="28"/>
        </w:rPr>
      </w:pPr>
      <w:r>
        <w:rPr>
          <w:rFonts w:eastAsia="+mn-ea" w:ascii="Times New Roman" w:hAnsi="Times New Roman"/>
          <w:b/>
          <w:kern w:val="2"/>
          <w:sz w:val="28"/>
          <w:szCs w:val="28"/>
        </w:rPr>
        <w:t>Кадровое обеспечение образовательного процесса</w:t>
      </w:r>
    </w:p>
    <w:p>
      <w:pPr>
        <w:pStyle w:val="52"/>
        <w:shd w:val="clear" w:color="auto" w:fill="auto"/>
        <w:spacing w:lineRule="auto" w:line="36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>
      <w:pPr>
        <w:pStyle w:val="23"/>
        <w:shd w:val="clear" w:color="auto" w:fill="auto"/>
        <w:spacing w:lineRule="auto" w:line="36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>
      <w:pPr>
        <w:pStyle w:val="23"/>
        <w:shd w:val="clear" w:color="auto" w:fill="auto"/>
        <w:spacing w:lineRule="auto" w:line="36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360" w:hanging="0"/>
        <w:rPr>
          <w:rFonts w:ascii="Times New Roman" w:hAnsi="Times New Roman" w:eastAsia="+mn-ea"/>
          <w:kern w:val="2"/>
          <w:sz w:val="28"/>
          <w:szCs w:val="28"/>
          <w:lang w:val="ru-RU" w:eastAsia="ru-RU"/>
        </w:rPr>
      </w:pPr>
      <w:r>
        <w:rPr>
          <w:rFonts w:eastAsia="+mn-ea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708"/>
        <w:rPr>
          <w:lang w:val="ru-RU"/>
        </w:rPr>
      </w:pPr>
      <w:r>
        <w:rPr>
          <w:lang w:val="ru-RU"/>
        </w:rPr>
      </w:r>
    </w:p>
    <w:p>
      <w:pPr>
        <w:pStyle w:val="Heading1"/>
        <w:keepLines/>
        <w:numPr>
          <w:ilvl w:val="0"/>
          <w:numId w:val="2"/>
        </w:numPr>
        <w:tabs>
          <w:tab w:val="clear" w:pos="708"/>
          <w:tab w:val="left" w:pos="644" w:leader="none"/>
        </w:tabs>
        <w:spacing w:lineRule="auto" w:line="276" w:before="48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КОНТРОЛЬ И ОЦЕНКА РЕЗУЛЬТАТОВ ОСВОЕНИЯ ДИСЦИПЛИНЫ ОГСЭ.03 «ИНОСТРАННЫЙ ЯЗЫК В ПРОФЕССИОНАЛЬНОЙ ДЕЯТЕЛЬНОСТИ»</w:t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40"/>
        <w:ind w:firstLine="4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Контроль и оценка </w:t>
      </w:r>
      <w:r>
        <w:rPr>
          <w:rFonts w:ascii="Times New Roman" w:hAnsi="Times New Roman"/>
          <w:sz w:val="28"/>
          <w:szCs w:val="28"/>
          <w:lang w:val="ru-RU"/>
        </w:rPr>
        <w:t xml:space="preserve">результатов освоения дисциплины осуществляется преподавателем в процессе проведения практических занятий, тестирования, выполнения обучающимися индивидуальных занятий, проектов, а также ведение «Учебно- контрольных файлов» обучающегося. </w:t>
      </w:r>
    </w:p>
    <w:tbl>
      <w:tblPr>
        <w:tblW w:w="9569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85"/>
        <w:gridCol w:w="4783"/>
      </w:tblGrid>
      <w:tr>
        <w:trPr>
          <w:trHeight w:val="926" w:hRule="atLeast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Результаты обучения (освоенные умения, усвоенные знания)</w:t>
            </w:r>
          </w:p>
        </w:tc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формы и методы контроля и оценки результатов обучения</w:t>
            </w:r>
          </w:p>
        </w:tc>
      </w:tr>
      <w:tr>
        <w:trPr>
          <w:trHeight w:val="3094" w:hRule="atLeast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уметь общаться (устно и письменно) на иностранном языке на профессиональные и повседневные темы;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уметь переводить (со словарем) иностранные тексты профессиональной направленности;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уметь самостоятельно совершенствовать устную и письменную речь, пополнять словарный запас.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знать лексический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устный контроль: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фронтальный и индивидуальный опрос;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письменный контроль: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выполнение контрольных работ,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перевод текстов со словарем, выполнение лексико-грамматических упражнений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устный контроль: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фронтальный и индивидуальный опрос;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письменный контроль: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работа с информацией, документами, литературой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устный контроль: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фронтальный и индивидуальный опрос,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защита индивидуальных и групповых заданий проектного характера;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письменный контроль: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работа с информацией, письменные переводы текстов, ответы на вопросы по тексту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домашние задания проблемного характера; практические занятия по работе с информацией, документами, литературой; защита индивидуальных и групповых заданий проектного характера.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W w:w="9561" w:type="dxa"/>
        <w:jc w:val="left"/>
        <w:tblInd w:w="-15" w:type="dxa"/>
        <w:tblCellMar>
          <w:top w:w="0" w:type="dxa"/>
          <w:left w:w="8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51"/>
        <w:gridCol w:w="3505"/>
        <w:gridCol w:w="2505"/>
      </w:tblGrid>
      <w:tr>
        <w:trPr/>
        <w:tc>
          <w:tcPr>
            <w:tcW w:w="3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50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50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Формы и методы контроля и оценки </w:t>
            </w:r>
          </w:p>
        </w:tc>
      </w:tr>
      <w:tr>
        <w:trPr>
          <w:trHeight w:val="637" w:hRule="atLeast"/>
        </w:trPr>
        <w:tc>
          <w:tcPr>
            <w:tcW w:w="35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ОК 1. Выбирать способы решения задач профессиональной деятельности применительно к различным контекстам.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 3.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ОК 10.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0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tabs>
                <w:tab w:val="clear" w:pos="708"/>
                <w:tab w:val="left" w:pos="252" w:leader="none"/>
              </w:tabs>
              <w:spacing w:lineRule="auto" w:line="240" w:before="0" w:after="0"/>
              <w:ind w:left="72" w:hanging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- выбор и применение методов и способов решения учебных задач;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- оценка эффективности и качества выполнения учебных задач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решение стандартных и нестандартных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задач;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самоанализ и коррекция результатов собственной работы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получение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необходимой информации с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использованием различных источников, включая электронные,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оформление результатов самостоятельной работы с использованием ИКТ;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- демонстрация интереса к будущей профессии через: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- повышение качества обучения по дисциплинам;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- участие в НСО;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организация самостоятельных занятий при изучении дисциплин;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- самостоятельный, профессионально-ориентированный выбор тематики творческих и проектных работ;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составление резюме;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обучение на курсах дополнительной профессиональной подготовки;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- анализ инноваций в области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разработки технологических процессов;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-  ответственность за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результат выполнения заданий;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- использование «элементов реальности» в работах обучающихся 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(рефератов, докладов и т.п.);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владение методами работы с аутентичными текстами;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понимание интернационализмов и языкового контекста;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знание делового стиля в коммуникации;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участие в социально-проектной деятельности;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составление резюме;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портфолио студента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r>
          </w:p>
        </w:tc>
        <w:tc>
          <w:tcPr>
            <w:tcW w:w="250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наблюдение;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мониторинг;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решение нестандартных ситуаций на учебных занятиях, 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оценка содержания портфолио студента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мониторинг и рейтинг выполнения учебных заданий,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лабораторных и практических работ;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использование электронных источников; создание презентаций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практические и лабораторные работы, подготовка рефератов, докладов; участие в конференциях; наблюдение за навыками работы в глобальных и локальных информационных сетях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наблюдение за ролью обучающихся в группе; семинары, учебные занятия;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учебно-практические конференции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деловые игры,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моделирование социальных и профессиональных ситуаций;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наблюдение за действиями во время учебных занятий;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семинары, учебно-практические конференции;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конкурсы профессионального мастерства;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олимпиады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i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spacing w:before="0" w:after="200"/>
        <w:rPr>
          <w:lang w:val="ru-RU"/>
        </w:rPr>
      </w:pPr>
      <w:r>
        <w:rPr/>
      </w:r>
    </w:p>
    <w:sectPr>
      <w:headerReference w:type="default" r:id="rId9"/>
      <w:type w:val="nextPage"/>
      <w:pgSz w:w="11906" w:h="16838"/>
      <w:pgMar w:left="1701" w:right="850" w:header="708" w:top="1134" w:footer="0" w:bottom="1134" w:gutter="0"/>
      <w:pgNumType w:start="2"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Arial Unicode MS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91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5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4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3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31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21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026" w:hanging="60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5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6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66" w:hanging="144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4286"/>
    <w:pPr>
      <w:widowControl/>
      <w:suppressAutoHyphens w:val="true"/>
      <w:bidi w:val="0"/>
      <w:spacing w:lineRule="auto" w:line="276" w:before="0" w:after="200"/>
      <w:jc w:val="left"/>
    </w:pPr>
    <w:rPr>
      <w:rFonts w:eastAsia="Calibri" w:cs="Times New Roman" w:ascii="Calibri" w:hAnsi="Calibr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0"/>
    <w:qFormat/>
    <w:rsid w:val="00ae4286"/>
    <w:pPr>
      <w:keepNext w:val="true"/>
      <w:spacing w:lineRule="auto" w:line="240" w:before="0" w:after="0"/>
      <w:ind w:firstLine="284"/>
      <w:outlineLvl w:val="0"/>
    </w:pPr>
    <w:rPr>
      <w:rFonts w:ascii="Times New Roman" w:hAnsi="Times New Roman" w:eastAsia="Times New Roman"/>
      <w:sz w:val="24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4286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semiHidden/>
    <w:unhideWhenUsed/>
    <w:qFormat/>
    <w:rsid w:val="00ae4286"/>
    <w:pPr>
      <w:keepNext w:val="true"/>
      <w:keepLines/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40"/>
    <w:uiPriority w:val="9"/>
    <w:semiHidden/>
    <w:unhideWhenUsed/>
    <w:qFormat/>
    <w:rsid w:val="00ae4286"/>
    <w:pPr>
      <w:keepNext w:val="true"/>
      <w:keepLines/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50"/>
    <w:uiPriority w:val="9"/>
    <w:semiHidden/>
    <w:unhideWhenUsed/>
    <w:qFormat/>
    <w:rsid w:val="00ae4286"/>
    <w:pPr>
      <w:keepNext w:val="true"/>
      <w:keepLines/>
      <w:spacing w:before="200" w:after="0"/>
      <w:ind w:left="1008" w:hanging="1008"/>
      <w:outlineLvl w:val="4"/>
    </w:pPr>
    <w:rPr>
      <w:rFonts w:ascii="Cambria" w:hAnsi="Cambria"/>
      <w:color w:val="233E5F"/>
    </w:rPr>
  </w:style>
  <w:style w:type="paragraph" w:styleId="Heading6">
    <w:name w:val="Heading 6"/>
    <w:basedOn w:val="Normal"/>
    <w:next w:val="Normal"/>
    <w:link w:val="60"/>
    <w:uiPriority w:val="9"/>
    <w:semiHidden/>
    <w:unhideWhenUsed/>
    <w:qFormat/>
    <w:rsid w:val="00ae4286"/>
    <w:pPr>
      <w:keepNext w:val="true"/>
      <w:keepLines/>
      <w:spacing w:before="200" w:after="0"/>
      <w:ind w:left="1152" w:hanging="1152"/>
      <w:outlineLvl w:val="5"/>
    </w:pPr>
    <w:rPr>
      <w:rFonts w:ascii="Cambria" w:hAnsi="Cambria"/>
      <w:i/>
      <w:iCs/>
      <w:color w:val="233E5F"/>
    </w:rPr>
  </w:style>
  <w:style w:type="paragraph" w:styleId="Heading7">
    <w:name w:val="Heading 7"/>
    <w:basedOn w:val="Normal"/>
    <w:next w:val="Normal"/>
    <w:link w:val="70"/>
    <w:uiPriority w:val="9"/>
    <w:semiHidden/>
    <w:unhideWhenUsed/>
    <w:qFormat/>
    <w:rsid w:val="00ae4286"/>
    <w:pPr>
      <w:keepNext w:val="true"/>
      <w:keepLines/>
      <w:spacing w:before="200" w:after="0"/>
      <w:ind w:left="1296" w:hanging="1296"/>
      <w:outlineLvl w:val="6"/>
    </w:pPr>
    <w:rPr>
      <w:rFonts w:ascii="Cambria" w:hAnsi="Cambria"/>
      <w:i/>
      <w:iCs/>
      <w:color w:val="3F3F3F"/>
    </w:rPr>
  </w:style>
  <w:style w:type="paragraph" w:styleId="Heading8">
    <w:name w:val="Heading 8"/>
    <w:basedOn w:val="Normal"/>
    <w:next w:val="Normal"/>
    <w:link w:val="80"/>
    <w:uiPriority w:val="9"/>
    <w:semiHidden/>
    <w:unhideWhenUsed/>
    <w:qFormat/>
    <w:rsid w:val="00ae4286"/>
    <w:pPr>
      <w:keepNext w:val="true"/>
      <w:keepLines/>
      <w:spacing w:before="200" w:after="0"/>
      <w:ind w:left="1440" w:hanging="1440"/>
      <w:outlineLvl w:val="7"/>
    </w:pPr>
    <w:rPr>
      <w:rFonts w:ascii="Cambria" w:hAnsi="Cambria"/>
      <w:color w:val="3F3F3F"/>
      <w:sz w:val="20"/>
      <w:szCs w:val="20"/>
    </w:rPr>
  </w:style>
  <w:style w:type="paragraph" w:styleId="Heading9">
    <w:name w:val="Heading 9"/>
    <w:basedOn w:val="Normal"/>
    <w:next w:val="Normal"/>
    <w:link w:val="90"/>
    <w:uiPriority w:val="9"/>
    <w:semiHidden/>
    <w:unhideWhenUsed/>
    <w:qFormat/>
    <w:rsid w:val="00ae4286"/>
    <w:pPr>
      <w:keepNext w:val="true"/>
      <w:keepLines/>
      <w:spacing w:before="200" w:after="0"/>
      <w:ind w:left="1584" w:hanging="1584"/>
      <w:outlineLvl w:val="8"/>
    </w:pPr>
    <w:rPr>
      <w:rFonts w:ascii="Cambria" w:hAnsi="Cambria"/>
      <w:i/>
      <w:iCs/>
      <w:color w:val="3F3F3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"/>
    <w:qFormat/>
    <w:rsid w:val="00ae4286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2" w:customStyle="1">
    <w:name w:val="Заголовок 2 Знак"/>
    <w:basedOn w:val="DefaultParagraphFont"/>
    <w:link w:val="2"/>
    <w:uiPriority w:val="9"/>
    <w:qFormat/>
    <w:rsid w:val="00ae4286"/>
    <w:rPr>
      <w:rFonts w:ascii="Cambria" w:hAnsi="Cambria" w:eastAsia="Calibri" w:cs="Times New Roman"/>
      <w:b/>
      <w:bCs/>
      <w:color w:val="4F81BD"/>
      <w:sz w:val="26"/>
      <w:szCs w:val="26"/>
      <w:lang w:val="en-US"/>
    </w:rPr>
  </w:style>
  <w:style w:type="character" w:styleId="3" w:customStyle="1">
    <w:name w:val="Заголовок 3 Знак"/>
    <w:basedOn w:val="DefaultParagraphFont"/>
    <w:link w:val="3"/>
    <w:uiPriority w:val="9"/>
    <w:semiHidden/>
    <w:qFormat/>
    <w:rsid w:val="00ae4286"/>
    <w:rPr>
      <w:rFonts w:ascii="Cambria" w:hAnsi="Cambria" w:eastAsia="Calibri" w:cs="Times New Roman"/>
      <w:b/>
      <w:bCs/>
      <w:color w:val="4F81BD"/>
      <w:lang w:val="en-US"/>
    </w:rPr>
  </w:style>
  <w:style w:type="character" w:styleId="4" w:customStyle="1">
    <w:name w:val="Заголовок 4 Знак"/>
    <w:basedOn w:val="DefaultParagraphFont"/>
    <w:link w:val="4"/>
    <w:uiPriority w:val="9"/>
    <w:semiHidden/>
    <w:qFormat/>
    <w:rsid w:val="00ae4286"/>
    <w:rPr>
      <w:rFonts w:ascii="Cambria" w:hAnsi="Cambria" w:eastAsia="Calibri" w:cs="Times New Roman"/>
      <w:b/>
      <w:bCs/>
      <w:i/>
      <w:iCs/>
      <w:color w:val="4F81BD"/>
      <w:lang w:val="en-US"/>
    </w:rPr>
  </w:style>
  <w:style w:type="character" w:styleId="5" w:customStyle="1">
    <w:name w:val="Заголовок 5 Знак"/>
    <w:basedOn w:val="DefaultParagraphFont"/>
    <w:link w:val="5"/>
    <w:uiPriority w:val="9"/>
    <w:semiHidden/>
    <w:qFormat/>
    <w:rsid w:val="00ae4286"/>
    <w:rPr>
      <w:rFonts w:ascii="Cambria" w:hAnsi="Cambria" w:eastAsia="Calibri" w:cs="Times New Roman"/>
      <w:color w:val="233E5F"/>
      <w:lang w:val="en-US"/>
    </w:rPr>
  </w:style>
  <w:style w:type="character" w:styleId="6" w:customStyle="1">
    <w:name w:val="Заголовок 6 Знак"/>
    <w:basedOn w:val="DefaultParagraphFont"/>
    <w:link w:val="6"/>
    <w:uiPriority w:val="9"/>
    <w:semiHidden/>
    <w:qFormat/>
    <w:rsid w:val="00ae4286"/>
    <w:rPr>
      <w:rFonts w:ascii="Cambria" w:hAnsi="Cambria" w:eastAsia="Calibri" w:cs="Times New Roman"/>
      <w:i/>
      <w:iCs/>
      <w:color w:val="233E5F"/>
      <w:lang w:val="en-US"/>
    </w:rPr>
  </w:style>
  <w:style w:type="character" w:styleId="7" w:customStyle="1">
    <w:name w:val="Заголовок 7 Знак"/>
    <w:basedOn w:val="DefaultParagraphFont"/>
    <w:link w:val="7"/>
    <w:uiPriority w:val="9"/>
    <w:semiHidden/>
    <w:qFormat/>
    <w:rsid w:val="00ae4286"/>
    <w:rPr>
      <w:rFonts w:ascii="Cambria" w:hAnsi="Cambria" w:eastAsia="Calibri" w:cs="Times New Roman"/>
      <w:i/>
      <w:iCs/>
      <w:color w:val="3F3F3F"/>
      <w:lang w:val="en-US"/>
    </w:rPr>
  </w:style>
  <w:style w:type="character" w:styleId="8" w:customStyle="1">
    <w:name w:val="Заголовок 8 Знак"/>
    <w:basedOn w:val="DefaultParagraphFont"/>
    <w:link w:val="8"/>
    <w:uiPriority w:val="9"/>
    <w:semiHidden/>
    <w:qFormat/>
    <w:rsid w:val="00ae4286"/>
    <w:rPr>
      <w:rFonts w:ascii="Cambria" w:hAnsi="Cambria" w:eastAsia="Calibri" w:cs="Times New Roman"/>
      <w:color w:val="3F3F3F"/>
      <w:sz w:val="20"/>
      <w:szCs w:val="20"/>
      <w:lang w:val="en-US"/>
    </w:rPr>
  </w:style>
  <w:style w:type="character" w:styleId="9" w:customStyle="1">
    <w:name w:val="Заголовок 9 Знак"/>
    <w:basedOn w:val="DefaultParagraphFont"/>
    <w:link w:val="9"/>
    <w:uiPriority w:val="9"/>
    <w:semiHidden/>
    <w:qFormat/>
    <w:rsid w:val="00ae4286"/>
    <w:rPr>
      <w:rFonts w:ascii="Cambria" w:hAnsi="Cambria" w:eastAsia="Calibri" w:cs="Times New Roman"/>
      <w:i/>
      <w:iCs/>
      <w:color w:val="3F3F3F"/>
      <w:sz w:val="20"/>
      <w:szCs w:val="20"/>
      <w:lang w:val="en-US"/>
    </w:rPr>
  </w:style>
  <w:style w:type="character" w:styleId="Style5" w:customStyle="1">
    <w:name w:val="Текст выноски Знак"/>
    <w:basedOn w:val="DefaultParagraphFont"/>
    <w:link w:val="a4"/>
    <w:uiPriority w:val="99"/>
    <w:semiHidden/>
    <w:qFormat/>
    <w:rsid w:val="00ae4286"/>
    <w:rPr>
      <w:rFonts w:ascii="Tahoma" w:hAnsi="Tahoma" w:eastAsia="Calibri" w:cs="Tahoma"/>
      <w:sz w:val="16"/>
      <w:szCs w:val="16"/>
      <w:lang w:val="en-US"/>
    </w:rPr>
  </w:style>
  <w:style w:type="character" w:styleId="BodyTextChar" w:customStyle="1">
    <w:name w:val="Body Text Char"/>
    <w:basedOn w:val="DefaultParagraphFont"/>
    <w:link w:val="TextBody"/>
    <w:qFormat/>
    <w:rsid w:val="00ae4286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21" w:customStyle="1">
    <w:name w:val="Основной текст 2 Знак"/>
    <w:basedOn w:val="DefaultParagraphFont"/>
    <w:link w:val="22"/>
    <w:qFormat/>
    <w:rsid w:val="00ae4286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31" w:customStyle="1">
    <w:name w:val="Основной текст с отступом 3 Знак"/>
    <w:basedOn w:val="DefaultParagraphFont"/>
    <w:link w:val="32"/>
    <w:qFormat/>
    <w:rsid w:val="00ae4286"/>
    <w:rPr>
      <w:rFonts w:ascii="Times New Roman" w:hAnsi="Times New Roman" w:eastAsia="Times New Roman" w:cs="Times New Roman"/>
      <w:sz w:val="16"/>
      <w:szCs w:val="16"/>
      <w:lang w:val="en-US"/>
    </w:rPr>
  </w:style>
  <w:style w:type="character" w:styleId="Style6" w:customStyle="1">
    <w:name w:val="Нижний колонтитул Знак"/>
    <w:basedOn w:val="DefaultParagraphFont"/>
    <w:link w:val="a6"/>
    <w:uiPriority w:val="99"/>
    <w:qFormat/>
    <w:rsid w:val="00ae4286"/>
    <w:rPr>
      <w:rFonts w:ascii="Calibri" w:hAnsi="Calibri" w:eastAsia="Calibri" w:cs="Times New Roman"/>
      <w:lang w:val="en-US"/>
    </w:rPr>
  </w:style>
  <w:style w:type="character" w:styleId="Style7" w:customStyle="1">
    <w:name w:val="Верхний колонтитул Знак"/>
    <w:basedOn w:val="DefaultParagraphFont"/>
    <w:link w:val="a8"/>
    <w:uiPriority w:val="99"/>
    <w:qFormat/>
    <w:rsid w:val="00ae4286"/>
    <w:rPr>
      <w:rFonts w:ascii="Calibri" w:hAnsi="Calibri" w:eastAsia="Calibri" w:cs="Times New Roman"/>
      <w:lang w:val="en-US"/>
    </w:rPr>
  </w:style>
  <w:style w:type="character" w:styleId="InternetLink" w:customStyle="1">
    <w:name w:val="Hyperlink"/>
    <w:basedOn w:val="DefaultParagraphFont"/>
    <w:uiPriority w:val="99"/>
    <w:unhideWhenUsed/>
    <w:rsid w:val="00ae4286"/>
    <w:rPr>
      <w:color w:val="0000FF"/>
      <w:u w:val="single"/>
    </w:rPr>
  </w:style>
  <w:style w:type="character" w:styleId="FontStyle49" w:customStyle="1">
    <w:name w:val="Font Style49"/>
    <w:basedOn w:val="DefaultParagraphFont"/>
    <w:uiPriority w:val="99"/>
    <w:qFormat/>
    <w:rsid w:val="00ae4286"/>
    <w:rPr>
      <w:rFonts w:ascii="Times New Roman" w:hAnsi="Times New Roman" w:cs="Times New Roman"/>
      <w:sz w:val="26"/>
      <w:szCs w:val="26"/>
    </w:rPr>
  </w:style>
  <w:style w:type="character" w:styleId="HTMLCite">
    <w:name w:val="HTML Cite"/>
    <w:basedOn w:val="DefaultParagraphFont"/>
    <w:uiPriority w:val="99"/>
    <w:semiHidden/>
    <w:unhideWhenUsed/>
    <w:qFormat/>
    <w:rsid w:val="00613ff9"/>
    <w:rPr>
      <w:color w:val="388222"/>
    </w:rPr>
  </w:style>
  <w:style w:type="character" w:styleId="Style8" w:customStyle="1">
    <w:name w:val="Абзац списка Знак"/>
    <w:link w:val="aa"/>
    <w:uiPriority w:val="99"/>
    <w:qFormat/>
    <w:locked/>
    <w:rsid w:val="00f70e37"/>
    <w:rPr>
      <w:rFonts w:ascii="Calibri" w:hAnsi="Calibri" w:eastAsia="Calibri" w:cs="Times New Roman"/>
    </w:rPr>
  </w:style>
  <w:style w:type="character" w:styleId="22" w:customStyle="1">
    <w:name w:val="Основной текст (2)_"/>
    <w:basedOn w:val="DefaultParagraphFont"/>
    <w:link w:val="24"/>
    <w:qFormat/>
    <w:locked/>
    <w:rsid w:val="0081200f"/>
    <w:rPr>
      <w:rFonts w:ascii="Arial Unicode MS" w:hAnsi="Arial Unicode MS" w:eastAsia="Arial Unicode MS" w:cs="Arial Unicode MS"/>
      <w:sz w:val="26"/>
      <w:szCs w:val="26"/>
      <w:shd w:fill="FFFFFF" w:val="clear"/>
    </w:rPr>
  </w:style>
  <w:style w:type="character" w:styleId="51" w:customStyle="1">
    <w:name w:val="Основной текст (5)_"/>
    <w:basedOn w:val="DefaultParagraphFont"/>
    <w:link w:val="52"/>
    <w:qFormat/>
    <w:locked/>
    <w:rsid w:val="0081200f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paragraph" w:styleId="Heading" w:customStyle="1">
    <w:name w:val="Heading"/>
    <w:basedOn w:val="Normal"/>
    <w:next w:val="TextBody"/>
    <w:qFormat/>
    <w:rsid w:val="004470b8"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 w:customStyle="1">
    <w:name w:val="Body Text"/>
    <w:basedOn w:val="Normal"/>
    <w:link w:val="BodyTextChar"/>
    <w:rsid w:val="00ae4286"/>
    <w:pPr>
      <w:spacing w:lineRule="auto" w:line="240" w:before="0" w:after="120"/>
    </w:pPr>
    <w:rPr>
      <w:rFonts w:ascii="Times New Roman" w:hAnsi="Times New Roman" w:eastAsia="Times New Roman"/>
      <w:sz w:val="24"/>
      <w:szCs w:val="24"/>
    </w:rPr>
  </w:style>
  <w:style w:type="paragraph" w:styleId="List">
    <w:name w:val="List"/>
    <w:basedOn w:val="TextBody"/>
    <w:rsid w:val="004470b8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4470b8"/>
    <w:pPr>
      <w:suppressLineNumbers/>
    </w:pPr>
    <w:rPr>
      <w:rFonts w:cs="FreeSans"/>
    </w:rPr>
  </w:style>
  <w:style w:type="paragraph" w:styleId="Caption1">
    <w:name w:val="caption"/>
    <w:basedOn w:val="Normal"/>
    <w:qFormat/>
    <w:rsid w:val="004470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qFormat/>
    <w:rsid w:val="00ae428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1"/>
    <w:qFormat/>
    <w:rsid w:val="00ae4286"/>
    <w:pPr>
      <w:spacing w:lineRule="auto" w:line="480" w:before="0" w:after="120"/>
    </w:pPr>
    <w:rPr>
      <w:rFonts w:ascii="Times New Roman" w:hAnsi="Times New Roman" w:eastAsia="Times New Roman"/>
      <w:sz w:val="24"/>
      <w:szCs w:val="24"/>
    </w:rPr>
  </w:style>
  <w:style w:type="paragraph" w:styleId="BodyTextIndent3">
    <w:name w:val="Body Text Indent 3"/>
    <w:basedOn w:val="Normal"/>
    <w:link w:val="31"/>
    <w:qFormat/>
    <w:rsid w:val="00ae4286"/>
    <w:pPr>
      <w:spacing w:lineRule="auto" w:line="240" w:before="0" w:after="120"/>
      <w:ind w:left="283" w:hanging="0"/>
    </w:pPr>
    <w:rPr>
      <w:rFonts w:ascii="Times New Roman" w:hAnsi="Times New Roman" w:eastAsia="Times New Roman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a5"/>
    <w:uiPriority w:val="99"/>
    <w:unhideWhenUsed/>
    <w:rsid w:val="00ae428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Header">
    <w:name w:val="Header"/>
    <w:basedOn w:val="Normal"/>
    <w:link w:val="a7"/>
    <w:uiPriority w:val="99"/>
    <w:unhideWhenUsed/>
    <w:rsid w:val="00ae428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1" w:customStyle="1">
    <w:name w:val="Абзац списка1"/>
    <w:basedOn w:val="Normal"/>
    <w:uiPriority w:val="34"/>
    <w:qFormat/>
    <w:rsid w:val="00ae4286"/>
    <w:pPr>
      <w:spacing w:before="0" w:after="200"/>
      <w:ind w:left="720" w:hanging="0"/>
      <w:contextualSpacing/>
    </w:pPr>
    <w:rPr/>
  </w:style>
  <w:style w:type="paragraph" w:styleId="Style10" w:customStyle="1">
    <w:name w:val="Style10"/>
    <w:basedOn w:val="Normal"/>
    <w:uiPriority w:val="99"/>
    <w:qFormat/>
    <w:rsid w:val="00ae4286"/>
    <w:pPr>
      <w:widowControl w:val="false"/>
      <w:spacing w:lineRule="exact" w:line="322" w:before="0" w:after="0"/>
      <w:ind w:firstLine="730"/>
      <w:jc w:val="both"/>
    </w:pPr>
    <w:rPr>
      <w:rFonts w:ascii="Times New Roman" w:hAnsi="Times New Roman" w:eastAsia="Times New Roman"/>
      <w:sz w:val="24"/>
      <w:szCs w:val="24"/>
    </w:rPr>
  </w:style>
  <w:style w:type="paragraph" w:styleId="ListParagraph">
    <w:name w:val="List Paragraph"/>
    <w:basedOn w:val="Normal"/>
    <w:link w:val="a9"/>
    <w:uiPriority w:val="34"/>
    <w:qFormat/>
    <w:rsid w:val="00ae4286"/>
    <w:pPr>
      <w:spacing w:before="0" w:after="200"/>
      <w:ind w:left="720" w:hanging="0"/>
      <w:contextualSpacing/>
    </w:pPr>
    <w:rPr>
      <w:lang w:val="ru-RU"/>
    </w:rPr>
  </w:style>
  <w:style w:type="paragraph" w:styleId="23" w:customStyle="1">
    <w:name w:val="Основной текст (2)"/>
    <w:basedOn w:val="Normal"/>
    <w:link w:val="23"/>
    <w:qFormat/>
    <w:rsid w:val="0081200f"/>
    <w:pPr>
      <w:widowControl w:val="false"/>
      <w:shd w:val="clear" w:color="auto" w:fill="FFFFFF"/>
      <w:suppressAutoHyphens w:val="false"/>
      <w:spacing w:lineRule="exact" w:line="298" w:before="0" w:after="0"/>
      <w:jc w:val="center"/>
    </w:pPr>
    <w:rPr>
      <w:rFonts w:ascii="Arial Unicode MS" w:hAnsi="Arial Unicode MS" w:eastAsia="Arial Unicode MS" w:cs="Arial Unicode MS"/>
      <w:color w:val="auto"/>
      <w:sz w:val="26"/>
      <w:szCs w:val="26"/>
      <w:lang w:val="ru-RU"/>
    </w:rPr>
  </w:style>
  <w:style w:type="paragraph" w:styleId="52" w:customStyle="1">
    <w:name w:val="Основной текст (5)"/>
    <w:basedOn w:val="Normal"/>
    <w:link w:val="51"/>
    <w:qFormat/>
    <w:rsid w:val="0081200f"/>
    <w:pPr>
      <w:widowControl w:val="false"/>
      <w:shd w:val="clear" w:color="auto" w:fill="FFFFFF"/>
      <w:suppressAutoHyphens w:val="false"/>
      <w:spacing w:lineRule="exact" w:line="317" w:before="240" w:after="0"/>
      <w:jc w:val="both"/>
    </w:pPr>
    <w:rPr>
      <w:rFonts w:ascii="Times New Roman" w:hAnsi="Times New Roman" w:eastAsia="Times New Roman"/>
      <w:color w:val="auto"/>
      <w:sz w:val="26"/>
      <w:szCs w:val="26"/>
      <w:lang w:val="ru-RU"/>
    </w:rPr>
  </w:style>
  <w:style w:type="paragraph" w:styleId="NormalWeb">
    <w:name w:val="Normal (Web)"/>
    <w:basedOn w:val="Normal"/>
    <w:uiPriority w:val="99"/>
    <w:semiHidden/>
    <w:unhideWhenUsed/>
    <w:qFormat/>
    <w:rsid w:val="00391345"/>
    <w:pPr>
      <w:suppressAutoHyphens w:val="false"/>
      <w:spacing w:lineRule="auto" w:line="240" w:beforeAutospacing="1" w:after="119"/>
    </w:pPr>
    <w:rPr>
      <w:rFonts w:ascii="Times New Roman" w:hAnsi="Times New Roman" w:eastAsia="Times New Roman"/>
      <w:color w:val="auto"/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yperlink" Target="http://www.bbc.co.uk/worldservice/learningenglish" TargetMode="External"/><Relationship Id="rId5" Type="http://schemas.openxmlformats.org/officeDocument/2006/relationships/hyperlink" Target="http://www.onestopenglish.com/" TargetMode="External"/><Relationship Id="rId6" Type="http://schemas.openxmlformats.org/officeDocument/2006/relationships/hyperlink" Target="http://www.developingteachers.com/" TargetMode="External"/><Relationship Id="rId7" Type="http://schemas.openxmlformats.org/officeDocument/2006/relationships/hyperlink" Target="http://www.longman.com/" TargetMode="External"/><Relationship Id="rId8" Type="http://schemas.openxmlformats.org/officeDocument/2006/relationships/hyperlink" Target="http://www.teachingenglish.org.uk/" TargetMode="External"/><Relationship Id="rId9" Type="http://schemas.openxmlformats.org/officeDocument/2006/relationships/header" Target="head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876D0-37DC-4F5D-99E2-9CF9C465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Application>LibreOffice/6.4.7.2$Linux_X86_64 LibreOffice_project/40$Build-2</Application>
  <Pages>18</Pages>
  <Words>2290</Words>
  <Characters>16250</Characters>
  <CharactersWithSpaces>18605</CharactersWithSpaces>
  <Paragraphs>456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2020-02-22T09:35:00Z</dcterms:created>
  <dc:creator>Acer</dc:creator>
  <dc:description/>
  <dc:language>en-US</dc:language>
  <cp:lastModifiedBy/>
  <cp:lastPrinted>2017-10-25T07:13:00Z</cp:lastPrinted>
  <dcterms:modified xsi:type="dcterms:W3CDTF">2023-09-21T10:48:15Z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