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60" w:rsidRPr="007218B9" w:rsidRDefault="00036FAA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7.6pt;margin-top:-19.9pt;width:33pt;height:19.5pt;z-index:251660288" strokecolor="white [3212]">
            <v:textbox>
              <w:txbxContent>
                <w:p w:rsidR="00BD38C5" w:rsidRDefault="00BD38C5"/>
              </w:txbxContent>
            </v:textbox>
          </v:shape>
        </w:pict>
      </w:r>
      <w:r w:rsidR="00095660" w:rsidRPr="007218B9">
        <w:rPr>
          <w:sz w:val="28"/>
          <w:szCs w:val="28"/>
        </w:rPr>
        <w:t>Министерство образования Красноярского края</w:t>
      </w:r>
    </w:p>
    <w:p w:rsidR="00095660" w:rsidRPr="007218B9" w:rsidRDefault="00095660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 w:rsidRPr="007218B9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095660" w:rsidRPr="007218B9" w:rsidRDefault="00095660" w:rsidP="00095660">
      <w:pPr>
        <w:spacing w:line="23" w:lineRule="atLeast"/>
        <w:ind w:left="-709" w:right="-284"/>
        <w:jc w:val="center"/>
        <w:rPr>
          <w:sz w:val="28"/>
          <w:szCs w:val="28"/>
        </w:rPr>
      </w:pPr>
      <w:r w:rsidRPr="007218B9">
        <w:rPr>
          <w:sz w:val="28"/>
          <w:szCs w:val="28"/>
        </w:rPr>
        <w:t>«Красноярский колледж радиоэлектроники и информационных технологий»</w:t>
      </w:r>
    </w:p>
    <w:p w:rsidR="00095660" w:rsidRDefault="00095660" w:rsidP="0009566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Default="00095660" w:rsidP="00095660">
      <w:pPr>
        <w:jc w:val="center"/>
        <w:rPr>
          <w:b/>
          <w:sz w:val="28"/>
          <w:szCs w:val="28"/>
        </w:rPr>
      </w:pPr>
      <w:r w:rsidRPr="001E0BA6">
        <w:rPr>
          <w:b/>
          <w:sz w:val="28"/>
          <w:szCs w:val="28"/>
        </w:rPr>
        <w:t>РАБОЧАЯ ПРОГРАММА</w:t>
      </w:r>
      <w:r w:rsidR="00E907B6">
        <w:rPr>
          <w:b/>
          <w:sz w:val="28"/>
          <w:szCs w:val="28"/>
        </w:rPr>
        <w:t xml:space="preserve"> ПРОИЗВОДСТВЕННОЙ</w:t>
      </w:r>
      <w:r w:rsidR="00E907B6" w:rsidRPr="001E0BA6">
        <w:rPr>
          <w:b/>
          <w:sz w:val="28"/>
          <w:szCs w:val="28"/>
        </w:rPr>
        <w:t xml:space="preserve"> </w:t>
      </w:r>
      <w:r w:rsidRPr="001E0BA6">
        <w:rPr>
          <w:b/>
          <w:sz w:val="28"/>
          <w:szCs w:val="28"/>
        </w:rPr>
        <w:t xml:space="preserve">ПРАКТИКИ </w:t>
      </w:r>
    </w:p>
    <w:p w:rsidR="00095660" w:rsidRDefault="00095660" w:rsidP="00095660">
      <w:pPr>
        <w:jc w:val="center"/>
        <w:rPr>
          <w:b/>
          <w:sz w:val="28"/>
          <w:szCs w:val="28"/>
        </w:rPr>
      </w:pPr>
    </w:p>
    <w:p w:rsidR="00095660" w:rsidRDefault="00095660" w:rsidP="0009566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МОДУЛЯ 0</w:t>
      </w:r>
      <w:r w:rsidR="00C10D43">
        <w:rPr>
          <w:sz w:val="28"/>
          <w:szCs w:val="28"/>
        </w:rPr>
        <w:t>2</w:t>
      </w:r>
    </w:p>
    <w:p w:rsidR="00095660" w:rsidRPr="009C6A2D" w:rsidRDefault="00095660" w:rsidP="00095660">
      <w:pPr>
        <w:jc w:val="center"/>
        <w:rPr>
          <w:sz w:val="28"/>
          <w:szCs w:val="28"/>
        </w:rPr>
      </w:pPr>
    </w:p>
    <w:p w:rsidR="00095660" w:rsidRPr="00C10D43" w:rsidRDefault="00C10D43" w:rsidP="0009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Осуществление кредитных операций</w:t>
      </w:r>
    </w:p>
    <w:p w:rsidR="00095660" w:rsidRPr="009C6A2D" w:rsidRDefault="00095660" w:rsidP="0009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095660" w:rsidRDefault="00095660" w:rsidP="00095660">
      <w:pPr>
        <w:jc w:val="center"/>
        <w:rPr>
          <w:i/>
          <w:sz w:val="28"/>
          <w:szCs w:val="28"/>
        </w:rPr>
      </w:pPr>
    </w:p>
    <w:p w:rsidR="00E907B6" w:rsidRPr="0087031D" w:rsidRDefault="00E907B6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C539F5" w:rsidRDefault="00095660" w:rsidP="00095660">
      <w:pPr>
        <w:jc w:val="center"/>
        <w:rPr>
          <w:b/>
          <w:sz w:val="28"/>
          <w:szCs w:val="28"/>
        </w:rPr>
      </w:pPr>
    </w:p>
    <w:p w:rsidR="00095660" w:rsidRPr="00C539F5" w:rsidRDefault="00095660" w:rsidP="00095660">
      <w:pPr>
        <w:jc w:val="center"/>
        <w:rPr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Pr="001E0BA6" w:rsidRDefault="00095660" w:rsidP="00095660">
      <w:pPr>
        <w:jc w:val="center"/>
        <w:rPr>
          <w:i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E907B6" w:rsidRDefault="00E907B6" w:rsidP="00095660">
      <w:pPr>
        <w:rPr>
          <w:b/>
          <w:sz w:val="28"/>
          <w:szCs w:val="28"/>
        </w:rPr>
      </w:pPr>
    </w:p>
    <w:p w:rsidR="00095660" w:rsidRDefault="00095660" w:rsidP="00095660">
      <w:pPr>
        <w:rPr>
          <w:b/>
          <w:sz w:val="28"/>
          <w:szCs w:val="28"/>
        </w:rPr>
      </w:pPr>
    </w:p>
    <w:p w:rsidR="00095660" w:rsidRPr="001E0BA6" w:rsidRDefault="00095660" w:rsidP="00095660">
      <w:pPr>
        <w:jc w:val="center"/>
        <w:rPr>
          <w:b/>
          <w:sz w:val="28"/>
          <w:szCs w:val="28"/>
        </w:rPr>
      </w:pPr>
      <w:r w:rsidRPr="001E0BA6">
        <w:rPr>
          <w:sz w:val="28"/>
          <w:szCs w:val="28"/>
        </w:rPr>
        <w:t>Красноярск, 20</w:t>
      </w:r>
      <w:r w:rsidR="00E907B6">
        <w:rPr>
          <w:sz w:val="28"/>
          <w:szCs w:val="28"/>
        </w:rPr>
        <w:t>2</w:t>
      </w:r>
      <w:r w:rsidR="00036FAA">
        <w:rPr>
          <w:sz w:val="28"/>
          <w:szCs w:val="28"/>
        </w:rPr>
        <w:t>2</w:t>
      </w:r>
    </w:p>
    <w:p w:rsidR="00095660" w:rsidRDefault="00095660" w:rsidP="000956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Составлена в соответствии с государственными требованиями к минимуму содержания к уровню подготовки выпускников по специальности СПО</w:t>
      </w:r>
    </w:p>
    <w:p w:rsidR="00095660" w:rsidRDefault="00095660" w:rsidP="00095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38.02.07 "Банковское дело"</w:t>
      </w: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p w:rsidR="00095660" w:rsidRDefault="00095660" w:rsidP="0009566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5660" w:rsidRPr="00D3667A" w:rsidTr="00095660">
        <w:tc>
          <w:tcPr>
            <w:tcW w:w="4785" w:type="dxa"/>
          </w:tcPr>
          <w:p w:rsidR="00095660" w:rsidRPr="00D3667A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095660" w:rsidRPr="005D1A83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практикой</w:t>
            </w:r>
          </w:p>
          <w:p w:rsidR="00095660" w:rsidRPr="00D3667A" w:rsidRDefault="00095660" w:rsidP="00095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E907B6">
              <w:rPr>
                <w:sz w:val="28"/>
                <w:szCs w:val="28"/>
              </w:rPr>
              <w:t>А.М. Исачков</w:t>
            </w:r>
          </w:p>
          <w:p w:rsidR="00095660" w:rsidRPr="00D3667A" w:rsidRDefault="00095660" w:rsidP="00095660">
            <w:pPr>
              <w:rPr>
                <w:b/>
              </w:rPr>
            </w:pPr>
            <w:r w:rsidRPr="00D3667A">
              <w:rPr>
                <w:sz w:val="28"/>
                <w:szCs w:val="28"/>
              </w:rPr>
              <w:t>«___»_______________ 20</w:t>
            </w:r>
            <w:r>
              <w:rPr>
                <w:sz w:val="28"/>
                <w:szCs w:val="28"/>
              </w:rPr>
              <w:t>__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095660" w:rsidRDefault="00095660" w:rsidP="00095660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:rsidR="00095660" w:rsidRPr="00D3667A" w:rsidRDefault="00095660" w:rsidP="00095660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____________М.А. </w:t>
            </w:r>
            <w:proofErr w:type="spellStart"/>
            <w:r>
              <w:rPr>
                <w:sz w:val="28"/>
                <w:szCs w:val="28"/>
              </w:rPr>
              <w:t>Полютова</w:t>
            </w:r>
            <w:proofErr w:type="spellEnd"/>
          </w:p>
          <w:p w:rsidR="00095660" w:rsidRPr="00D3667A" w:rsidRDefault="00095660" w:rsidP="00095660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«___»_______________ 20__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:rsidR="00095660" w:rsidRPr="001E0BA6" w:rsidRDefault="00095660" w:rsidP="00095660">
      <w:pPr>
        <w:shd w:val="clear" w:color="auto" w:fill="FFFFFF"/>
        <w:rPr>
          <w:sz w:val="28"/>
          <w:szCs w:val="28"/>
        </w:rPr>
      </w:pPr>
    </w:p>
    <w:p w:rsidR="00095660" w:rsidRPr="001E0BA6" w:rsidRDefault="00095660" w:rsidP="00095660">
      <w:pPr>
        <w:shd w:val="clear" w:color="auto" w:fill="FFFFFF"/>
        <w:rPr>
          <w:sz w:val="28"/>
          <w:szCs w:val="28"/>
        </w:rPr>
      </w:pPr>
    </w:p>
    <w:tbl>
      <w:tblPr>
        <w:tblW w:w="10091" w:type="dxa"/>
        <w:tblLook w:val="01E0" w:firstRow="1" w:lastRow="1" w:firstColumn="1" w:lastColumn="1" w:noHBand="0" w:noVBand="0"/>
      </w:tblPr>
      <w:tblGrid>
        <w:gridCol w:w="10091"/>
      </w:tblGrid>
      <w:tr w:rsidR="00095660" w:rsidRPr="004541AA" w:rsidTr="00095660">
        <w:trPr>
          <w:trHeight w:val="493"/>
        </w:trPr>
        <w:tc>
          <w:tcPr>
            <w:tcW w:w="5637" w:type="dxa"/>
            <w:vAlign w:val="center"/>
          </w:tcPr>
          <w:p w:rsidR="00095660" w:rsidRDefault="00095660" w:rsidP="00095660">
            <w:pPr>
              <w:jc w:val="both"/>
              <w:rPr>
                <w:sz w:val="28"/>
                <w:szCs w:val="28"/>
              </w:rPr>
            </w:pPr>
          </w:p>
          <w:p w:rsidR="00095660" w:rsidRDefault="00095660" w:rsidP="00095660">
            <w:pPr>
              <w:jc w:val="both"/>
              <w:rPr>
                <w:sz w:val="28"/>
                <w:szCs w:val="28"/>
              </w:rPr>
            </w:pPr>
          </w:p>
          <w:p w:rsidR="00095660" w:rsidRPr="004541AA" w:rsidRDefault="00095660" w:rsidP="00095660">
            <w:pPr>
              <w:jc w:val="both"/>
              <w:rPr>
                <w:sz w:val="28"/>
                <w:szCs w:val="28"/>
              </w:rPr>
            </w:pPr>
            <w:r w:rsidRPr="004541AA">
              <w:rPr>
                <w:sz w:val="28"/>
                <w:szCs w:val="28"/>
              </w:rPr>
              <w:t>РАССМОТРЕНО</w:t>
            </w:r>
          </w:p>
        </w:tc>
      </w:tr>
      <w:tr w:rsidR="00095660" w:rsidRPr="004541AA" w:rsidTr="00095660">
        <w:trPr>
          <w:trHeight w:val="2400"/>
        </w:trPr>
        <w:tc>
          <w:tcPr>
            <w:tcW w:w="5637" w:type="dxa"/>
            <w:vAlign w:val="center"/>
          </w:tcPr>
          <w:p w:rsidR="00095660" w:rsidRPr="00C13A08" w:rsidRDefault="00095660" w:rsidP="00095660">
            <w:pPr>
              <w:rPr>
                <w:sz w:val="28"/>
                <w:szCs w:val="28"/>
              </w:rPr>
            </w:pPr>
            <w:r w:rsidRPr="00C13A08">
              <w:rPr>
                <w:sz w:val="28"/>
                <w:szCs w:val="28"/>
              </w:rPr>
              <w:t>на заседании цикловой комиссии</w:t>
            </w:r>
          </w:p>
          <w:p w:rsidR="00E907B6" w:rsidRPr="00E907B6" w:rsidRDefault="00E907B6" w:rsidP="00E907B6">
            <w:pPr>
              <w:rPr>
                <w:sz w:val="28"/>
              </w:rPr>
            </w:pPr>
            <w:r w:rsidRPr="00E907B6">
              <w:rPr>
                <w:sz w:val="28"/>
              </w:rPr>
              <w:t>преподавателей укрупнённой группы 38.00.00 Экономика и управление</w:t>
            </w:r>
          </w:p>
          <w:p w:rsidR="00095660" w:rsidRPr="004541AA" w:rsidRDefault="00095660" w:rsidP="00095660">
            <w:pPr>
              <w:rPr>
                <w:sz w:val="10"/>
                <w:szCs w:val="10"/>
              </w:rPr>
            </w:pPr>
          </w:p>
          <w:p w:rsidR="00095660" w:rsidRPr="004541AA" w:rsidRDefault="00095660" w:rsidP="00095660">
            <w:pPr>
              <w:jc w:val="both"/>
              <w:rPr>
                <w:sz w:val="28"/>
                <w:szCs w:val="28"/>
              </w:rPr>
            </w:pPr>
            <w:proofErr w:type="gramStart"/>
            <w:r w:rsidRPr="004541AA">
              <w:rPr>
                <w:sz w:val="28"/>
                <w:szCs w:val="28"/>
              </w:rPr>
              <w:t>Протокол  от</w:t>
            </w:r>
            <w:proofErr w:type="gramEnd"/>
            <w:r w:rsidRPr="004541AA">
              <w:rPr>
                <w:sz w:val="28"/>
                <w:szCs w:val="28"/>
              </w:rPr>
              <w:t xml:space="preserve">  «__»______ 20</w:t>
            </w:r>
            <w:r w:rsidR="00E907B6">
              <w:rPr>
                <w:sz w:val="28"/>
                <w:szCs w:val="28"/>
              </w:rPr>
              <w:t>2</w:t>
            </w:r>
            <w:r w:rsidR="00036FAA">
              <w:rPr>
                <w:sz w:val="28"/>
                <w:szCs w:val="28"/>
              </w:rPr>
              <w:t>2</w:t>
            </w:r>
            <w:r w:rsidRPr="004541AA">
              <w:rPr>
                <w:sz w:val="28"/>
                <w:szCs w:val="28"/>
              </w:rPr>
              <w:t xml:space="preserve"> г. №  ___</w:t>
            </w:r>
          </w:p>
          <w:p w:rsidR="00095660" w:rsidRPr="004541AA" w:rsidRDefault="00095660" w:rsidP="00095660">
            <w:pPr>
              <w:jc w:val="both"/>
              <w:rPr>
                <w:sz w:val="10"/>
                <w:szCs w:val="10"/>
              </w:rPr>
            </w:pPr>
          </w:p>
          <w:p w:rsidR="00095660" w:rsidRPr="004541AA" w:rsidRDefault="00095660" w:rsidP="00E907B6">
            <w:pPr>
              <w:jc w:val="both"/>
              <w:rPr>
                <w:sz w:val="28"/>
                <w:szCs w:val="28"/>
              </w:rPr>
            </w:pPr>
            <w:r w:rsidRPr="004541AA">
              <w:rPr>
                <w:sz w:val="28"/>
                <w:szCs w:val="28"/>
              </w:rPr>
              <w:t>Председатель_____________</w:t>
            </w:r>
            <w:proofErr w:type="gramStart"/>
            <w:r w:rsidRPr="004541AA">
              <w:rPr>
                <w:sz w:val="28"/>
                <w:szCs w:val="28"/>
              </w:rPr>
              <w:t xml:space="preserve">_  </w:t>
            </w:r>
            <w:r w:rsidR="00E907B6">
              <w:rPr>
                <w:sz w:val="28"/>
                <w:szCs w:val="28"/>
              </w:rPr>
              <w:t>В.Н.</w:t>
            </w:r>
            <w:proofErr w:type="gramEnd"/>
            <w:r w:rsidR="00E907B6">
              <w:rPr>
                <w:sz w:val="28"/>
                <w:szCs w:val="28"/>
              </w:rPr>
              <w:t xml:space="preserve"> Попова</w:t>
            </w:r>
          </w:p>
        </w:tc>
      </w:tr>
    </w:tbl>
    <w:p w:rsidR="00095660" w:rsidRPr="001E0BA6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spacing w:line="360" w:lineRule="auto"/>
        <w:jc w:val="center"/>
        <w:rPr>
          <w:b/>
          <w:bCs/>
        </w:rPr>
      </w:pPr>
    </w:p>
    <w:p w:rsidR="00095660" w:rsidRPr="00D3667A" w:rsidRDefault="00095660" w:rsidP="00095660">
      <w:pPr>
        <w:spacing w:line="360" w:lineRule="auto"/>
        <w:jc w:val="center"/>
        <w:rPr>
          <w:b/>
          <w:bCs/>
        </w:rPr>
      </w:pPr>
    </w:p>
    <w:p w:rsidR="00095660" w:rsidRPr="00D3667A" w:rsidRDefault="00095660" w:rsidP="0009566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АВТОР:  </w:t>
      </w:r>
      <w:proofErr w:type="spellStart"/>
      <w:r>
        <w:rPr>
          <w:sz w:val="28"/>
          <w:szCs w:val="28"/>
        </w:rPr>
        <w:t>М.С.Веракса</w:t>
      </w:r>
      <w:proofErr w:type="spellEnd"/>
      <w:proofErr w:type="gramEnd"/>
      <w:r w:rsidRPr="00D3667A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КГБПОУ СПО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</w:p>
    <w:p w:rsidR="00095660" w:rsidRDefault="00095660" w:rsidP="00095660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095660" w:rsidRDefault="00095660" w:rsidP="000956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</w:t>
      </w:r>
    </w:p>
    <w:p w:rsidR="00095660" w:rsidRDefault="00095660" w:rsidP="0009566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</w:t>
      </w:r>
    </w:p>
    <w:p w:rsidR="00095660" w:rsidRDefault="00095660" w:rsidP="00095660">
      <w:pPr>
        <w:widowControl/>
        <w:suppressAutoHyphens w:val="0"/>
        <w:autoSpaceDE/>
        <w:spacing w:after="200" w:line="276" w:lineRule="auto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br w:type="page"/>
      </w:r>
    </w:p>
    <w:p w:rsidR="00095660" w:rsidRDefault="0009566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A72690" w:rsidRPr="006E58FB" w:rsidRDefault="00A7269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  <w:r w:rsidRPr="006E58FB">
        <w:rPr>
          <w:b/>
          <w:bCs/>
          <w:color w:val="000000"/>
          <w:spacing w:val="-10"/>
          <w:sz w:val="28"/>
          <w:szCs w:val="28"/>
        </w:rPr>
        <w:t>СОДЕРЖАНИЕ</w:t>
      </w:r>
    </w:p>
    <w:p w:rsidR="00A72690" w:rsidRPr="006E58FB" w:rsidRDefault="00A72690" w:rsidP="00A72690">
      <w:pPr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pPr w:leftFromText="180" w:rightFromText="180" w:vertAnchor="text" w:horzAnchor="margin" w:tblpY="348"/>
        <w:tblW w:w="0" w:type="auto"/>
        <w:tblLook w:val="01E0" w:firstRow="1" w:lastRow="1" w:firstColumn="1" w:lastColumn="1" w:noHBand="0" w:noVBand="0"/>
      </w:tblPr>
      <w:tblGrid>
        <w:gridCol w:w="9034"/>
        <w:gridCol w:w="713"/>
      </w:tblGrid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ПАСПОРТ рабочей ПРОГРАММЫ </w:t>
            </w:r>
            <w:r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  <w:r>
              <w:rPr>
                <w:b/>
                <w:caps/>
                <w:sz w:val="28"/>
                <w:szCs w:val="28"/>
              </w:rPr>
              <w:t xml:space="preserve"> (ПО ПРОФИЛЮ СПЕЦИАЛЬНОСТИ)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>
              <w:rPr>
                <w:b/>
                <w:caps/>
                <w:sz w:val="28"/>
                <w:szCs w:val="28"/>
              </w:rPr>
              <w:t>производственной</w:t>
            </w:r>
            <w:r w:rsidRPr="006E58FB">
              <w:rPr>
                <w:b/>
                <w:caps/>
                <w:sz w:val="28"/>
                <w:szCs w:val="28"/>
              </w:rPr>
              <w:t xml:space="preserve"> 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907B6" w:rsidRPr="006E58FB" w:rsidTr="00C10D43">
        <w:trPr>
          <w:trHeight w:val="670"/>
        </w:trPr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6E58FB">
              <w:rPr>
                <w:b/>
                <w:sz w:val="28"/>
                <w:szCs w:val="28"/>
              </w:rPr>
              <w:t xml:space="preserve"> ПРОГРАММЫ ПРОИЗВОДСТВЕННОЙ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C10D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907B6" w:rsidRPr="006E58FB" w:rsidTr="00C10D43">
        <w:tc>
          <w:tcPr>
            <w:tcW w:w="9034" w:type="dxa"/>
            <w:shd w:val="clear" w:color="auto" w:fill="auto"/>
          </w:tcPr>
          <w:p w:rsidR="00E907B6" w:rsidRPr="006E58FB" w:rsidRDefault="00E907B6" w:rsidP="00E907B6">
            <w:pPr>
              <w:keepNext/>
              <w:widowControl/>
              <w:numPr>
                <w:ilvl w:val="0"/>
                <w:numId w:val="14"/>
              </w:numPr>
              <w:suppressAutoHyphens w:val="0"/>
              <w:autoSpaceDN w:val="0"/>
              <w:spacing w:line="360" w:lineRule="auto"/>
              <w:jc w:val="both"/>
              <w:outlineLvl w:val="0"/>
              <w:rPr>
                <w:b/>
                <w:caps/>
                <w:sz w:val="28"/>
                <w:szCs w:val="28"/>
              </w:rPr>
            </w:pPr>
            <w:r w:rsidRPr="006E58FB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/>
                <w:caps/>
                <w:sz w:val="28"/>
                <w:szCs w:val="28"/>
              </w:rPr>
              <w:t xml:space="preserve">производственной </w:t>
            </w:r>
            <w:r w:rsidRPr="006E58FB">
              <w:rPr>
                <w:b/>
                <w:caps/>
                <w:sz w:val="28"/>
                <w:szCs w:val="28"/>
              </w:rPr>
              <w:t>практики</w:t>
            </w:r>
          </w:p>
        </w:tc>
        <w:tc>
          <w:tcPr>
            <w:tcW w:w="713" w:type="dxa"/>
            <w:shd w:val="clear" w:color="auto" w:fill="auto"/>
          </w:tcPr>
          <w:p w:rsidR="00E907B6" w:rsidRPr="006E58FB" w:rsidRDefault="00E907B6" w:rsidP="00036FA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6FAA">
              <w:rPr>
                <w:b/>
                <w:sz w:val="28"/>
                <w:szCs w:val="28"/>
              </w:rPr>
              <w:t>7</w:t>
            </w:r>
          </w:p>
        </w:tc>
      </w:tr>
    </w:tbl>
    <w:p w:rsidR="00BD0FDC" w:rsidRPr="00112760" w:rsidRDefault="00BD0FDC" w:rsidP="00BD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E4AA1" w:rsidRPr="00902FDA" w:rsidRDefault="00A72690" w:rsidP="00B7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6"/>
          <w:tab w:val="left" w:pos="9553"/>
        </w:tabs>
        <w:spacing w:line="360" w:lineRule="auto"/>
        <w:rPr>
          <w:sz w:val="36"/>
          <w:szCs w:val="36"/>
        </w:rPr>
      </w:pPr>
      <w:r w:rsidRPr="0015125D">
        <w:rPr>
          <w:b/>
          <w:bCs/>
          <w:color w:val="000000"/>
          <w:spacing w:val="44"/>
          <w:sz w:val="24"/>
          <w:szCs w:val="24"/>
        </w:rPr>
        <w:br w:type="page"/>
      </w:r>
    </w:p>
    <w:p w:rsidR="00361AEE" w:rsidRPr="006E58FB" w:rsidRDefault="00361AEE" w:rsidP="00361AEE">
      <w:pPr>
        <w:widowControl/>
        <w:suppressAutoHyphens w:val="0"/>
        <w:autoSpaceDE/>
        <w:spacing w:after="120"/>
        <w:jc w:val="center"/>
        <w:rPr>
          <w:b/>
          <w:caps/>
          <w:sz w:val="28"/>
          <w:szCs w:val="28"/>
        </w:rPr>
      </w:pPr>
      <w:r w:rsidRPr="006E58FB">
        <w:rPr>
          <w:b/>
          <w:bCs/>
          <w:color w:val="000000"/>
          <w:spacing w:val="44"/>
          <w:sz w:val="28"/>
          <w:szCs w:val="28"/>
        </w:rPr>
        <w:t>1.</w:t>
      </w:r>
      <w:r w:rsidRPr="006E58FB">
        <w:rPr>
          <w:b/>
          <w:caps/>
          <w:sz w:val="28"/>
          <w:szCs w:val="28"/>
        </w:rPr>
        <w:t>Паспорт</w:t>
      </w:r>
      <w:r w:rsidR="006E58FB">
        <w:rPr>
          <w:b/>
          <w:caps/>
          <w:sz w:val="28"/>
          <w:szCs w:val="28"/>
        </w:rPr>
        <w:t xml:space="preserve"> РАБОЧЕЙ</w:t>
      </w:r>
      <w:r w:rsidRPr="006E58FB">
        <w:rPr>
          <w:b/>
          <w:caps/>
          <w:sz w:val="28"/>
          <w:szCs w:val="28"/>
        </w:rPr>
        <w:t xml:space="preserve"> программы </w:t>
      </w:r>
      <w:r w:rsidR="004A20A6" w:rsidRPr="006E58FB">
        <w:rPr>
          <w:b/>
          <w:sz w:val="28"/>
          <w:szCs w:val="28"/>
          <w:lang w:eastAsia="ru-RU"/>
        </w:rPr>
        <w:t>ПРОИЗВОДСТВЕННОЙ</w:t>
      </w:r>
      <w:r w:rsidRPr="006E58FB">
        <w:rPr>
          <w:b/>
          <w:caps/>
          <w:sz w:val="28"/>
          <w:szCs w:val="28"/>
        </w:rPr>
        <w:t xml:space="preserve"> </w:t>
      </w:r>
      <w:r w:rsidR="009564B5" w:rsidRPr="006E58FB">
        <w:rPr>
          <w:b/>
          <w:caps/>
          <w:sz w:val="28"/>
          <w:szCs w:val="28"/>
        </w:rPr>
        <w:t>ПРАКТИКИ (</w:t>
      </w:r>
      <w:r w:rsidRPr="006E58FB">
        <w:rPr>
          <w:b/>
          <w:caps/>
          <w:sz w:val="28"/>
          <w:szCs w:val="28"/>
        </w:rPr>
        <w:t>по профилю специальности)</w:t>
      </w:r>
    </w:p>
    <w:p w:rsidR="00460C17" w:rsidRPr="006E58FB" w:rsidRDefault="00460C17" w:rsidP="00361AEE">
      <w:pPr>
        <w:widowControl/>
        <w:suppressAutoHyphens w:val="0"/>
        <w:autoSpaceDE/>
        <w:spacing w:after="120"/>
        <w:jc w:val="center"/>
        <w:rPr>
          <w:b/>
          <w:caps/>
          <w:sz w:val="28"/>
          <w:szCs w:val="28"/>
        </w:rPr>
      </w:pPr>
    </w:p>
    <w:p w:rsidR="00460C17" w:rsidRPr="006E58FB" w:rsidRDefault="00361AEE" w:rsidP="00BD0FDC">
      <w:pPr>
        <w:pStyle w:val="aa"/>
        <w:widowControl/>
        <w:numPr>
          <w:ilvl w:val="1"/>
          <w:numId w:val="6"/>
        </w:numPr>
        <w:suppressAutoHyphens w:val="0"/>
        <w:autoSpaceDE/>
        <w:spacing w:before="120" w:after="120"/>
        <w:ind w:left="142" w:firstLine="567"/>
        <w:rPr>
          <w:b/>
          <w:bCs/>
          <w:color w:val="000000"/>
          <w:sz w:val="28"/>
          <w:szCs w:val="28"/>
        </w:rPr>
      </w:pPr>
      <w:r w:rsidRPr="006E58FB">
        <w:rPr>
          <w:b/>
          <w:bCs/>
          <w:color w:val="000000"/>
          <w:sz w:val="28"/>
          <w:szCs w:val="28"/>
        </w:rPr>
        <w:t xml:space="preserve">Область применения программы </w:t>
      </w:r>
    </w:p>
    <w:p w:rsidR="008745F4" w:rsidRPr="001B25FE" w:rsidRDefault="00361AEE" w:rsidP="008745F4">
      <w:pPr>
        <w:ind w:firstLine="737"/>
        <w:jc w:val="both"/>
        <w:rPr>
          <w:sz w:val="28"/>
          <w:szCs w:val="28"/>
        </w:rPr>
      </w:pPr>
      <w:r w:rsidRPr="006E58FB">
        <w:rPr>
          <w:sz w:val="28"/>
          <w:szCs w:val="28"/>
        </w:rPr>
        <w:t xml:space="preserve">Программа </w:t>
      </w:r>
      <w:r w:rsidR="000E095E" w:rsidRPr="006E58FB">
        <w:rPr>
          <w:sz w:val="28"/>
          <w:szCs w:val="28"/>
          <w:lang w:eastAsia="ru-RU"/>
        </w:rPr>
        <w:t>производственной</w:t>
      </w:r>
      <w:r w:rsidRPr="006E58FB">
        <w:rPr>
          <w:b/>
          <w:sz w:val="28"/>
          <w:szCs w:val="28"/>
          <w:lang w:eastAsia="ru-RU"/>
        </w:rPr>
        <w:t xml:space="preserve"> </w:t>
      </w:r>
      <w:r w:rsidRPr="006E58FB">
        <w:rPr>
          <w:sz w:val="28"/>
          <w:szCs w:val="28"/>
        </w:rPr>
        <w:t xml:space="preserve">практики </w:t>
      </w:r>
      <w:r w:rsidR="007A25F0" w:rsidRPr="006E58FB">
        <w:rPr>
          <w:sz w:val="28"/>
          <w:szCs w:val="28"/>
        </w:rPr>
        <w:t>(по профилю специальности)</w:t>
      </w:r>
      <w:r w:rsidRPr="006E58FB">
        <w:rPr>
          <w:sz w:val="28"/>
          <w:szCs w:val="28"/>
        </w:rPr>
        <w:t xml:space="preserve"> профессионального модуля</w:t>
      </w:r>
      <w:r w:rsidR="007A25F0" w:rsidRPr="006E58FB">
        <w:rPr>
          <w:sz w:val="28"/>
          <w:szCs w:val="28"/>
        </w:rPr>
        <w:t xml:space="preserve"> ПМ</w:t>
      </w:r>
      <w:r w:rsidR="00E907B6">
        <w:rPr>
          <w:sz w:val="28"/>
          <w:szCs w:val="28"/>
        </w:rPr>
        <w:t xml:space="preserve"> </w:t>
      </w:r>
      <w:proofErr w:type="gramStart"/>
      <w:r w:rsidR="007A25F0" w:rsidRPr="006E58FB">
        <w:rPr>
          <w:sz w:val="28"/>
          <w:szCs w:val="28"/>
        </w:rPr>
        <w:t>0</w:t>
      </w:r>
      <w:r w:rsidR="006E4228">
        <w:rPr>
          <w:sz w:val="28"/>
          <w:szCs w:val="28"/>
        </w:rPr>
        <w:t>2</w:t>
      </w:r>
      <w:r w:rsidR="00E907B6">
        <w:rPr>
          <w:sz w:val="28"/>
          <w:szCs w:val="28"/>
        </w:rPr>
        <w:t xml:space="preserve"> </w:t>
      </w:r>
      <w:r w:rsidRPr="006E58FB">
        <w:rPr>
          <w:sz w:val="28"/>
          <w:szCs w:val="28"/>
        </w:rPr>
        <w:t xml:space="preserve"> –</w:t>
      </w:r>
      <w:proofErr w:type="gramEnd"/>
      <w:r w:rsidRPr="006E58FB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</w:t>
      </w:r>
      <w:r w:rsidR="009564B5" w:rsidRPr="006E58FB">
        <w:rPr>
          <w:sz w:val="28"/>
          <w:szCs w:val="28"/>
        </w:rPr>
        <w:t xml:space="preserve">специальности СПО </w:t>
      </w:r>
      <w:r w:rsidR="006E4228">
        <w:rPr>
          <w:b/>
          <w:sz w:val="28"/>
          <w:szCs w:val="28"/>
        </w:rPr>
        <w:t>3</w:t>
      </w:r>
      <w:r w:rsidR="009564B5" w:rsidRPr="006E58FB">
        <w:rPr>
          <w:b/>
          <w:sz w:val="28"/>
          <w:szCs w:val="28"/>
        </w:rPr>
        <w:t>8</w:t>
      </w:r>
      <w:r w:rsidR="006E4228">
        <w:rPr>
          <w:b/>
          <w:sz w:val="28"/>
          <w:szCs w:val="28"/>
        </w:rPr>
        <w:t>.</w:t>
      </w:r>
      <w:r w:rsidR="009564B5" w:rsidRPr="006E58FB">
        <w:rPr>
          <w:b/>
          <w:sz w:val="28"/>
          <w:szCs w:val="28"/>
        </w:rPr>
        <w:t>0</w:t>
      </w:r>
      <w:r w:rsidR="006E4228">
        <w:rPr>
          <w:b/>
          <w:sz w:val="28"/>
          <w:szCs w:val="28"/>
        </w:rPr>
        <w:t>2.</w:t>
      </w:r>
      <w:r w:rsidR="009564B5" w:rsidRPr="006E58FB">
        <w:rPr>
          <w:b/>
          <w:sz w:val="28"/>
          <w:szCs w:val="28"/>
        </w:rPr>
        <w:t>0</w:t>
      </w:r>
      <w:r w:rsidR="006E4228">
        <w:rPr>
          <w:b/>
          <w:sz w:val="28"/>
          <w:szCs w:val="28"/>
        </w:rPr>
        <w:t>7</w:t>
      </w:r>
      <w:r w:rsidRPr="006E58FB">
        <w:rPr>
          <w:b/>
          <w:sz w:val="28"/>
          <w:szCs w:val="28"/>
        </w:rPr>
        <w:t xml:space="preserve"> </w:t>
      </w:r>
      <w:r w:rsidR="006E4228">
        <w:rPr>
          <w:b/>
          <w:sz w:val="28"/>
          <w:szCs w:val="28"/>
        </w:rPr>
        <w:t>«</w:t>
      </w:r>
      <w:r w:rsidRPr="006E58FB">
        <w:rPr>
          <w:b/>
          <w:sz w:val="28"/>
          <w:szCs w:val="28"/>
        </w:rPr>
        <w:t>Банковское дело</w:t>
      </w:r>
      <w:r w:rsidR="006E4228">
        <w:rPr>
          <w:b/>
          <w:sz w:val="28"/>
          <w:szCs w:val="28"/>
        </w:rPr>
        <w:t>»</w:t>
      </w:r>
      <w:r w:rsidR="00B55B3E" w:rsidRPr="006E58FB">
        <w:rPr>
          <w:b/>
          <w:sz w:val="28"/>
          <w:szCs w:val="28"/>
        </w:rPr>
        <w:t xml:space="preserve"> </w:t>
      </w:r>
      <w:r w:rsidRPr="006E58FB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6E58FB">
        <w:rPr>
          <w:b/>
          <w:sz w:val="28"/>
          <w:szCs w:val="28"/>
        </w:rPr>
        <w:tab/>
      </w:r>
      <w:r w:rsidR="006E4228">
        <w:rPr>
          <w:b/>
          <w:bCs/>
          <w:sz w:val="28"/>
          <w:szCs w:val="28"/>
        </w:rPr>
        <w:t xml:space="preserve">Организация </w:t>
      </w:r>
      <w:r w:rsidR="0021148A">
        <w:rPr>
          <w:b/>
          <w:bCs/>
          <w:sz w:val="28"/>
          <w:szCs w:val="28"/>
        </w:rPr>
        <w:t>кредитных</w:t>
      </w:r>
      <w:r w:rsidR="00F10195">
        <w:rPr>
          <w:b/>
          <w:bCs/>
          <w:sz w:val="28"/>
          <w:szCs w:val="28"/>
        </w:rPr>
        <w:t xml:space="preserve"> </w:t>
      </w:r>
      <w:r w:rsidR="00A847EE" w:rsidRPr="006E58FB">
        <w:rPr>
          <w:b/>
          <w:bCs/>
          <w:sz w:val="28"/>
          <w:szCs w:val="28"/>
        </w:rPr>
        <w:t xml:space="preserve">операций </w:t>
      </w:r>
      <w:r w:rsidR="008745F4" w:rsidRPr="001B25FE">
        <w:rPr>
          <w:sz w:val="28"/>
          <w:szCs w:val="28"/>
        </w:rPr>
        <w:t>и соответствующих профессиональных компетенций (ПК):</w:t>
      </w:r>
    </w:p>
    <w:p w:rsidR="00E907B6" w:rsidRPr="00A87B53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2.1Оценить </w:t>
      </w:r>
      <w:r w:rsidRPr="007E0340">
        <w:rPr>
          <w:sz w:val="28"/>
          <w:szCs w:val="28"/>
        </w:rPr>
        <w:t>кред</w:t>
      </w:r>
      <w:r>
        <w:rPr>
          <w:sz w:val="28"/>
          <w:szCs w:val="28"/>
        </w:rPr>
        <w:t>итоспособность клиентов</w:t>
      </w:r>
      <w:r w:rsidRPr="00A87B53">
        <w:rPr>
          <w:sz w:val="28"/>
          <w:szCs w:val="28"/>
        </w:rPr>
        <w:t>.</w:t>
      </w:r>
    </w:p>
    <w:p w:rsidR="00E907B6" w:rsidRPr="00A87B53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 xml:space="preserve">ПК 2.2 </w:t>
      </w:r>
      <w:proofErr w:type="gramStart"/>
      <w:r w:rsidRPr="007E0340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оформлять выдачу кредитов.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>ПК 2.3</w:t>
      </w:r>
      <w:r>
        <w:rPr>
          <w:sz w:val="28"/>
          <w:szCs w:val="28"/>
        </w:rPr>
        <w:t xml:space="preserve"> </w:t>
      </w:r>
      <w:r w:rsidRPr="00E40C71">
        <w:rPr>
          <w:sz w:val="28"/>
          <w:szCs w:val="28"/>
        </w:rPr>
        <w:t xml:space="preserve">Осуществлять сопровождение выданный кредитов. 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2.4 </w:t>
      </w:r>
      <w:r w:rsidRPr="00FD23EC">
        <w:rPr>
          <w:sz w:val="28"/>
          <w:szCs w:val="28"/>
        </w:rPr>
        <w:t>Проводить операции на рынке межбанковских кредитов.</w:t>
      </w:r>
    </w:p>
    <w:p w:rsidR="00E907B6" w:rsidRPr="00FD23EC" w:rsidRDefault="00E907B6" w:rsidP="00E907B6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37"/>
        <w:jc w:val="both"/>
        <w:rPr>
          <w:sz w:val="28"/>
          <w:szCs w:val="28"/>
        </w:rPr>
      </w:pPr>
      <w:r w:rsidRPr="00517D3C">
        <w:rPr>
          <w:sz w:val="28"/>
          <w:szCs w:val="28"/>
        </w:rPr>
        <w:t xml:space="preserve">ПК 2.5 </w:t>
      </w:r>
      <w:r>
        <w:rPr>
          <w:sz w:val="28"/>
          <w:szCs w:val="28"/>
        </w:rPr>
        <w:t>Формировать и регулировать резервы на возможные потери по кредитам</w:t>
      </w:r>
      <w:r w:rsidRPr="00FD23EC">
        <w:rPr>
          <w:sz w:val="28"/>
          <w:szCs w:val="28"/>
        </w:rPr>
        <w:t>.</w:t>
      </w:r>
    </w:p>
    <w:p w:rsidR="00BD0FDC" w:rsidRPr="006E58FB" w:rsidRDefault="00BD0FDC" w:rsidP="00BD0FDC">
      <w:pPr>
        <w:pStyle w:val="aa"/>
        <w:tabs>
          <w:tab w:val="left" w:pos="0"/>
        </w:tabs>
        <w:ind w:left="-142" w:firstLine="851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Программа может быть использована в основных программах профессионального обучения и дополнительном профессиональном образовании</w:t>
      </w:r>
      <w:r w:rsidR="00F94039" w:rsidRPr="006E58FB">
        <w:rPr>
          <w:sz w:val="28"/>
          <w:szCs w:val="28"/>
        </w:rPr>
        <w:t>.</w:t>
      </w:r>
    </w:p>
    <w:p w:rsidR="00BD0FDC" w:rsidRPr="006E58FB" w:rsidRDefault="00BD0FDC" w:rsidP="00BD0FDC">
      <w:pPr>
        <w:pStyle w:val="aa"/>
        <w:tabs>
          <w:tab w:val="left" w:pos="0"/>
        </w:tabs>
        <w:ind w:left="142" w:firstLine="927"/>
        <w:jc w:val="both"/>
        <w:rPr>
          <w:sz w:val="28"/>
          <w:szCs w:val="28"/>
        </w:rPr>
      </w:pPr>
    </w:p>
    <w:p w:rsidR="00BD0FDC" w:rsidRPr="006E58FB" w:rsidRDefault="00F94039" w:rsidP="00F94039">
      <w:pPr>
        <w:pStyle w:val="Default"/>
        <w:ind w:left="-142" w:firstLine="851"/>
        <w:jc w:val="both"/>
        <w:rPr>
          <w:b/>
          <w:bCs/>
          <w:sz w:val="28"/>
          <w:szCs w:val="28"/>
        </w:rPr>
      </w:pPr>
      <w:r w:rsidRPr="006E58FB">
        <w:rPr>
          <w:b/>
          <w:bCs/>
          <w:sz w:val="28"/>
          <w:szCs w:val="28"/>
        </w:rPr>
        <w:t>1.2.</w:t>
      </w:r>
      <w:r w:rsidR="00BD0FDC" w:rsidRPr="006E58FB">
        <w:rPr>
          <w:b/>
          <w:bCs/>
          <w:sz w:val="28"/>
          <w:szCs w:val="28"/>
        </w:rPr>
        <w:t xml:space="preserve"> Место </w:t>
      </w:r>
      <w:r w:rsidR="00AE128C" w:rsidRPr="006E58FB">
        <w:rPr>
          <w:b/>
          <w:bCs/>
          <w:sz w:val="28"/>
          <w:szCs w:val="28"/>
        </w:rPr>
        <w:t>производственной</w:t>
      </w:r>
      <w:r w:rsidR="00BD0FDC" w:rsidRPr="006E58FB">
        <w:rPr>
          <w:b/>
          <w:bCs/>
          <w:sz w:val="28"/>
          <w:szCs w:val="28"/>
        </w:rPr>
        <w:t xml:space="preserve"> практики в структуре основной профессиональной образовательной программы: </w:t>
      </w:r>
    </w:p>
    <w:p w:rsidR="00BD0FDC" w:rsidRPr="006E58FB" w:rsidRDefault="00BD0FDC" w:rsidP="00BD0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141" w:hanging="1429"/>
        <w:jc w:val="both"/>
        <w:rPr>
          <w:b/>
          <w:sz w:val="28"/>
          <w:szCs w:val="28"/>
        </w:rPr>
      </w:pPr>
    </w:p>
    <w:p w:rsidR="00BD0FDC" w:rsidRPr="006E58FB" w:rsidRDefault="009A3CD4" w:rsidP="009A3CD4">
      <w:pPr>
        <w:ind w:left="-142" w:firstLine="708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Производственная практика</w:t>
      </w:r>
      <w:r w:rsidR="00AE128C" w:rsidRPr="006E58FB">
        <w:rPr>
          <w:sz w:val="28"/>
          <w:szCs w:val="28"/>
        </w:rPr>
        <w:t xml:space="preserve"> (по профилю </w:t>
      </w:r>
      <w:r w:rsidRPr="006E58FB">
        <w:rPr>
          <w:sz w:val="28"/>
          <w:szCs w:val="28"/>
        </w:rPr>
        <w:t>специальности</w:t>
      </w:r>
      <w:r w:rsidRPr="00D5112B">
        <w:rPr>
          <w:sz w:val="28"/>
          <w:szCs w:val="28"/>
        </w:rPr>
        <w:t xml:space="preserve">) </w:t>
      </w:r>
      <w:r w:rsidR="00BD0FDC" w:rsidRPr="006E58FB">
        <w:rPr>
          <w:sz w:val="28"/>
          <w:szCs w:val="28"/>
        </w:rPr>
        <w:t>проводится после изучения МДК 0</w:t>
      </w:r>
      <w:r w:rsidR="006E4228">
        <w:rPr>
          <w:sz w:val="28"/>
          <w:szCs w:val="28"/>
        </w:rPr>
        <w:t>2</w:t>
      </w:r>
      <w:r w:rsidR="00BD0FDC" w:rsidRPr="006E58FB">
        <w:rPr>
          <w:sz w:val="28"/>
          <w:szCs w:val="28"/>
        </w:rPr>
        <w:t>.01 «</w:t>
      </w:r>
      <w:r w:rsidR="0021148A" w:rsidRPr="006E4228">
        <w:rPr>
          <w:sz w:val="28"/>
          <w:szCs w:val="28"/>
        </w:rPr>
        <w:t>Организация кредитной работы</w:t>
      </w:r>
      <w:r w:rsidR="00BD0FDC" w:rsidRPr="006E58FB">
        <w:rPr>
          <w:sz w:val="28"/>
          <w:szCs w:val="28"/>
        </w:rPr>
        <w:t>»</w:t>
      </w:r>
      <w:r w:rsidR="00E907B6">
        <w:rPr>
          <w:sz w:val="28"/>
          <w:szCs w:val="28"/>
        </w:rPr>
        <w:t xml:space="preserve"> и МДК 02.02 «Учет кредитных операций», </w:t>
      </w:r>
      <w:r w:rsidR="00AE128C" w:rsidRPr="006E58FB">
        <w:rPr>
          <w:sz w:val="28"/>
          <w:szCs w:val="28"/>
        </w:rPr>
        <w:t>прохождения учебной практики</w:t>
      </w:r>
      <w:r w:rsidR="00BD0FDC" w:rsidRPr="006E58FB">
        <w:rPr>
          <w:sz w:val="28"/>
          <w:szCs w:val="28"/>
        </w:rPr>
        <w:t xml:space="preserve"> профессионального модуля ПМ 0</w:t>
      </w:r>
      <w:r w:rsidR="006E4228">
        <w:rPr>
          <w:sz w:val="28"/>
          <w:szCs w:val="28"/>
        </w:rPr>
        <w:t>2</w:t>
      </w:r>
      <w:r w:rsidR="00BD0FDC" w:rsidRPr="006E58FB">
        <w:rPr>
          <w:sz w:val="28"/>
          <w:szCs w:val="28"/>
        </w:rPr>
        <w:t xml:space="preserve"> «</w:t>
      </w:r>
      <w:r w:rsidR="0021148A">
        <w:rPr>
          <w:sz w:val="28"/>
          <w:szCs w:val="28"/>
        </w:rPr>
        <w:t>Осуществление кредитных операций</w:t>
      </w:r>
      <w:r w:rsidR="00BD0FDC" w:rsidRPr="006E58FB">
        <w:rPr>
          <w:sz w:val="28"/>
          <w:szCs w:val="28"/>
        </w:rPr>
        <w:t>».</w:t>
      </w:r>
    </w:p>
    <w:p w:rsidR="00FB0B83" w:rsidRPr="006E58FB" w:rsidRDefault="00FB0B83" w:rsidP="00FB0B83">
      <w:pPr>
        <w:jc w:val="both"/>
        <w:rPr>
          <w:sz w:val="28"/>
          <w:szCs w:val="28"/>
        </w:rPr>
      </w:pPr>
    </w:p>
    <w:p w:rsidR="006C5FC0" w:rsidRPr="006E58FB" w:rsidRDefault="00F94039" w:rsidP="00F94039">
      <w:pPr>
        <w:widowControl/>
        <w:suppressAutoHyphens w:val="0"/>
        <w:autoSpaceDE/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6E58FB">
        <w:rPr>
          <w:b/>
          <w:bCs/>
          <w:color w:val="000000"/>
          <w:sz w:val="28"/>
          <w:szCs w:val="28"/>
        </w:rPr>
        <w:t xml:space="preserve">1.3 </w:t>
      </w:r>
      <w:r w:rsidR="007553A3" w:rsidRPr="006E58FB">
        <w:rPr>
          <w:b/>
          <w:bCs/>
          <w:color w:val="000000"/>
          <w:sz w:val="28"/>
          <w:szCs w:val="28"/>
        </w:rPr>
        <w:t xml:space="preserve">Цели и </w:t>
      </w:r>
      <w:r w:rsidR="009564B5" w:rsidRPr="006E58FB">
        <w:rPr>
          <w:b/>
          <w:bCs/>
          <w:color w:val="000000"/>
          <w:sz w:val="28"/>
          <w:szCs w:val="28"/>
        </w:rPr>
        <w:t>задачи производственной практики</w:t>
      </w:r>
      <w:r w:rsidR="006C5FC0" w:rsidRPr="006E58FB">
        <w:rPr>
          <w:b/>
          <w:bCs/>
          <w:color w:val="000000"/>
          <w:sz w:val="28"/>
          <w:szCs w:val="28"/>
        </w:rPr>
        <w:t xml:space="preserve"> (по профилю специальности), требования к результатам освоения практики, формы отчетности</w:t>
      </w:r>
    </w:p>
    <w:p w:rsidR="00B724FE" w:rsidRPr="006E58FB" w:rsidRDefault="00B724FE" w:rsidP="00B724FE">
      <w:pPr>
        <w:pStyle w:val="aa"/>
        <w:widowControl/>
        <w:suppressAutoHyphens w:val="0"/>
        <w:autoSpaceDE/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B724FE" w:rsidRPr="006E58FB" w:rsidRDefault="00B724FE" w:rsidP="00B724FE">
      <w:pPr>
        <w:shd w:val="clear" w:color="auto" w:fill="FFFFFF"/>
        <w:ind w:firstLine="709"/>
        <w:jc w:val="both"/>
        <w:rPr>
          <w:sz w:val="28"/>
          <w:szCs w:val="28"/>
        </w:rPr>
      </w:pPr>
      <w:r w:rsidRPr="006E58FB">
        <w:rPr>
          <w:color w:val="000000"/>
          <w:sz w:val="28"/>
          <w:szCs w:val="28"/>
        </w:rPr>
        <w:t>Основными задачами производственной практики (по профилю специальности) являются:</w:t>
      </w:r>
    </w:p>
    <w:p w:rsidR="008745F4" w:rsidRPr="00CC186D" w:rsidRDefault="008745F4" w:rsidP="0021148A">
      <w:pPr>
        <w:pStyle w:val="aa"/>
        <w:widowControl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Pr="00CC186D">
        <w:rPr>
          <w:sz w:val="28"/>
        </w:rPr>
        <w:t>закрепить навыки поиска, сбора и анализа информации;</w:t>
      </w:r>
    </w:p>
    <w:p w:rsidR="00B724FE" w:rsidRPr="00AE71BD" w:rsidRDefault="008745F4" w:rsidP="0021148A">
      <w:pPr>
        <w:pStyle w:val="aa"/>
        <w:widowControl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</w:t>
      </w:r>
      <w:r w:rsidRPr="00AE71BD">
        <w:rPr>
          <w:sz w:val="28"/>
        </w:rPr>
        <w:t>решить ситуационную задачу по  внутрибанковских операциям</w:t>
      </w:r>
      <w:r w:rsidR="00B724FE" w:rsidRPr="00AE71BD">
        <w:rPr>
          <w:sz w:val="28"/>
          <w:szCs w:val="28"/>
        </w:rPr>
        <w:t xml:space="preserve">. </w:t>
      </w:r>
    </w:p>
    <w:p w:rsidR="006C5FC0" w:rsidRPr="006E58FB" w:rsidRDefault="006C5FC0" w:rsidP="008745F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E58FB">
        <w:rPr>
          <w:sz w:val="28"/>
          <w:szCs w:val="28"/>
        </w:rPr>
        <w:t>В ходе освоения программы производственной практики студент должен:</w:t>
      </w:r>
    </w:p>
    <w:p w:rsidR="006C5FC0" w:rsidRPr="006E58FB" w:rsidRDefault="006C5FC0" w:rsidP="008745F4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E58FB">
        <w:rPr>
          <w:sz w:val="28"/>
          <w:szCs w:val="28"/>
        </w:rPr>
        <w:t>иметь практический опыт:</w:t>
      </w:r>
    </w:p>
    <w:p w:rsidR="006E4228" w:rsidRDefault="008745F4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228">
        <w:rPr>
          <w:sz w:val="28"/>
          <w:szCs w:val="28"/>
        </w:rPr>
        <w:t xml:space="preserve">определять платежеспособность </w:t>
      </w:r>
      <w:r w:rsidR="00920CA6">
        <w:rPr>
          <w:sz w:val="28"/>
          <w:szCs w:val="28"/>
        </w:rPr>
        <w:t>ю</w:t>
      </w:r>
      <w:r w:rsidR="006E4228">
        <w:rPr>
          <w:sz w:val="28"/>
        </w:rPr>
        <w:t>ридического лица</w:t>
      </w:r>
      <w:r w:rsidR="006E4228" w:rsidRPr="00EC7C11">
        <w:rPr>
          <w:bCs/>
          <w:sz w:val="28"/>
          <w:szCs w:val="28"/>
        </w:rPr>
        <w:t>;</w:t>
      </w:r>
    </w:p>
    <w:p w:rsidR="006E4228" w:rsidRDefault="006E4228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проверять качество и достоверность обеспечения возвратности кредита;</w:t>
      </w:r>
    </w:p>
    <w:p w:rsidR="006E4228" w:rsidRPr="00EC7C11" w:rsidRDefault="006E4228" w:rsidP="0021148A">
      <w:pPr>
        <w:pStyle w:val="Default"/>
        <w:numPr>
          <w:ilvl w:val="0"/>
          <w:numId w:val="2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6E4228" w:rsidRPr="0021148A" w:rsidRDefault="006E4228" w:rsidP="0021148A">
      <w:pPr>
        <w:pStyle w:val="aa"/>
        <w:tabs>
          <w:tab w:val="left" w:pos="851"/>
        </w:tabs>
        <w:autoSpaceDN w:val="0"/>
        <w:adjustRightInd w:val="0"/>
        <w:ind w:left="426"/>
        <w:rPr>
          <w:bCs/>
          <w:sz w:val="28"/>
          <w:szCs w:val="28"/>
        </w:rPr>
      </w:pPr>
      <w:r w:rsidRPr="0021148A">
        <w:rPr>
          <w:rFonts w:eastAsia="Calibri"/>
          <w:sz w:val="28"/>
          <w:szCs w:val="28"/>
        </w:rPr>
        <w:t>уметь</w:t>
      </w:r>
      <w:r w:rsidRPr="0021148A">
        <w:rPr>
          <w:bCs/>
          <w:sz w:val="28"/>
          <w:szCs w:val="28"/>
        </w:rPr>
        <w:t>: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кредитные договоры с клиентом;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проверять правильность и полноту оформления кредитного досье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по</w:t>
      </w:r>
      <w:r>
        <w:rPr>
          <w:sz w:val="28"/>
          <w:szCs w:val="28"/>
        </w:rPr>
        <w:t xml:space="preserve"> выдаче кредитов </w:t>
      </w:r>
      <w:r>
        <w:rPr>
          <w:sz w:val="28"/>
        </w:rPr>
        <w:t>физическим лицам, погашению ими кредитов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142"/>
          <w:tab w:val="left" w:pos="349"/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вести </w:t>
      </w:r>
      <w:r w:rsidRPr="007E0340">
        <w:rPr>
          <w:sz w:val="28"/>
          <w:szCs w:val="28"/>
        </w:rPr>
        <w:t>учет</w:t>
      </w:r>
      <w:r>
        <w:rPr>
          <w:sz w:val="28"/>
          <w:szCs w:val="28"/>
        </w:rPr>
        <w:t xml:space="preserve"> обеспечения </w:t>
      </w:r>
      <w:r w:rsidRPr="007E034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п</w:t>
      </w:r>
      <w:r>
        <w:rPr>
          <w:sz w:val="28"/>
          <w:szCs w:val="28"/>
        </w:rPr>
        <w:t>редоставленным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7E0340">
        <w:rPr>
          <w:sz w:val="28"/>
          <w:szCs w:val="28"/>
        </w:rPr>
        <w:t>оформлять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034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начисление взыскание процентов по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вести мониторинг финансового положения клиента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оценить  качество обслуживания долга и оценить кредитный риск по выданным кредитам</w:t>
      </w:r>
      <w:r w:rsidRPr="007E0340">
        <w:rPr>
          <w:sz w:val="28"/>
          <w:szCs w:val="28"/>
        </w:rPr>
        <w:t>;</w:t>
      </w:r>
    </w:p>
    <w:p w:rsidR="006E4228" w:rsidRPr="007E0340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и отражать в учете сумму формируемого резерва</w:t>
      </w:r>
      <w:r w:rsidRPr="007E0340">
        <w:rPr>
          <w:sz w:val="28"/>
          <w:szCs w:val="28"/>
        </w:rPr>
        <w:t>;</w:t>
      </w:r>
    </w:p>
    <w:p w:rsidR="006E4228" w:rsidRDefault="006E4228" w:rsidP="0021148A">
      <w:pPr>
        <w:numPr>
          <w:ilvl w:val="0"/>
          <w:numId w:val="26"/>
        </w:numPr>
        <w:tabs>
          <w:tab w:val="left" w:pos="851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рассчитывать  </w:t>
      </w:r>
      <w:r w:rsidRPr="0038539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отражать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85390">
        <w:rPr>
          <w:sz w:val="28"/>
          <w:szCs w:val="28"/>
        </w:rPr>
        <w:t>учете</w:t>
      </w:r>
      <w:r>
        <w:rPr>
          <w:sz w:val="28"/>
          <w:szCs w:val="28"/>
        </w:rPr>
        <w:t xml:space="preserve"> резерв по  портфелю однородных кредитов.</w:t>
      </w:r>
    </w:p>
    <w:p w:rsidR="00C338B6" w:rsidRDefault="00C338B6" w:rsidP="008745F4">
      <w:pPr>
        <w:ind w:firstLine="567"/>
        <w:jc w:val="both"/>
        <w:rPr>
          <w:sz w:val="28"/>
          <w:szCs w:val="28"/>
        </w:rPr>
      </w:pPr>
      <w:r w:rsidRPr="001B25FE">
        <w:rPr>
          <w:sz w:val="28"/>
          <w:szCs w:val="28"/>
        </w:rPr>
        <w:t xml:space="preserve">Результатом освоения программы </w:t>
      </w:r>
      <w:r>
        <w:rPr>
          <w:sz w:val="28"/>
          <w:szCs w:val="28"/>
        </w:rPr>
        <w:t xml:space="preserve">производственной практики </w:t>
      </w:r>
      <w:r w:rsidRPr="001B25FE">
        <w:rPr>
          <w:sz w:val="28"/>
          <w:szCs w:val="28"/>
        </w:rPr>
        <w:t xml:space="preserve">является овладение обучающимися видом профессиональной деятельности (ВПД) </w:t>
      </w:r>
      <w:r>
        <w:rPr>
          <w:b/>
          <w:sz w:val="28"/>
          <w:szCs w:val="28"/>
        </w:rPr>
        <w:t>Осуществление кредитных операций</w:t>
      </w:r>
      <w:r w:rsidRPr="001B25FE">
        <w:rPr>
          <w:sz w:val="28"/>
          <w:szCs w:val="28"/>
        </w:rPr>
        <w:t xml:space="preserve">, в том числе профессиональными (ПК) и общими </w:t>
      </w:r>
      <w:r w:rsidR="00FB0B83">
        <w:rPr>
          <w:sz w:val="28"/>
          <w:szCs w:val="28"/>
        </w:rPr>
        <w:t>(ОК) компетенциями:</w:t>
      </w:r>
    </w:p>
    <w:tbl>
      <w:tblPr>
        <w:tblW w:w="497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8807"/>
      </w:tblGrid>
      <w:tr w:rsidR="00E907B6" w:rsidRPr="001B25FE" w:rsidTr="00C10D43">
        <w:trPr>
          <w:trHeight w:val="397"/>
        </w:trPr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7B6" w:rsidRPr="001B25FE" w:rsidRDefault="00E907B6" w:rsidP="00C10D43">
            <w:pPr>
              <w:jc w:val="center"/>
              <w:rPr>
                <w:b/>
                <w:sz w:val="28"/>
                <w:szCs w:val="28"/>
              </w:rPr>
            </w:pPr>
            <w:r w:rsidRPr="001B25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B6" w:rsidRPr="001B25FE" w:rsidRDefault="00E907B6" w:rsidP="00C10D43">
            <w:pPr>
              <w:jc w:val="center"/>
              <w:rPr>
                <w:b/>
                <w:sz w:val="28"/>
                <w:szCs w:val="28"/>
              </w:rPr>
            </w:pPr>
            <w:r w:rsidRPr="001B25FE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5FE">
              <w:rPr>
                <w:b/>
                <w:sz w:val="28"/>
                <w:szCs w:val="28"/>
              </w:rPr>
              <w:t>результата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B25FE">
              <w:rPr>
                <w:b/>
                <w:sz w:val="28"/>
                <w:szCs w:val="28"/>
              </w:rPr>
              <w:t>обучения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Оценивать кредитоспособность клиентов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и оформлять выдачу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Pr="00D35803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4D70CD" w:rsidRDefault="00E907B6" w:rsidP="00C10D43">
            <w:pPr>
              <w:ind w:right="96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сопровождение выданных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07B6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>ПК 2.4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07B6" w:rsidRPr="00FD23EC" w:rsidRDefault="00E907B6" w:rsidP="00C10D43">
            <w:pPr>
              <w:snapToGrid w:val="0"/>
              <w:ind w:right="96"/>
              <w:jc w:val="both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 xml:space="preserve">Проводить операции </w:t>
            </w:r>
            <w:r>
              <w:rPr>
                <w:sz w:val="28"/>
                <w:szCs w:val="28"/>
              </w:rPr>
              <w:t>на рынке межбанковских кредитов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7B6" w:rsidRDefault="00E907B6" w:rsidP="00C10D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427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7B6" w:rsidRPr="00FD23EC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FD23EC">
              <w:rPr>
                <w:sz w:val="28"/>
                <w:szCs w:val="28"/>
              </w:rPr>
              <w:t xml:space="preserve">Формировать и </w:t>
            </w:r>
            <w:proofErr w:type="gramStart"/>
            <w:r w:rsidRPr="00FD23EC">
              <w:rPr>
                <w:sz w:val="28"/>
                <w:szCs w:val="28"/>
              </w:rPr>
              <w:t>регулировать  резервы</w:t>
            </w:r>
            <w:proofErr w:type="gramEnd"/>
            <w:r w:rsidRPr="00FD23EC">
              <w:rPr>
                <w:sz w:val="28"/>
                <w:szCs w:val="28"/>
              </w:rPr>
              <w:t xml:space="preserve"> на возможные потери по кредитам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03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907B6" w:rsidRPr="00D35803" w:rsidTr="00C10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B6" w:rsidRPr="002603FF" w:rsidRDefault="00E907B6" w:rsidP="00C10D43">
            <w:pPr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B6" w:rsidRPr="002603FF" w:rsidRDefault="00E907B6" w:rsidP="00C10D43">
            <w:pPr>
              <w:ind w:right="96"/>
              <w:jc w:val="both"/>
              <w:rPr>
                <w:sz w:val="28"/>
                <w:szCs w:val="28"/>
              </w:rPr>
            </w:pPr>
            <w:r w:rsidRPr="002603FF"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338B6" w:rsidRDefault="00C338B6" w:rsidP="00D63006">
      <w:pPr>
        <w:ind w:firstLine="914"/>
        <w:jc w:val="both"/>
        <w:rPr>
          <w:color w:val="000000"/>
          <w:spacing w:val="1"/>
          <w:sz w:val="28"/>
          <w:szCs w:val="28"/>
        </w:rPr>
      </w:pPr>
    </w:p>
    <w:p w:rsidR="00C338B6" w:rsidRDefault="00C338B6" w:rsidP="00D63006">
      <w:pPr>
        <w:ind w:firstLine="914"/>
        <w:jc w:val="both"/>
        <w:rPr>
          <w:color w:val="000000"/>
          <w:spacing w:val="1"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 xml:space="preserve">1.3. Количество часов на освоение программы </w:t>
      </w:r>
      <w:r>
        <w:rPr>
          <w:b/>
          <w:sz w:val="28"/>
          <w:szCs w:val="28"/>
        </w:rPr>
        <w:t>производственной</w:t>
      </w:r>
      <w:r w:rsidRPr="004B6C79">
        <w:rPr>
          <w:b/>
          <w:sz w:val="28"/>
          <w:szCs w:val="28"/>
        </w:rPr>
        <w:t xml:space="preserve">  практики профессионального модуля: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Default="00F6107A" w:rsidP="00F6107A">
      <w:pPr>
        <w:numPr>
          <w:ilvl w:val="0"/>
          <w:numId w:val="5"/>
        </w:numPr>
        <w:tabs>
          <w:tab w:val="num" w:pos="-284"/>
        </w:tabs>
        <w:suppressAutoHyphens w:val="0"/>
        <w:autoSpaceDE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практики – </w:t>
      </w:r>
      <w:r w:rsidR="008745F4">
        <w:rPr>
          <w:b/>
          <w:sz w:val="28"/>
          <w:szCs w:val="28"/>
        </w:rPr>
        <w:t>72</w:t>
      </w:r>
      <w:r w:rsidRPr="00F940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4B6C79">
        <w:rPr>
          <w:sz w:val="28"/>
          <w:szCs w:val="28"/>
        </w:rPr>
        <w:t>.</w:t>
      </w:r>
    </w:p>
    <w:p w:rsidR="00D5112B" w:rsidRPr="004B6C79" w:rsidRDefault="00D5112B" w:rsidP="00D5112B">
      <w:pPr>
        <w:suppressAutoHyphens w:val="0"/>
        <w:autoSpaceDE/>
        <w:ind w:left="709"/>
        <w:jc w:val="both"/>
        <w:rPr>
          <w:sz w:val="28"/>
          <w:szCs w:val="28"/>
        </w:rPr>
      </w:pPr>
    </w:p>
    <w:p w:rsidR="00F6107A" w:rsidRPr="00EE6C13" w:rsidRDefault="00F6107A" w:rsidP="00F6107A">
      <w:pPr>
        <w:pStyle w:val="aa"/>
        <w:numPr>
          <w:ilvl w:val="1"/>
          <w:numId w:val="8"/>
        </w:numPr>
        <w:tabs>
          <w:tab w:val="left" w:pos="567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6C13">
        <w:rPr>
          <w:b/>
          <w:sz w:val="28"/>
          <w:szCs w:val="28"/>
        </w:rPr>
        <w:t>Формы проведения производственной практики</w:t>
      </w:r>
    </w:p>
    <w:p w:rsidR="00F6107A" w:rsidRPr="00EE6C13" w:rsidRDefault="00F6107A" w:rsidP="00F610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sz w:val="28"/>
          <w:szCs w:val="28"/>
        </w:rPr>
        <w:t xml:space="preserve">Практика проводится в форме практической деятельности обучающихся под непосредственным руководством и контролем руководителя </w:t>
      </w:r>
      <w:r w:rsidR="009A3CD4" w:rsidRPr="004B6C79">
        <w:rPr>
          <w:sz w:val="28"/>
          <w:szCs w:val="28"/>
        </w:rPr>
        <w:t>практики от</w:t>
      </w:r>
      <w:r w:rsidRPr="004B6C79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кредитной организации</w:t>
      </w:r>
      <w:r w:rsidRPr="004B6C79">
        <w:rPr>
          <w:sz w:val="28"/>
          <w:szCs w:val="28"/>
        </w:rPr>
        <w:t xml:space="preserve">. 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107A" w:rsidRPr="00EE6C13" w:rsidRDefault="00F6107A" w:rsidP="00F6107A">
      <w:pPr>
        <w:pStyle w:val="aa"/>
        <w:tabs>
          <w:tab w:val="left" w:pos="426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Pr="00EE6C13">
        <w:rPr>
          <w:b/>
          <w:sz w:val="28"/>
          <w:szCs w:val="28"/>
        </w:rPr>
        <w:t>Организация производственной практики (по профилю специальности)</w:t>
      </w:r>
    </w:p>
    <w:p w:rsidR="00F6107A" w:rsidRPr="00EE6C13" w:rsidRDefault="00F6107A" w:rsidP="00F610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F6107A" w:rsidRPr="00AE71BD" w:rsidRDefault="00F6107A" w:rsidP="009A3CD4">
      <w:pPr>
        <w:ind w:left="-142" w:firstLine="708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 xml:space="preserve">Производственная практика (по профилю специальности) </w:t>
      </w:r>
      <w:r w:rsidRPr="00F33A16">
        <w:rPr>
          <w:iCs/>
          <w:color w:val="000000"/>
          <w:spacing w:val="5"/>
          <w:sz w:val="28"/>
          <w:szCs w:val="28"/>
        </w:rPr>
        <w:t>ПП 0</w:t>
      </w:r>
      <w:r w:rsidR="006E4228">
        <w:rPr>
          <w:iCs/>
          <w:color w:val="000000"/>
          <w:spacing w:val="5"/>
          <w:sz w:val="28"/>
          <w:szCs w:val="28"/>
        </w:rPr>
        <w:t>2</w:t>
      </w:r>
      <w:r w:rsidRPr="00F33A16">
        <w:rPr>
          <w:iCs/>
          <w:color w:val="000000"/>
          <w:spacing w:val="5"/>
          <w:sz w:val="28"/>
          <w:szCs w:val="28"/>
        </w:rPr>
        <w:t>.01 «</w:t>
      </w:r>
      <w:r w:rsidR="006E4228">
        <w:rPr>
          <w:bCs/>
          <w:sz w:val="28"/>
          <w:szCs w:val="28"/>
        </w:rPr>
        <w:t>Организация кредитных</w:t>
      </w:r>
      <w:r w:rsidR="009A3CD4" w:rsidRPr="009A3CD4">
        <w:rPr>
          <w:bCs/>
          <w:sz w:val="28"/>
          <w:szCs w:val="28"/>
        </w:rPr>
        <w:t xml:space="preserve"> операций</w:t>
      </w:r>
      <w:r w:rsidRPr="00F33A16">
        <w:rPr>
          <w:iCs/>
          <w:color w:val="000000"/>
          <w:spacing w:val="5"/>
          <w:sz w:val="28"/>
          <w:szCs w:val="28"/>
        </w:rPr>
        <w:t>»</w:t>
      </w:r>
      <w:r w:rsidRPr="007462E3">
        <w:rPr>
          <w:b/>
          <w:iCs/>
          <w:color w:val="000000"/>
          <w:spacing w:val="5"/>
          <w:sz w:val="28"/>
          <w:szCs w:val="28"/>
        </w:rPr>
        <w:t xml:space="preserve"> </w:t>
      </w:r>
      <w:r w:rsidRPr="007462E3">
        <w:rPr>
          <w:color w:val="000000"/>
          <w:spacing w:val="9"/>
          <w:sz w:val="28"/>
          <w:szCs w:val="28"/>
        </w:rPr>
        <w:t xml:space="preserve">должна обеспечить </w:t>
      </w:r>
      <w:r w:rsidRPr="007462E3">
        <w:rPr>
          <w:color w:val="000000"/>
          <w:sz w:val="28"/>
          <w:szCs w:val="28"/>
        </w:rPr>
        <w:t xml:space="preserve">дидактическую последовательность формирования у студентов системы </w:t>
      </w:r>
      <w:r w:rsidRPr="007462E3">
        <w:rPr>
          <w:color w:val="000000"/>
          <w:spacing w:val="-1"/>
          <w:sz w:val="28"/>
          <w:szCs w:val="28"/>
        </w:rPr>
        <w:t xml:space="preserve">профессиональных </w:t>
      </w:r>
      <w:r w:rsidRPr="00AE71BD">
        <w:rPr>
          <w:color w:val="000000"/>
          <w:spacing w:val="-1"/>
          <w:sz w:val="28"/>
          <w:szCs w:val="28"/>
        </w:rPr>
        <w:t xml:space="preserve">знаний и умений в области выполнения операций по </w:t>
      </w:r>
      <w:r w:rsidR="00055EAC" w:rsidRPr="00AE71BD">
        <w:rPr>
          <w:color w:val="000000"/>
          <w:spacing w:val="-1"/>
          <w:sz w:val="28"/>
          <w:szCs w:val="28"/>
        </w:rPr>
        <w:t>внутрибанковским операциям</w:t>
      </w:r>
      <w:r w:rsidRPr="00AE71BD">
        <w:rPr>
          <w:color w:val="000000"/>
          <w:spacing w:val="-1"/>
          <w:sz w:val="28"/>
          <w:szCs w:val="28"/>
        </w:rPr>
        <w:t xml:space="preserve">, </w:t>
      </w:r>
      <w:r w:rsidRPr="00AE71BD">
        <w:rPr>
          <w:color w:val="000000"/>
          <w:sz w:val="28"/>
          <w:szCs w:val="28"/>
        </w:rPr>
        <w:t>привить студентам навыки самостоятельной работы по избранной профессии.</w:t>
      </w:r>
    </w:p>
    <w:p w:rsidR="00F6107A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E71BD">
        <w:rPr>
          <w:color w:val="000000"/>
          <w:spacing w:val="1"/>
          <w:sz w:val="28"/>
          <w:szCs w:val="28"/>
        </w:rPr>
        <w:t>Местами практики являются кредитные организации</w:t>
      </w:r>
      <w:r w:rsidRPr="00AE71BD">
        <w:rPr>
          <w:color w:val="000000"/>
          <w:spacing w:val="2"/>
          <w:sz w:val="28"/>
          <w:szCs w:val="28"/>
        </w:rPr>
        <w:t>. Практика</w:t>
      </w:r>
      <w:r w:rsidRPr="007462E3">
        <w:rPr>
          <w:color w:val="000000"/>
          <w:spacing w:val="2"/>
          <w:sz w:val="28"/>
          <w:szCs w:val="28"/>
        </w:rPr>
        <w:t xml:space="preserve"> проводится на основе прямых </w:t>
      </w:r>
      <w:r w:rsidRPr="007462E3">
        <w:rPr>
          <w:color w:val="000000"/>
          <w:spacing w:val="-1"/>
          <w:sz w:val="28"/>
          <w:szCs w:val="28"/>
        </w:rPr>
        <w:t>договоров.</w:t>
      </w:r>
      <w:r w:rsidRPr="00F33A16">
        <w:rPr>
          <w:sz w:val="28"/>
          <w:szCs w:val="28"/>
        </w:rPr>
        <w:t xml:space="preserve"> </w:t>
      </w: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 xml:space="preserve">Время </w:t>
      </w:r>
      <w:r w:rsidR="009564B5" w:rsidRPr="004B6C79">
        <w:rPr>
          <w:sz w:val="28"/>
          <w:szCs w:val="28"/>
        </w:rPr>
        <w:t>прохождения практики</w:t>
      </w:r>
      <w:r w:rsidRPr="004B6C79">
        <w:rPr>
          <w:sz w:val="28"/>
          <w:szCs w:val="28"/>
        </w:rPr>
        <w:t xml:space="preserve"> определяется графиком</w:t>
      </w:r>
      <w:r>
        <w:rPr>
          <w:sz w:val="28"/>
          <w:szCs w:val="28"/>
        </w:rPr>
        <w:t xml:space="preserve"> учебного процесса. </w:t>
      </w:r>
      <w:r w:rsidRPr="004B6C79">
        <w:rPr>
          <w:sz w:val="28"/>
          <w:szCs w:val="28"/>
        </w:rPr>
        <w:t xml:space="preserve">Продолжительность рабочего дня обучающихся при </w:t>
      </w:r>
      <w:r w:rsidR="009564B5">
        <w:rPr>
          <w:sz w:val="28"/>
          <w:szCs w:val="28"/>
        </w:rPr>
        <w:t>прохождении практики</w:t>
      </w:r>
      <w:r>
        <w:rPr>
          <w:sz w:val="28"/>
          <w:szCs w:val="28"/>
        </w:rPr>
        <w:t xml:space="preserve"> не более </w:t>
      </w:r>
      <w:r w:rsidRPr="004B6C79">
        <w:rPr>
          <w:sz w:val="28"/>
          <w:szCs w:val="28"/>
        </w:rPr>
        <w:t>6 академических часов в</w:t>
      </w:r>
      <w:r>
        <w:rPr>
          <w:sz w:val="28"/>
          <w:szCs w:val="28"/>
        </w:rPr>
        <w:t xml:space="preserve"> день.</w:t>
      </w:r>
    </w:p>
    <w:p w:rsidR="00F6107A" w:rsidRPr="007462E3" w:rsidRDefault="00F6107A" w:rsidP="00F6107A">
      <w:pPr>
        <w:shd w:val="clear" w:color="auto" w:fill="FFFFFF"/>
        <w:ind w:left="7" w:right="7" w:firstLine="701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>Для руководства практикой назначается руководитель от</w:t>
      </w:r>
      <w:r w:rsidRPr="007462E3"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кредитной организации</w:t>
      </w:r>
      <w:r w:rsidRPr="007462E3">
        <w:rPr>
          <w:color w:val="000000"/>
          <w:spacing w:val="1"/>
          <w:sz w:val="28"/>
          <w:szCs w:val="28"/>
        </w:rPr>
        <w:t xml:space="preserve"> и от образовательного учреждения (проверяющий базы практики).</w:t>
      </w:r>
    </w:p>
    <w:p w:rsidR="00F6107A" w:rsidRPr="007462E3" w:rsidRDefault="00F6107A" w:rsidP="00F6107A">
      <w:pPr>
        <w:shd w:val="clear" w:color="auto" w:fill="FFFFFF"/>
        <w:ind w:left="7" w:right="14" w:firstLine="701"/>
        <w:jc w:val="both"/>
        <w:rPr>
          <w:sz w:val="28"/>
          <w:szCs w:val="28"/>
        </w:rPr>
      </w:pPr>
      <w:r w:rsidRPr="007462E3">
        <w:rPr>
          <w:color w:val="000000"/>
          <w:sz w:val="28"/>
          <w:szCs w:val="28"/>
        </w:rPr>
        <w:t>Студенту при выходе на практику выдается индивидуальное задание, которое согласовывается с руководителем практики от учебного заведения.</w:t>
      </w:r>
    </w:p>
    <w:p w:rsidR="00F6107A" w:rsidRDefault="00F6107A" w:rsidP="00F6107A">
      <w:pPr>
        <w:shd w:val="clear" w:color="auto" w:fill="FFFFFF"/>
        <w:ind w:left="11" w:right="4" w:firstLine="698"/>
        <w:jc w:val="both"/>
        <w:rPr>
          <w:color w:val="000000"/>
          <w:spacing w:val="1"/>
          <w:sz w:val="28"/>
          <w:szCs w:val="28"/>
        </w:rPr>
      </w:pPr>
    </w:p>
    <w:p w:rsidR="00F6107A" w:rsidRPr="004B6C79" w:rsidRDefault="00F6107A" w:rsidP="00F61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 xml:space="preserve">1.6. Отчетная документация </w:t>
      </w:r>
      <w:r w:rsidR="009A3CD4" w:rsidRPr="004B6C79">
        <w:rPr>
          <w:b/>
          <w:sz w:val="28"/>
          <w:szCs w:val="28"/>
        </w:rPr>
        <w:t>обучающегося, по</w:t>
      </w:r>
      <w:r w:rsidRPr="004B6C79">
        <w:rPr>
          <w:b/>
          <w:sz w:val="28"/>
          <w:szCs w:val="28"/>
        </w:rPr>
        <w:t xml:space="preserve"> результатам </w:t>
      </w:r>
      <w:r>
        <w:rPr>
          <w:b/>
          <w:sz w:val="28"/>
          <w:szCs w:val="28"/>
        </w:rPr>
        <w:t>производственно</w:t>
      </w:r>
      <w:r w:rsidRPr="004B6C79">
        <w:rPr>
          <w:b/>
          <w:sz w:val="28"/>
          <w:szCs w:val="28"/>
        </w:rPr>
        <w:t>й практики</w:t>
      </w:r>
    </w:p>
    <w:p w:rsidR="00F6107A" w:rsidRPr="007462E3" w:rsidRDefault="00F6107A" w:rsidP="00F6107A">
      <w:pPr>
        <w:shd w:val="clear" w:color="auto" w:fill="FFFFFF"/>
        <w:ind w:left="11" w:right="4" w:firstLine="698"/>
        <w:jc w:val="both"/>
        <w:rPr>
          <w:sz w:val="28"/>
          <w:szCs w:val="28"/>
        </w:rPr>
      </w:pPr>
    </w:p>
    <w:p w:rsidR="00F6107A" w:rsidRPr="007462E3" w:rsidRDefault="00F6107A" w:rsidP="00F6107A">
      <w:pPr>
        <w:shd w:val="clear" w:color="auto" w:fill="FFFFFF"/>
        <w:ind w:left="14" w:right="7" w:firstLine="695"/>
        <w:jc w:val="both"/>
        <w:rPr>
          <w:sz w:val="28"/>
          <w:szCs w:val="28"/>
        </w:rPr>
      </w:pPr>
      <w:r w:rsidRPr="007462E3">
        <w:rPr>
          <w:color w:val="000000"/>
          <w:spacing w:val="3"/>
          <w:sz w:val="28"/>
          <w:szCs w:val="28"/>
        </w:rPr>
        <w:t>По материа</w:t>
      </w:r>
      <w:r w:rsidR="009564B5">
        <w:rPr>
          <w:color w:val="000000"/>
          <w:spacing w:val="3"/>
          <w:sz w:val="28"/>
          <w:szCs w:val="28"/>
        </w:rPr>
        <w:t>лам практики оформляется отчет,</w:t>
      </w:r>
      <w:r w:rsidRPr="007462E3">
        <w:rPr>
          <w:color w:val="000000"/>
          <w:spacing w:val="3"/>
          <w:sz w:val="28"/>
          <w:szCs w:val="28"/>
        </w:rPr>
        <w:t xml:space="preserve"> дневник</w:t>
      </w:r>
      <w:r w:rsidR="009564B5">
        <w:rPr>
          <w:color w:val="000000"/>
          <w:spacing w:val="3"/>
          <w:sz w:val="28"/>
          <w:szCs w:val="28"/>
        </w:rPr>
        <w:t xml:space="preserve"> и аттестационный лист</w:t>
      </w:r>
      <w:r w:rsidRPr="007462E3">
        <w:rPr>
          <w:color w:val="000000"/>
          <w:spacing w:val="3"/>
          <w:sz w:val="28"/>
          <w:szCs w:val="28"/>
        </w:rPr>
        <w:t xml:space="preserve">. После </w:t>
      </w:r>
      <w:r w:rsidRPr="007462E3">
        <w:rPr>
          <w:color w:val="000000"/>
          <w:sz w:val="28"/>
          <w:szCs w:val="28"/>
        </w:rPr>
        <w:t xml:space="preserve">прохождения практики по профилю специальности </w:t>
      </w:r>
      <w:r w:rsidRPr="00F33A16">
        <w:rPr>
          <w:iCs/>
          <w:color w:val="000000"/>
          <w:spacing w:val="5"/>
          <w:sz w:val="28"/>
          <w:szCs w:val="28"/>
        </w:rPr>
        <w:t>П</w:t>
      </w:r>
      <w:r w:rsidR="0021148A">
        <w:rPr>
          <w:iCs/>
          <w:color w:val="000000"/>
          <w:spacing w:val="5"/>
          <w:sz w:val="28"/>
          <w:szCs w:val="28"/>
        </w:rPr>
        <w:t xml:space="preserve">М.02 </w:t>
      </w:r>
      <w:r w:rsidRPr="00F33A16">
        <w:rPr>
          <w:iCs/>
          <w:color w:val="000000"/>
          <w:spacing w:val="5"/>
          <w:sz w:val="28"/>
          <w:szCs w:val="28"/>
        </w:rPr>
        <w:t>«</w:t>
      </w:r>
      <w:r w:rsidR="006E4228">
        <w:rPr>
          <w:bCs/>
          <w:sz w:val="28"/>
          <w:szCs w:val="28"/>
        </w:rPr>
        <w:t>Организация кредитных</w:t>
      </w:r>
      <w:r w:rsidR="006E4228" w:rsidRPr="009A3CD4">
        <w:rPr>
          <w:bCs/>
          <w:sz w:val="28"/>
          <w:szCs w:val="28"/>
        </w:rPr>
        <w:t xml:space="preserve"> операций</w:t>
      </w:r>
      <w:r w:rsidRPr="00F33A16">
        <w:rPr>
          <w:iCs/>
          <w:color w:val="000000"/>
          <w:spacing w:val="5"/>
          <w:sz w:val="28"/>
          <w:szCs w:val="28"/>
        </w:rPr>
        <w:t>»</w:t>
      </w:r>
      <w:r w:rsidRPr="007462E3">
        <w:rPr>
          <w:b/>
          <w:iCs/>
          <w:color w:val="000000"/>
          <w:spacing w:val="5"/>
          <w:sz w:val="28"/>
          <w:szCs w:val="28"/>
        </w:rPr>
        <w:t xml:space="preserve"> </w:t>
      </w:r>
      <w:r w:rsidRPr="007462E3">
        <w:rPr>
          <w:color w:val="000000"/>
          <w:sz w:val="28"/>
          <w:szCs w:val="28"/>
        </w:rPr>
        <w:t xml:space="preserve">студент предоставляет в </w:t>
      </w:r>
      <w:r w:rsidRPr="007462E3">
        <w:rPr>
          <w:color w:val="000000"/>
          <w:spacing w:val="2"/>
          <w:sz w:val="28"/>
          <w:szCs w:val="28"/>
        </w:rPr>
        <w:t>образовательное учреждение отчет, дневник</w:t>
      </w:r>
      <w:r w:rsidR="009564B5">
        <w:rPr>
          <w:color w:val="000000"/>
          <w:spacing w:val="2"/>
          <w:sz w:val="28"/>
          <w:szCs w:val="28"/>
        </w:rPr>
        <w:t>, заполненный аттестационный лист</w:t>
      </w:r>
      <w:r w:rsidRPr="007462E3">
        <w:rPr>
          <w:color w:val="000000"/>
          <w:spacing w:val="2"/>
          <w:sz w:val="28"/>
          <w:szCs w:val="28"/>
        </w:rPr>
        <w:t xml:space="preserve"> и выполненное индивидуально</w:t>
      </w:r>
      <w:r>
        <w:rPr>
          <w:color w:val="000000"/>
          <w:spacing w:val="2"/>
          <w:sz w:val="28"/>
          <w:szCs w:val="28"/>
        </w:rPr>
        <w:t>е</w:t>
      </w:r>
      <w:r w:rsidRPr="007462E3">
        <w:rPr>
          <w:color w:val="000000"/>
          <w:spacing w:val="2"/>
          <w:sz w:val="28"/>
          <w:szCs w:val="28"/>
        </w:rPr>
        <w:t xml:space="preserve"> </w:t>
      </w:r>
      <w:r w:rsidRPr="007462E3">
        <w:rPr>
          <w:color w:val="000000"/>
          <w:spacing w:val="-2"/>
          <w:sz w:val="28"/>
          <w:szCs w:val="28"/>
        </w:rPr>
        <w:t>задание.</w:t>
      </w:r>
    </w:p>
    <w:p w:rsidR="00C338B6" w:rsidRDefault="00F6107A" w:rsidP="00E907B6">
      <w:pPr>
        <w:shd w:val="clear" w:color="auto" w:fill="FFFFFF"/>
        <w:ind w:left="22" w:right="7" w:firstLine="9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результатам</w:t>
      </w:r>
      <w:r w:rsidRPr="007462E3">
        <w:rPr>
          <w:color w:val="000000"/>
          <w:spacing w:val="3"/>
          <w:sz w:val="28"/>
          <w:szCs w:val="28"/>
        </w:rPr>
        <w:t xml:space="preserve"> прои</w:t>
      </w:r>
      <w:r>
        <w:rPr>
          <w:color w:val="000000"/>
          <w:spacing w:val="3"/>
          <w:sz w:val="28"/>
          <w:szCs w:val="28"/>
        </w:rPr>
        <w:t>зводственной практики (</w:t>
      </w:r>
      <w:r w:rsidRPr="007462E3">
        <w:rPr>
          <w:color w:val="000000"/>
          <w:spacing w:val="3"/>
          <w:sz w:val="28"/>
          <w:szCs w:val="28"/>
        </w:rPr>
        <w:t xml:space="preserve">по профилю специальности) </w:t>
      </w:r>
      <w:r w:rsidRPr="007462E3">
        <w:rPr>
          <w:color w:val="000000"/>
          <w:sz w:val="28"/>
          <w:szCs w:val="28"/>
        </w:rPr>
        <w:t>руководител</w:t>
      </w:r>
      <w:r w:rsidR="009564B5">
        <w:rPr>
          <w:color w:val="000000"/>
          <w:sz w:val="28"/>
          <w:szCs w:val="28"/>
        </w:rPr>
        <w:t>ь</w:t>
      </w:r>
      <w:r w:rsidRPr="007462E3">
        <w:rPr>
          <w:color w:val="000000"/>
          <w:sz w:val="28"/>
          <w:szCs w:val="28"/>
        </w:rPr>
        <w:t xml:space="preserve"> практики от учебного заведения на основании выполнения студентом индивидуального задания, а также характеристики и </w:t>
      </w:r>
      <w:r w:rsidRPr="007462E3">
        <w:rPr>
          <w:color w:val="000000"/>
          <w:spacing w:val="1"/>
          <w:sz w:val="28"/>
          <w:szCs w:val="28"/>
        </w:rPr>
        <w:t>предварительной оценки руков</w:t>
      </w:r>
      <w:r>
        <w:rPr>
          <w:color w:val="000000"/>
          <w:spacing w:val="1"/>
          <w:sz w:val="28"/>
          <w:szCs w:val="28"/>
        </w:rPr>
        <w:t>одителя практики от кредитной организации</w:t>
      </w:r>
      <w:r w:rsidRPr="007462E3">
        <w:rPr>
          <w:color w:val="000000"/>
          <w:spacing w:val="1"/>
          <w:sz w:val="28"/>
          <w:szCs w:val="28"/>
        </w:rPr>
        <w:t xml:space="preserve"> </w:t>
      </w:r>
      <w:r w:rsidR="009564B5">
        <w:rPr>
          <w:color w:val="000000"/>
          <w:spacing w:val="1"/>
          <w:sz w:val="28"/>
          <w:szCs w:val="28"/>
        </w:rPr>
        <w:t xml:space="preserve">выставляет </w:t>
      </w:r>
      <w:r w:rsidR="006E4228" w:rsidRPr="006E4228">
        <w:rPr>
          <w:b/>
          <w:color w:val="000000"/>
          <w:spacing w:val="1"/>
          <w:sz w:val="28"/>
          <w:szCs w:val="28"/>
        </w:rPr>
        <w:t>дифференцированный</w:t>
      </w:r>
      <w:r w:rsidR="006E4228">
        <w:rPr>
          <w:color w:val="000000"/>
          <w:spacing w:val="1"/>
          <w:sz w:val="28"/>
          <w:szCs w:val="28"/>
        </w:rPr>
        <w:t xml:space="preserve"> </w:t>
      </w:r>
      <w:r w:rsidR="009564B5" w:rsidRPr="009564B5">
        <w:rPr>
          <w:b/>
          <w:color w:val="000000"/>
          <w:spacing w:val="3"/>
          <w:sz w:val="28"/>
          <w:szCs w:val="28"/>
        </w:rPr>
        <w:t>зачет</w:t>
      </w:r>
      <w:r>
        <w:rPr>
          <w:color w:val="000000"/>
          <w:spacing w:val="3"/>
          <w:sz w:val="28"/>
          <w:szCs w:val="28"/>
        </w:rPr>
        <w:t>.</w:t>
      </w:r>
    </w:p>
    <w:p w:rsidR="00C338B6" w:rsidRPr="00D63006" w:rsidRDefault="00C338B6" w:rsidP="00CE41AD">
      <w:pPr>
        <w:jc w:val="both"/>
        <w:rPr>
          <w:color w:val="000000"/>
          <w:spacing w:val="1"/>
          <w:sz w:val="28"/>
          <w:szCs w:val="28"/>
          <w:lang w:eastAsia="ru-RU"/>
        </w:rPr>
        <w:sectPr w:rsidR="00C338B6" w:rsidRPr="00D63006" w:rsidSect="00095660">
          <w:headerReference w:type="default" r:id="rId8"/>
          <w:pgSz w:w="11906" w:h="16838"/>
          <w:pgMar w:top="851" w:right="707" w:bottom="1134" w:left="1418" w:header="708" w:footer="708" w:gutter="0"/>
          <w:pgNumType w:start="1"/>
          <w:cols w:space="708"/>
          <w:docGrid w:linePitch="360"/>
        </w:sectPr>
      </w:pPr>
    </w:p>
    <w:p w:rsidR="00A53959" w:rsidRPr="0029315A" w:rsidRDefault="00F6107A" w:rsidP="00A5395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contextualSpacing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="00A53959" w:rsidRPr="0029315A">
        <w:rPr>
          <w:b/>
          <w:caps/>
          <w:sz w:val="28"/>
          <w:szCs w:val="28"/>
        </w:rPr>
        <w:t xml:space="preserve">.СТРУКТУРА и содержание </w:t>
      </w:r>
      <w:r w:rsidR="00A53959">
        <w:rPr>
          <w:b/>
          <w:caps/>
          <w:sz w:val="28"/>
          <w:szCs w:val="28"/>
        </w:rPr>
        <w:t>ПРОИЗВОДСТВЕННОЙ</w:t>
      </w:r>
      <w:r w:rsidR="00A53959" w:rsidRPr="0029315A">
        <w:rPr>
          <w:b/>
          <w:caps/>
          <w:sz w:val="28"/>
          <w:szCs w:val="28"/>
        </w:rPr>
        <w:t xml:space="preserve"> ПРАКТИКИ </w:t>
      </w:r>
      <w:r w:rsidR="00A66C16">
        <w:rPr>
          <w:b/>
          <w:caps/>
          <w:sz w:val="28"/>
          <w:szCs w:val="28"/>
        </w:rPr>
        <w:t>(</w:t>
      </w:r>
      <w:r w:rsidR="00A53959">
        <w:rPr>
          <w:b/>
          <w:caps/>
          <w:sz w:val="28"/>
          <w:szCs w:val="28"/>
        </w:rPr>
        <w:t>ПО ПРОФИЛЮ СПЕЦИАЛЬНОСТИ)</w:t>
      </w:r>
    </w:p>
    <w:p w:rsidR="00A53959" w:rsidRPr="0029315A" w:rsidRDefault="00F6107A" w:rsidP="00A5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A53959" w:rsidRPr="0029315A">
        <w:rPr>
          <w:rFonts w:eastAsia="Calibri"/>
          <w:b/>
          <w:sz w:val="28"/>
          <w:szCs w:val="28"/>
        </w:rPr>
        <w:t xml:space="preserve">.1 Объем и виды учебной работы по </w:t>
      </w:r>
      <w:r w:rsidR="00A050B3">
        <w:rPr>
          <w:rFonts w:eastAsia="Calibri"/>
          <w:b/>
          <w:sz w:val="28"/>
          <w:szCs w:val="28"/>
        </w:rPr>
        <w:t xml:space="preserve">производственной </w:t>
      </w:r>
      <w:r w:rsidR="00A050B3" w:rsidRPr="0029315A">
        <w:rPr>
          <w:rFonts w:eastAsia="Calibri"/>
          <w:b/>
          <w:sz w:val="28"/>
          <w:szCs w:val="28"/>
        </w:rPr>
        <w:t>практике</w:t>
      </w:r>
      <w:r w:rsidR="00A53959" w:rsidRPr="0029315A">
        <w:rPr>
          <w:rFonts w:eastAsia="Calibri"/>
          <w:b/>
          <w:sz w:val="28"/>
          <w:szCs w:val="28"/>
        </w:rPr>
        <w:t xml:space="preserve">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66"/>
        <w:gridCol w:w="1307"/>
        <w:gridCol w:w="1307"/>
        <w:gridCol w:w="1307"/>
        <w:gridCol w:w="1308"/>
        <w:gridCol w:w="1307"/>
        <w:gridCol w:w="1307"/>
        <w:gridCol w:w="1307"/>
        <w:gridCol w:w="1308"/>
      </w:tblGrid>
      <w:tr w:rsidR="00A53959" w:rsidRPr="00CC0B47" w:rsidTr="00270217">
        <w:trPr>
          <w:trHeight w:val="555"/>
        </w:trPr>
        <w:tc>
          <w:tcPr>
            <w:tcW w:w="3686" w:type="dxa"/>
            <w:vMerge w:val="restart"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624" w:type="dxa"/>
            <w:gridSpan w:val="9"/>
            <w:vAlign w:val="center"/>
          </w:tcPr>
          <w:p w:rsidR="00A53959" w:rsidRPr="00DD51A2" w:rsidRDefault="00A53959" w:rsidP="00240E89">
            <w:pPr>
              <w:ind w:left="720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  <w:lang w:val="en-US"/>
              </w:rPr>
            </w:pPr>
            <w:r w:rsidRPr="00DD51A2">
              <w:rPr>
                <w:rFonts w:eastAsia="Calibri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53959" w:rsidRPr="00CC0B47" w:rsidTr="00270217">
        <w:trPr>
          <w:trHeight w:val="555"/>
        </w:trPr>
        <w:tc>
          <w:tcPr>
            <w:tcW w:w="3686" w:type="dxa"/>
            <w:vMerge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A53959" w:rsidRDefault="00A53959" w:rsidP="00240E89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п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>о</w:t>
            </w:r>
            <w:r>
              <w:rPr>
                <w:rFonts w:eastAsia="Calibri"/>
                <w:b/>
                <w:iCs/>
                <w:sz w:val="24"/>
                <w:szCs w:val="24"/>
              </w:rPr>
              <w:t xml:space="preserve"> ПП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</w:p>
          <w:p w:rsidR="00A53959" w:rsidRPr="00920A87" w:rsidRDefault="00A53959" w:rsidP="00F31D2C">
            <w:pPr>
              <w:ind w:left="33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ПМ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 xml:space="preserve"> 0</w:t>
            </w:r>
            <w:r w:rsidR="00F31D2C">
              <w:rPr>
                <w:rFonts w:eastAsia="Calibri"/>
                <w:b/>
                <w:iCs/>
                <w:sz w:val="24"/>
                <w:szCs w:val="24"/>
              </w:rPr>
              <w:t>2</w:t>
            </w:r>
            <w:r w:rsidRPr="00920A87">
              <w:rPr>
                <w:rFonts w:eastAsia="Calibri"/>
                <w:b/>
                <w:iCs/>
                <w:sz w:val="24"/>
                <w:szCs w:val="24"/>
              </w:rPr>
              <w:t>.01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1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2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3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4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7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8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686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A53959" w:rsidRPr="00CC0B47" w:rsidTr="00270217">
        <w:trPr>
          <w:trHeight w:val="555"/>
        </w:trPr>
        <w:tc>
          <w:tcPr>
            <w:tcW w:w="3686" w:type="dxa"/>
            <w:vMerge/>
            <w:vAlign w:val="center"/>
          </w:tcPr>
          <w:p w:rsidR="00A53959" w:rsidRPr="00DD51A2" w:rsidRDefault="00A53959" w:rsidP="00240E89">
            <w:pPr>
              <w:ind w:left="34" w:hanging="34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A53959" w:rsidRPr="00DD51A2" w:rsidRDefault="00A53959" w:rsidP="00240E89">
            <w:pPr>
              <w:ind w:left="-108"/>
              <w:contextualSpacing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-10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3 семестр</w:t>
            </w:r>
          </w:p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>4</w:t>
            </w:r>
            <w:r w:rsidRPr="004247FD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b/>
                <w:iCs/>
                <w:sz w:val="24"/>
                <w:szCs w:val="24"/>
              </w:rPr>
              <w:t>семестр</w:t>
            </w:r>
          </w:p>
          <w:p w:rsidR="00A53959" w:rsidRPr="004247FD" w:rsidRDefault="00A53959" w:rsidP="00240E89">
            <w:pPr>
              <w:ind w:left="720" w:hanging="828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7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308" w:type="dxa"/>
            <w:vAlign w:val="center"/>
          </w:tcPr>
          <w:p w:rsidR="00A53959" w:rsidRPr="004247FD" w:rsidRDefault="00A53959" w:rsidP="00240E89">
            <w:pPr>
              <w:jc w:val="center"/>
              <w:rPr>
                <w:b/>
                <w:iCs/>
                <w:sz w:val="24"/>
                <w:szCs w:val="24"/>
              </w:rPr>
            </w:pPr>
            <w:r w:rsidRPr="004247FD">
              <w:rPr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4247FD">
              <w:rPr>
                <w:b/>
                <w:iCs/>
                <w:sz w:val="24"/>
                <w:szCs w:val="24"/>
              </w:rPr>
              <w:t>кл</w:t>
            </w:r>
            <w:proofErr w:type="spellEnd"/>
            <w:r w:rsidRPr="004247FD">
              <w:rPr>
                <w:b/>
                <w:iCs/>
                <w:sz w:val="24"/>
                <w:szCs w:val="24"/>
              </w:rPr>
              <w:t>.)</w:t>
            </w:r>
          </w:p>
        </w:tc>
      </w:tr>
      <w:tr w:rsidR="006E4228" w:rsidRPr="00CC0B47" w:rsidTr="00270217"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6E4228">
            <w:pPr>
              <w:ind w:left="34" w:hanging="34"/>
              <w:contextualSpacing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теория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практические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контрольные работы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самостоятельные ПР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270217">
        <w:trPr>
          <w:trHeight w:val="454"/>
        </w:trPr>
        <w:tc>
          <w:tcPr>
            <w:tcW w:w="3686" w:type="dxa"/>
            <w:vAlign w:val="center"/>
          </w:tcPr>
          <w:p w:rsidR="006E4228" w:rsidRPr="00DD51A2" w:rsidRDefault="006E4228" w:rsidP="00A604A1">
            <w:pPr>
              <w:ind w:left="34" w:hanging="34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51A2">
              <w:rPr>
                <w:rFonts w:eastAsia="Calibri"/>
                <w:b/>
                <w:sz w:val="24"/>
                <w:szCs w:val="24"/>
              </w:rPr>
              <w:t>Самостоятельная работа обучающегося (всего)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</w:p>
        </w:tc>
        <w:tc>
          <w:tcPr>
            <w:tcW w:w="1166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72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E4228" w:rsidRPr="00CC0B47" w:rsidTr="006E4228">
        <w:trPr>
          <w:trHeight w:val="454"/>
        </w:trPr>
        <w:tc>
          <w:tcPr>
            <w:tcW w:w="3686" w:type="dxa"/>
            <w:vAlign w:val="center"/>
          </w:tcPr>
          <w:p w:rsidR="006E4228" w:rsidRPr="00CE41AD" w:rsidRDefault="006E4228" w:rsidP="00240E89">
            <w:pPr>
              <w:ind w:left="34" w:hanging="34"/>
              <w:contextualSpacing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DD51A2">
              <w:rPr>
                <w:rFonts w:eastAsia="Calibri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6E4228" w:rsidRPr="00A53959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ДЗ</w:t>
            </w:r>
          </w:p>
        </w:tc>
        <w:tc>
          <w:tcPr>
            <w:tcW w:w="1308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6E4228" w:rsidRPr="00DD51A2" w:rsidRDefault="006E4228" w:rsidP="00240E89">
            <w:pPr>
              <w:ind w:left="34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6E4228" w:rsidRPr="00DD51A2" w:rsidRDefault="006E4228" w:rsidP="00240E8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6E4228" w:rsidRPr="00DD51A2" w:rsidRDefault="006E4228" w:rsidP="006E422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A604A1" w:rsidRDefault="00A604A1" w:rsidP="00B77F1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sz w:val="28"/>
          <w:szCs w:val="28"/>
        </w:rPr>
      </w:pPr>
    </w:p>
    <w:p w:rsidR="00E736DB" w:rsidRDefault="00F6107A" w:rsidP="009A3CD4">
      <w:pPr>
        <w:ind w:left="-14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393CA7">
        <w:rPr>
          <w:b/>
          <w:sz w:val="28"/>
          <w:szCs w:val="28"/>
        </w:rPr>
        <w:t xml:space="preserve"> </w:t>
      </w:r>
      <w:r w:rsidR="00E736DB" w:rsidRPr="00B77F11">
        <w:rPr>
          <w:b/>
          <w:sz w:val="28"/>
          <w:szCs w:val="28"/>
        </w:rPr>
        <w:t>Содержание</w:t>
      </w:r>
      <w:r w:rsidR="00194731" w:rsidRPr="00B77F11">
        <w:rPr>
          <w:b/>
          <w:sz w:val="28"/>
          <w:szCs w:val="28"/>
        </w:rPr>
        <w:t xml:space="preserve"> </w:t>
      </w:r>
      <w:r w:rsidR="009A3CD4" w:rsidRPr="00B77F11">
        <w:rPr>
          <w:b/>
          <w:sz w:val="28"/>
          <w:szCs w:val="28"/>
        </w:rPr>
        <w:t>производственной практики</w:t>
      </w:r>
      <w:r w:rsidR="00E736DB" w:rsidRPr="00B77F11">
        <w:rPr>
          <w:b/>
          <w:sz w:val="28"/>
          <w:szCs w:val="28"/>
        </w:rPr>
        <w:t xml:space="preserve"> </w:t>
      </w:r>
      <w:r w:rsidR="00B77F11" w:rsidRPr="00B77F11">
        <w:rPr>
          <w:b/>
          <w:sz w:val="28"/>
          <w:szCs w:val="28"/>
        </w:rPr>
        <w:t>(</w:t>
      </w:r>
      <w:r w:rsidR="008B17D2">
        <w:rPr>
          <w:b/>
          <w:sz w:val="28"/>
          <w:szCs w:val="28"/>
        </w:rPr>
        <w:t xml:space="preserve">по профилю специальности) </w:t>
      </w:r>
      <w:r w:rsidR="00E635AA">
        <w:rPr>
          <w:b/>
          <w:sz w:val="28"/>
          <w:szCs w:val="28"/>
        </w:rPr>
        <w:t>П</w:t>
      </w:r>
      <w:r w:rsidR="008B17D2">
        <w:rPr>
          <w:b/>
          <w:sz w:val="28"/>
          <w:szCs w:val="28"/>
        </w:rPr>
        <w:t>М</w:t>
      </w:r>
      <w:r w:rsidR="00E635AA">
        <w:rPr>
          <w:b/>
          <w:sz w:val="28"/>
          <w:szCs w:val="28"/>
        </w:rPr>
        <w:t xml:space="preserve"> 0</w:t>
      </w:r>
      <w:r w:rsidR="006E4228">
        <w:rPr>
          <w:b/>
          <w:sz w:val="28"/>
          <w:szCs w:val="28"/>
        </w:rPr>
        <w:t>2</w:t>
      </w:r>
      <w:r w:rsidR="00E635AA">
        <w:rPr>
          <w:b/>
          <w:sz w:val="28"/>
          <w:szCs w:val="28"/>
        </w:rPr>
        <w:t>.01 «</w:t>
      </w:r>
      <w:r w:rsidR="006E4228">
        <w:rPr>
          <w:b/>
          <w:bCs/>
          <w:sz w:val="28"/>
          <w:szCs w:val="28"/>
        </w:rPr>
        <w:t>Организация кредитных</w:t>
      </w:r>
      <w:r w:rsidR="005947E0">
        <w:rPr>
          <w:b/>
          <w:bCs/>
          <w:sz w:val="28"/>
          <w:szCs w:val="28"/>
        </w:rPr>
        <w:t xml:space="preserve"> операций</w:t>
      </w:r>
      <w:r w:rsidR="00E635AA">
        <w:rPr>
          <w:b/>
          <w:sz w:val="28"/>
          <w:szCs w:val="28"/>
        </w:rPr>
        <w:t>»</w:t>
      </w:r>
      <w:r w:rsidR="00E736DB" w:rsidRPr="00B77F11">
        <w:rPr>
          <w:b/>
          <w:sz w:val="28"/>
          <w:szCs w:val="28"/>
        </w:rPr>
        <w:t xml:space="preserve"> </w:t>
      </w:r>
    </w:p>
    <w:p w:rsidR="00103450" w:rsidRDefault="00103450" w:rsidP="009A3CD4">
      <w:pPr>
        <w:ind w:left="-142" w:firstLine="708"/>
        <w:jc w:val="both"/>
        <w:rPr>
          <w:b/>
          <w:sz w:val="28"/>
          <w:szCs w:val="28"/>
        </w:rPr>
      </w:pPr>
    </w:p>
    <w:tbl>
      <w:tblPr>
        <w:tblW w:w="149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9268"/>
        <w:gridCol w:w="1016"/>
        <w:gridCol w:w="1284"/>
      </w:tblGrid>
      <w:tr w:rsidR="00103450" w:rsidRPr="00756925" w:rsidTr="00103450">
        <w:tc>
          <w:tcPr>
            <w:tcW w:w="336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9268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Виды работ  практики</w:t>
            </w:r>
          </w:p>
        </w:tc>
        <w:tc>
          <w:tcPr>
            <w:tcW w:w="1016" w:type="dxa"/>
          </w:tcPr>
          <w:p w:rsidR="00103450" w:rsidRPr="00756925" w:rsidRDefault="00103450" w:rsidP="0010345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56925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84" w:type="dxa"/>
          </w:tcPr>
          <w:p w:rsidR="00103450" w:rsidRPr="00756925" w:rsidRDefault="00103450" w:rsidP="0010345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56925">
              <w:rPr>
                <w:rFonts w:eastAsia="Calibri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03450" w:rsidRPr="00756925" w:rsidTr="00103450">
        <w:trPr>
          <w:trHeight w:val="70"/>
        </w:trPr>
        <w:tc>
          <w:tcPr>
            <w:tcW w:w="336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268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103450" w:rsidRPr="00756925" w:rsidRDefault="00103450" w:rsidP="00103450">
            <w:pPr>
              <w:jc w:val="center"/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4</w:t>
            </w:r>
          </w:p>
        </w:tc>
      </w:tr>
      <w:tr w:rsidR="00103450" w:rsidRPr="00756925" w:rsidTr="00103450">
        <w:trPr>
          <w:trHeight w:val="70"/>
        </w:trPr>
        <w:tc>
          <w:tcPr>
            <w:tcW w:w="14932" w:type="dxa"/>
            <w:gridSpan w:val="4"/>
          </w:tcPr>
          <w:p w:rsidR="00103450" w:rsidRPr="006D52CF" w:rsidRDefault="00103450" w:rsidP="006E422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61758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</w:rPr>
              <w:t xml:space="preserve"> </w:t>
            </w:r>
            <w:r w:rsidRPr="00861758">
              <w:rPr>
                <w:b/>
                <w:sz w:val="24"/>
                <w:szCs w:val="24"/>
              </w:rPr>
              <w:t>ПМ 0</w:t>
            </w:r>
            <w:r w:rsidR="006E422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E4228">
              <w:rPr>
                <w:sz w:val="28"/>
                <w:szCs w:val="28"/>
              </w:rPr>
              <w:t xml:space="preserve">Осуществление кредитных </w:t>
            </w:r>
            <w:r w:rsidR="006E4228" w:rsidRPr="005E2451">
              <w:rPr>
                <w:sz w:val="28"/>
                <w:szCs w:val="28"/>
              </w:rPr>
              <w:t>операций</w:t>
            </w:r>
          </w:p>
        </w:tc>
      </w:tr>
      <w:tr w:rsidR="00103450" w:rsidRPr="00756925" w:rsidTr="00576F8D">
        <w:trPr>
          <w:trHeight w:val="405"/>
        </w:trPr>
        <w:tc>
          <w:tcPr>
            <w:tcW w:w="14932" w:type="dxa"/>
            <w:gridSpan w:val="4"/>
          </w:tcPr>
          <w:p w:rsidR="00103450" w:rsidRPr="00756925" w:rsidRDefault="00103450" w:rsidP="006E4228">
            <w:pPr>
              <w:rPr>
                <w:b/>
                <w:sz w:val="24"/>
                <w:szCs w:val="24"/>
              </w:rPr>
            </w:pPr>
            <w:r w:rsidRPr="006D52CF">
              <w:rPr>
                <w:rFonts w:eastAsia="Calibri"/>
                <w:b/>
                <w:bCs/>
                <w:sz w:val="24"/>
                <w:szCs w:val="24"/>
              </w:rPr>
              <w:t xml:space="preserve">МДК. </w:t>
            </w:r>
            <w:r w:rsidR="006E4228">
              <w:rPr>
                <w:rFonts w:eastAsia="Calibri"/>
                <w:b/>
                <w:bCs/>
                <w:sz w:val="24"/>
                <w:szCs w:val="24"/>
              </w:rPr>
              <w:t>02</w:t>
            </w:r>
            <w:r w:rsidRPr="006D52CF">
              <w:rPr>
                <w:rFonts w:eastAsia="Calibri"/>
                <w:b/>
                <w:bCs/>
                <w:sz w:val="24"/>
                <w:szCs w:val="24"/>
              </w:rPr>
              <w:t xml:space="preserve">.01 </w:t>
            </w:r>
            <w:r w:rsidR="006E4228" w:rsidRPr="006E4228">
              <w:rPr>
                <w:b/>
                <w:sz w:val="28"/>
                <w:szCs w:val="28"/>
              </w:rPr>
              <w:t>Организация кредитной работы</w:t>
            </w:r>
          </w:p>
        </w:tc>
      </w:tr>
      <w:tr w:rsidR="00576F8D" w:rsidRPr="00756925" w:rsidTr="00AD1D22">
        <w:trPr>
          <w:trHeight w:val="333"/>
        </w:trPr>
        <w:tc>
          <w:tcPr>
            <w:tcW w:w="3364" w:type="dxa"/>
            <w:vMerge w:val="restart"/>
          </w:tcPr>
          <w:p w:rsidR="00576F8D" w:rsidRPr="00920CA6" w:rsidRDefault="00576F8D" w:rsidP="00920CA6">
            <w:pPr>
              <w:rPr>
                <w:b/>
                <w:sz w:val="24"/>
                <w:szCs w:val="24"/>
                <w:lang w:eastAsia="ru-RU"/>
              </w:rPr>
            </w:pPr>
            <w:r w:rsidRPr="00920CA6">
              <w:rPr>
                <w:b/>
                <w:sz w:val="24"/>
                <w:szCs w:val="24"/>
                <w:lang w:eastAsia="ru-RU"/>
              </w:rPr>
              <w:t>Тема</w:t>
            </w:r>
          </w:p>
          <w:p w:rsidR="00576F8D" w:rsidRPr="00887026" w:rsidRDefault="00576F8D" w:rsidP="00920C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ОЦЕНКА КРЕДИТОСПОСОБНОСТИ КЛИЕНТА – ЮРИДИЧЕСКОГО ЛИЦА</w:t>
            </w: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Краткая характеристика коммерческого банка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Характеристика основных кредитных продуктов юридических лиц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49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BD38C5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динамики кредитного портфеля юридических лиц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F8D" w:rsidRPr="00756925" w:rsidTr="00AD1D22">
        <w:trPr>
          <w:trHeight w:val="261"/>
        </w:trPr>
        <w:tc>
          <w:tcPr>
            <w:tcW w:w="3364" w:type="dxa"/>
            <w:vMerge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ситуационной задачи на полу</w:t>
            </w:r>
            <w:r>
              <w:rPr>
                <w:sz w:val="24"/>
                <w:szCs w:val="24"/>
              </w:rPr>
              <w:t>чение кредита юридическим лицом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21148A">
              <w:rPr>
                <w:sz w:val="24"/>
                <w:szCs w:val="24"/>
              </w:rPr>
              <w:t>Анализ финансового состояния юридического лица на основе  бухгалтерской отчетности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креди</w:t>
            </w:r>
            <w:r>
              <w:rPr>
                <w:sz w:val="24"/>
                <w:szCs w:val="24"/>
              </w:rPr>
              <w:t>тоспособности юридического лица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265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Анализ креди</w:t>
            </w:r>
            <w:r>
              <w:rPr>
                <w:sz w:val="24"/>
                <w:szCs w:val="24"/>
              </w:rPr>
              <w:t>тоспособности юридического лица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заключения о воз</w:t>
            </w:r>
            <w:r>
              <w:rPr>
                <w:sz w:val="24"/>
                <w:szCs w:val="24"/>
              </w:rPr>
              <w:t>можности предоставления кредита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Составление графика платежей</w:t>
            </w:r>
            <w:r>
              <w:rPr>
                <w:sz w:val="24"/>
                <w:szCs w:val="24"/>
              </w:rPr>
              <w:t xml:space="preserve"> по кредиту и выплаты процентов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8" w:type="dxa"/>
          </w:tcPr>
          <w:p w:rsidR="00576F8D" w:rsidRPr="00036FAA" w:rsidRDefault="00576F8D" w:rsidP="006B440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Отражение в учете операций по</w:t>
            </w:r>
            <w:r>
              <w:rPr>
                <w:sz w:val="24"/>
                <w:szCs w:val="24"/>
              </w:rPr>
              <w:t xml:space="preserve"> кредитованию юридического лица</w:t>
            </w:r>
          </w:p>
        </w:tc>
        <w:tc>
          <w:tcPr>
            <w:tcW w:w="1016" w:type="dxa"/>
            <w:vAlign w:val="center"/>
          </w:tcPr>
          <w:p w:rsidR="00576F8D" w:rsidRPr="00576F8D" w:rsidRDefault="00576F8D" w:rsidP="001034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Pr="00756925" w:rsidRDefault="00576F8D" w:rsidP="00103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6F8D" w:rsidRPr="00756925" w:rsidTr="00AD1D22">
        <w:trPr>
          <w:trHeight w:val="64"/>
        </w:trPr>
        <w:tc>
          <w:tcPr>
            <w:tcW w:w="3364" w:type="dxa"/>
            <w:vMerge/>
            <w:vAlign w:val="center"/>
          </w:tcPr>
          <w:p w:rsidR="00576F8D" w:rsidRPr="00576F8D" w:rsidRDefault="00576F8D" w:rsidP="001034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68" w:type="dxa"/>
          </w:tcPr>
          <w:p w:rsidR="00576F8D" w:rsidRPr="00920CA6" w:rsidRDefault="00576F8D" w:rsidP="00920CA6">
            <w:pPr>
              <w:widowControl/>
              <w:tabs>
                <w:tab w:val="left" w:pos="1134"/>
              </w:tabs>
              <w:suppressAutoHyphens w:val="0"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AD1D22">
              <w:rPr>
                <w:sz w:val="24"/>
                <w:szCs w:val="24"/>
              </w:rPr>
              <w:t>Формирование кредитного досье на юридическое лицо</w:t>
            </w:r>
          </w:p>
        </w:tc>
        <w:tc>
          <w:tcPr>
            <w:tcW w:w="1016" w:type="dxa"/>
            <w:vAlign w:val="center"/>
          </w:tcPr>
          <w:p w:rsidR="00576F8D" w:rsidRPr="00920CA6" w:rsidRDefault="00576F8D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576F8D" w:rsidRDefault="00576F8D" w:rsidP="00103450">
            <w:pPr>
              <w:jc w:val="center"/>
              <w:rPr>
                <w:sz w:val="24"/>
                <w:szCs w:val="24"/>
              </w:rPr>
            </w:pPr>
          </w:p>
        </w:tc>
      </w:tr>
      <w:tr w:rsidR="0021148A" w:rsidRPr="00756925" w:rsidTr="00103450">
        <w:trPr>
          <w:trHeight w:val="64"/>
        </w:trPr>
        <w:tc>
          <w:tcPr>
            <w:tcW w:w="12632" w:type="dxa"/>
            <w:gridSpan w:val="2"/>
            <w:vAlign w:val="center"/>
          </w:tcPr>
          <w:p w:rsidR="0021148A" w:rsidRDefault="0021148A" w:rsidP="00103450">
            <w:pPr>
              <w:rPr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>Оформление отчета  по практике</w:t>
            </w:r>
          </w:p>
        </w:tc>
        <w:tc>
          <w:tcPr>
            <w:tcW w:w="1016" w:type="dxa"/>
            <w:vAlign w:val="center"/>
          </w:tcPr>
          <w:p w:rsidR="0021148A" w:rsidRPr="00920CA6" w:rsidRDefault="0021148A" w:rsidP="00103450">
            <w:pPr>
              <w:jc w:val="center"/>
              <w:rPr>
                <w:sz w:val="24"/>
                <w:szCs w:val="24"/>
              </w:rPr>
            </w:pPr>
            <w:r w:rsidRPr="00920CA6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Merge w:val="restart"/>
            <w:shd w:val="clear" w:color="auto" w:fill="808080" w:themeFill="background1" w:themeFillShade="80"/>
            <w:vAlign w:val="center"/>
          </w:tcPr>
          <w:p w:rsidR="0021148A" w:rsidRPr="00756925" w:rsidRDefault="0021148A" w:rsidP="00103450">
            <w:pPr>
              <w:jc w:val="center"/>
              <w:rPr>
                <w:sz w:val="24"/>
                <w:szCs w:val="24"/>
              </w:rPr>
            </w:pPr>
          </w:p>
        </w:tc>
      </w:tr>
      <w:tr w:rsidR="0021148A" w:rsidRPr="00756925" w:rsidTr="00103450">
        <w:trPr>
          <w:trHeight w:val="333"/>
        </w:trPr>
        <w:tc>
          <w:tcPr>
            <w:tcW w:w="12632" w:type="dxa"/>
            <w:gridSpan w:val="2"/>
          </w:tcPr>
          <w:p w:rsidR="0021148A" w:rsidRPr="00756925" w:rsidRDefault="0021148A" w:rsidP="00103450">
            <w:pPr>
              <w:rPr>
                <w:b/>
                <w:sz w:val="24"/>
                <w:szCs w:val="24"/>
              </w:rPr>
            </w:pPr>
            <w:r w:rsidRPr="00756925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16" w:type="dxa"/>
            <w:vAlign w:val="center"/>
          </w:tcPr>
          <w:p w:rsidR="0021148A" w:rsidRPr="00756925" w:rsidRDefault="0021148A" w:rsidP="00103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84" w:type="dxa"/>
            <w:vMerge/>
            <w:shd w:val="clear" w:color="auto" w:fill="808080" w:themeFill="background1" w:themeFillShade="80"/>
            <w:vAlign w:val="center"/>
          </w:tcPr>
          <w:p w:rsidR="0021148A" w:rsidRPr="00756925" w:rsidRDefault="0021148A" w:rsidP="00103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3450" w:rsidRPr="001E0BA6" w:rsidRDefault="00103450" w:rsidP="00E736DB">
      <w:pPr>
        <w:ind w:left="720"/>
        <w:rPr>
          <w:b/>
        </w:rPr>
      </w:pPr>
    </w:p>
    <w:p w:rsidR="00E736DB" w:rsidRPr="001E0BA6" w:rsidRDefault="00E736DB" w:rsidP="00E736DB">
      <w:pPr>
        <w:ind w:left="567"/>
        <w:jc w:val="both"/>
      </w:pPr>
      <w:r w:rsidRPr="001E0BA6">
        <w:t>Для характеристики уровня освоения учебного материала используются следующие обозначения:</w:t>
      </w:r>
    </w:p>
    <w:p w:rsidR="00E736DB" w:rsidRPr="001E0BA6" w:rsidRDefault="00E736DB" w:rsidP="00E736DB">
      <w:pPr>
        <w:ind w:left="567"/>
        <w:jc w:val="both"/>
      </w:pPr>
      <w:r w:rsidRPr="001E0BA6">
        <w:t>1</w:t>
      </w:r>
      <w:r w:rsidR="00A050B3" w:rsidRPr="001E0BA6">
        <w:t>– ознакомительный</w:t>
      </w:r>
      <w:r w:rsidRPr="001E0BA6">
        <w:t xml:space="preserve"> </w:t>
      </w:r>
      <w:r w:rsidR="00A050B3" w:rsidRPr="001E0BA6">
        <w:t>уровень (</w:t>
      </w:r>
      <w:r w:rsidRPr="001E0BA6">
        <w:t>узнавание ранее изученных объектов, свойств);</w:t>
      </w:r>
    </w:p>
    <w:p w:rsidR="00E736DB" w:rsidRPr="001E0BA6" w:rsidRDefault="00E736DB" w:rsidP="00E736DB">
      <w:pPr>
        <w:ind w:left="567"/>
        <w:jc w:val="both"/>
      </w:pPr>
      <w:r w:rsidRPr="001E0BA6">
        <w:t xml:space="preserve">2– репродуктивный уровень (выполнение деятельности по образцу, </w:t>
      </w:r>
      <w:r w:rsidR="00A050B3" w:rsidRPr="001E0BA6">
        <w:t>инструкции или под руководством</w:t>
      </w:r>
      <w:r w:rsidRPr="001E0BA6">
        <w:t>)</w:t>
      </w:r>
    </w:p>
    <w:p w:rsidR="00E736DB" w:rsidRPr="001E0BA6" w:rsidRDefault="00E736DB" w:rsidP="00702845">
      <w:pPr>
        <w:ind w:left="567"/>
        <w:jc w:val="both"/>
      </w:pPr>
      <w:r w:rsidRPr="001E0BA6">
        <w:t>3-продуктивный</w:t>
      </w:r>
    </w:p>
    <w:p w:rsidR="009A7201" w:rsidRDefault="009A7201"/>
    <w:p w:rsidR="00375FE9" w:rsidRDefault="00375FE9"/>
    <w:p w:rsidR="00566178" w:rsidRDefault="00566178" w:rsidP="00315AD5">
      <w:pPr>
        <w:pStyle w:val="aa"/>
        <w:widowControl/>
        <w:numPr>
          <w:ilvl w:val="0"/>
          <w:numId w:val="11"/>
        </w:numPr>
        <w:tabs>
          <w:tab w:val="left" w:pos="851"/>
        </w:tabs>
        <w:suppressAutoHyphens w:val="0"/>
        <w:autoSpaceDE/>
        <w:ind w:right="-285"/>
        <w:jc w:val="both"/>
        <w:sectPr w:rsidR="00566178" w:rsidSect="0070284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563FE8" w:rsidRPr="007F3164" w:rsidRDefault="00563FE8" w:rsidP="006E58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Pr="007F3164">
        <w:rPr>
          <w:b/>
          <w:caps/>
          <w:sz w:val="28"/>
          <w:szCs w:val="28"/>
        </w:rPr>
        <w:t xml:space="preserve">. условия реализации </w:t>
      </w:r>
      <w:r w:rsidR="00E635AA">
        <w:rPr>
          <w:b/>
          <w:caps/>
          <w:sz w:val="28"/>
          <w:szCs w:val="28"/>
        </w:rPr>
        <w:t xml:space="preserve">РАБОЧЕЙ </w:t>
      </w:r>
      <w:r w:rsidRPr="007F3164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>производственной ПРАКТИКИ</w:t>
      </w:r>
    </w:p>
    <w:p w:rsidR="00563FE8" w:rsidRPr="00161490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563FE8" w:rsidRPr="00701D0A" w:rsidRDefault="00563FE8" w:rsidP="00563FE8">
      <w:pPr>
        <w:pStyle w:val="1"/>
        <w:keepNext w:val="0"/>
        <w:widowControl w:val="0"/>
        <w:numPr>
          <w:ilvl w:val="0"/>
          <w:numId w:val="4"/>
        </w:numPr>
        <w:tabs>
          <w:tab w:val="clear" w:pos="0"/>
          <w:tab w:val="left" w:pos="916"/>
          <w:tab w:val="num" w:pos="11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701D0A">
        <w:rPr>
          <w:b/>
          <w:sz w:val="28"/>
          <w:szCs w:val="28"/>
        </w:rPr>
        <w:t xml:space="preserve">. Информационное обеспечение обучения. </w:t>
      </w:r>
      <w:r w:rsidRPr="00701D0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  <w:sz w:val="28"/>
          <w:szCs w:val="28"/>
        </w:rPr>
        <w:t>:</w:t>
      </w:r>
    </w:p>
    <w:p w:rsidR="00563FE8" w:rsidRPr="00BE646A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:rsidR="00036FAA" w:rsidRPr="00883894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83894">
        <w:rPr>
          <w:sz w:val="28"/>
          <w:szCs w:val="28"/>
        </w:rPr>
        <w:t xml:space="preserve">Гражданский кодекс Российской Федерации с изменениями, часть </w:t>
      </w:r>
      <w:proofErr w:type="gramStart"/>
      <w:r w:rsidRPr="00883894">
        <w:rPr>
          <w:sz w:val="28"/>
          <w:szCs w:val="28"/>
        </w:rPr>
        <w:t>1,П</w:t>
      </w:r>
      <w:proofErr w:type="gramEnd"/>
      <w:r w:rsidRPr="00883894">
        <w:rPr>
          <w:sz w:val="28"/>
          <w:szCs w:val="28"/>
        </w:rPr>
        <w:t>);</w:t>
      </w:r>
    </w:p>
    <w:p w:rsidR="00036FAA" w:rsidRPr="00883894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83894">
        <w:rPr>
          <w:sz w:val="28"/>
          <w:szCs w:val="28"/>
        </w:rPr>
        <w:t xml:space="preserve">Федеральный закон от 16.07.1998 N 102-ФЗ (ред. от 14.07.2022) «Об ипотеке (залоге недвижимости)» </w:t>
      </w:r>
      <w:r w:rsidRPr="008645D1">
        <w:rPr>
          <w:sz w:val="28"/>
          <w:szCs w:val="28"/>
        </w:rPr>
        <w:t>(действующая редакция)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F62E6D">
        <w:rPr>
          <w:sz w:val="28"/>
          <w:szCs w:val="28"/>
        </w:rPr>
        <w:t xml:space="preserve"> </w:t>
      </w:r>
      <w:r w:rsidRPr="008645D1">
        <w:rPr>
          <w:sz w:val="28"/>
          <w:szCs w:val="28"/>
        </w:rPr>
        <w:t>Федеральный закон от 30.12.2004 № 218-ФЗ «О кредитных историях» (действующая редакция)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>Федеральный закон от 02 декабря 1990 г. № 395-1 «О банках и банковской деятельности» (ред. 27.12.2019 г.)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Федеральный закон от 10 июля 2002 г. № 86-ФЗ «О Центральном Банке Российской Федерации (Банке России)» (ред. </w:t>
      </w:r>
      <w:r>
        <w:rPr>
          <w:sz w:val="28"/>
          <w:szCs w:val="28"/>
        </w:rPr>
        <w:t>30.12.2021</w:t>
      </w:r>
      <w:r w:rsidRPr="008645D1">
        <w:rPr>
          <w:sz w:val="28"/>
          <w:szCs w:val="28"/>
        </w:rPr>
        <w:t xml:space="preserve"> г.)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Положение «О Плане счетов бухгалтерского учета для кредитных организаций и порядке его применения» (утв. Банком России 27.02.2017 N 579-П) (ред. от </w:t>
      </w:r>
      <w:r>
        <w:rPr>
          <w:sz w:val="28"/>
          <w:szCs w:val="28"/>
        </w:rPr>
        <w:t>25.04.2022г.</w:t>
      </w:r>
      <w:r w:rsidRPr="008645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>Положение Банка России от 12.11.2007 № 312-П «О порядке предоставления Банком России кредитным организациям кредитов, обеспеченных активами» (действующая редакция)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Банковское кредитование: учебник и практикум под ред. Д. Г. Алексеева и С.В. </w:t>
      </w:r>
      <w:proofErr w:type="spellStart"/>
      <w:r w:rsidRPr="008645D1">
        <w:rPr>
          <w:sz w:val="28"/>
          <w:szCs w:val="28"/>
        </w:rPr>
        <w:t>Пыхтина</w:t>
      </w:r>
      <w:proofErr w:type="spellEnd"/>
      <w:r w:rsidRPr="008645D1">
        <w:rPr>
          <w:sz w:val="28"/>
          <w:szCs w:val="28"/>
        </w:rPr>
        <w:t xml:space="preserve"> М.: </w:t>
      </w:r>
      <w:proofErr w:type="spellStart"/>
      <w:r w:rsidRPr="008645D1">
        <w:rPr>
          <w:sz w:val="28"/>
          <w:szCs w:val="28"/>
        </w:rPr>
        <w:t>Юрайт</w:t>
      </w:r>
      <w:proofErr w:type="spellEnd"/>
      <w:r w:rsidRPr="008645D1">
        <w:rPr>
          <w:sz w:val="28"/>
          <w:szCs w:val="28"/>
        </w:rPr>
        <w:t>, 2017 г.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>Банковские операции: учебное пособие для СПО, О.И. Лаврушин Москва, «КНОРУС», 2016 г.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>Бухгалтерский учет в банках Т.Н. Бондарева ООО «Феникс», 2016 г.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645D1">
        <w:rPr>
          <w:sz w:val="28"/>
          <w:szCs w:val="28"/>
        </w:rPr>
        <w:t>Каджаева</w:t>
      </w:r>
      <w:proofErr w:type="spellEnd"/>
      <w:r w:rsidRPr="008645D1">
        <w:rPr>
          <w:sz w:val="28"/>
          <w:szCs w:val="28"/>
        </w:rPr>
        <w:t xml:space="preserve">, М.Р. Банковские операции. Учебник для студентов средних профессиональных учебных заведений. </w:t>
      </w:r>
      <w:proofErr w:type="spellStart"/>
      <w:r w:rsidRPr="008645D1">
        <w:rPr>
          <w:sz w:val="28"/>
          <w:szCs w:val="28"/>
        </w:rPr>
        <w:t>Каджаева</w:t>
      </w:r>
      <w:proofErr w:type="spellEnd"/>
      <w:r w:rsidRPr="008645D1">
        <w:rPr>
          <w:sz w:val="28"/>
          <w:szCs w:val="28"/>
        </w:rPr>
        <w:t xml:space="preserve">, М.Р, </w:t>
      </w:r>
      <w:proofErr w:type="spellStart"/>
      <w:r w:rsidRPr="008645D1">
        <w:rPr>
          <w:sz w:val="28"/>
          <w:szCs w:val="28"/>
        </w:rPr>
        <w:t>С.В.Дубровская</w:t>
      </w:r>
      <w:proofErr w:type="spellEnd"/>
      <w:r w:rsidRPr="008645D1">
        <w:rPr>
          <w:sz w:val="28"/>
          <w:szCs w:val="28"/>
        </w:rPr>
        <w:t xml:space="preserve"> - </w:t>
      </w:r>
      <w:proofErr w:type="spellStart"/>
      <w:proofErr w:type="gramStart"/>
      <w:r w:rsidRPr="008645D1">
        <w:rPr>
          <w:sz w:val="28"/>
          <w:szCs w:val="28"/>
        </w:rPr>
        <w:t>М.Академия</w:t>
      </w:r>
      <w:proofErr w:type="spellEnd"/>
      <w:r w:rsidRPr="008645D1">
        <w:rPr>
          <w:sz w:val="28"/>
          <w:szCs w:val="28"/>
        </w:rPr>
        <w:t xml:space="preserve"> ,</w:t>
      </w:r>
      <w:proofErr w:type="gramEnd"/>
      <w:r w:rsidRPr="008645D1">
        <w:rPr>
          <w:sz w:val="28"/>
          <w:szCs w:val="28"/>
        </w:rPr>
        <w:t xml:space="preserve"> 2013. – 447с.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Банковское </w:t>
      </w:r>
      <w:proofErr w:type="spellStart"/>
      <w:proofErr w:type="gramStart"/>
      <w:r w:rsidRPr="008645D1">
        <w:rPr>
          <w:sz w:val="28"/>
          <w:szCs w:val="28"/>
        </w:rPr>
        <w:t>дело.Учебник</w:t>
      </w:r>
      <w:proofErr w:type="spellEnd"/>
      <w:r w:rsidRPr="008645D1">
        <w:rPr>
          <w:sz w:val="28"/>
          <w:szCs w:val="28"/>
        </w:rPr>
        <w:t>./</w:t>
      </w:r>
      <w:proofErr w:type="gramEnd"/>
      <w:r w:rsidRPr="008645D1">
        <w:rPr>
          <w:sz w:val="28"/>
          <w:szCs w:val="28"/>
        </w:rPr>
        <w:t xml:space="preserve"> Под редакцией </w:t>
      </w:r>
      <w:proofErr w:type="spellStart"/>
      <w:r w:rsidRPr="008645D1">
        <w:rPr>
          <w:sz w:val="28"/>
          <w:szCs w:val="28"/>
        </w:rPr>
        <w:t>А.М.Тавасиева</w:t>
      </w:r>
      <w:proofErr w:type="spellEnd"/>
      <w:r w:rsidRPr="008645D1">
        <w:rPr>
          <w:sz w:val="28"/>
          <w:szCs w:val="28"/>
        </w:rPr>
        <w:t xml:space="preserve">. - М. </w:t>
      </w:r>
      <w:proofErr w:type="spellStart"/>
      <w:r w:rsidRPr="008645D1">
        <w:rPr>
          <w:sz w:val="28"/>
          <w:szCs w:val="28"/>
        </w:rPr>
        <w:t>КноРус</w:t>
      </w:r>
      <w:proofErr w:type="spellEnd"/>
      <w:r w:rsidRPr="008645D1">
        <w:rPr>
          <w:sz w:val="28"/>
          <w:szCs w:val="28"/>
        </w:rPr>
        <w:t xml:space="preserve">, </w:t>
      </w:r>
      <w:proofErr w:type="gramStart"/>
      <w:r w:rsidRPr="008645D1">
        <w:rPr>
          <w:sz w:val="28"/>
          <w:szCs w:val="28"/>
        </w:rPr>
        <w:t>2014.-</w:t>
      </w:r>
      <w:proofErr w:type="gramEnd"/>
      <w:r w:rsidRPr="008645D1">
        <w:rPr>
          <w:sz w:val="28"/>
          <w:szCs w:val="28"/>
        </w:rPr>
        <w:t xml:space="preserve"> 527 с.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Смирнова; Л.Р. Бухгалтерский учет в коммерческих банках. Учебное пособие / Л.Р. Смирнова; под ред. </w:t>
      </w:r>
      <w:proofErr w:type="spellStart"/>
      <w:r w:rsidRPr="008645D1">
        <w:rPr>
          <w:sz w:val="28"/>
          <w:szCs w:val="28"/>
        </w:rPr>
        <w:t>М.И.Баканов</w:t>
      </w:r>
      <w:proofErr w:type="spellEnd"/>
      <w:r w:rsidRPr="008645D1">
        <w:rPr>
          <w:sz w:val="28"/>
          <w:szCs w:val="28"/>
        </w:rPr>
        <w:t>. - М. Финансы и статистика2015. – 578 с.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8645D1">
        <w:rPr>
          <w:sz w:val="28"/>
          <w:szCs w:val="28"/>
        </w:rPr>
        <w:t>СавицкаяГ.В</w:t>
      </w:r>
      <w:proofErr w:type="spellEnd"/>
      <w:r w:rsidRPr="008645D1">
        <w:rPr>
          <w:sz w:val="28"/>
          <w:szCs w:val="28"/>
        </w:rPr>
        <w:t xml:space="preserve">. Анализ хозяйственной деятельности предприятия. </w:t>
      </w:r>
      <w:proofErr w:type="gramStart"/>
      <w:r w:rsidRPr="008645D1">
        <w:rPr>
          <w:sz w:val="28"/>
          <w:szCs w:val="28"/>
        </w:rPr>
        <w:t>Учебник  /</w:t>
      </w:r>
      <w:proofErr w:type="gramEnd"/>
      <w:r w:rsidRPr="008645D1">
        <w:rPr>
          <w:sz w:val="28"/>
          <w:szCs w:val="28"/>
        </w:rPr>
        <w:t xml:space="preserve"> Г.В. Савицкая.- М.ИНФРА-М, 2014.- 376с.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Тавасиев </w:t>
      </w:r>
      <w:proofErr w:type="spellStart"/>
      <w:r w:rsidRPr="008645D1">
        <w:rPr>
          <w:sz w:val="28"/>
          <w:szCs w:val="28"/>
        </w:rPr>
        <w:t>А.М.Банковское</w:t>
      </w:r>
      <w:proofErr w:type="spellEnd"/>
      <w:r w:rsidRPr="008645D1">
        <w:rPr>
          <w:sz w:val="28"/>
          <w:szCs w:val="28"/>
        </w:rPr>
        <w:t xml:space="preserve"> кредитования. Учебник /А.М. Тавасиев, Т.Ю. Мазурина, В.П. Бычков. - М. ИНФРА - М,</w:t>
      </w:r>
      <w:proofErr w:type="gramStart"/>
      <w:r w:rsidRPr="008645D1">
        <w:rPr>
          <w:sz w:val="28"/>
          <w:szCs w:val="28"/>
        </w:rPr>
        <w:t>2013.-</w:t>
      </w:r>
      <w:proofErr w:type="gramEnd"/>
      <w:r w:rsidRPr="008645D1">
        <w:rPr>
          <w:sz w:val="28"/>
          <w:szCs w:val="28"/>
        </w:rPr>
        <w:t xml:space="preserve"> 243с.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 xml:space="preserve">Основы банковского дела: учебник / Е.Б. Стародубцева. — 2-е изд., </w:t>
      </w:r>
      <w:proofErr w:type="spellStart"/>
      <w:r w:rsidRPr="008645D1">
        <w:rPr>
          <w:sz w:val="28"/>
          <w:szCs w:val="28"/>
        </w:rPr>
        <w:t>перераб</w:t>
      </w:r>
      <w:proofErr w:type="spellEnd"/>
      <w:proofErr w:type="gramStart"/>
      <w:r w:rsidRPr="008645D1">
        <w:rPr>
          <w:sz w:val="28"/>
          <w:szCs w:val="28"/>
        </w:rPr>
        <w:t>.</w:t>
      </w:r>
      <w:proofErr w:type="gramEnd"/>
      <w:r w:rsidRPr="008645D1">
        <w:rPr>
          <w:sz w:val="28"/>
          <w:szCs w:val="28"/>
        </w:rPr>
        <w:t xml:space="preserve"> и доп.— М.: ИД «ФОРУМ»: ИНФРА-М, 2018 г. (среднее профессиональное образование)</w:t>
      </w:r>
      <w:r>
        <w:rPr>
          <w:sz w:val="28"/>
          <w:szCs w:val="28"/>
        </w:rPr>
        <w:t>;</w:t>
      </w:r>
    </w:p>
    <w:p w:rsidR="00036FAA" w:rsidRPr="008645D1" w:rsidRDefault="00036FAA" w:rsidP="00036FAA">
      <w:pPr>
        <w:pStyle w:val="aa"/>
        <w:widowControl/>
        <w:numPr>
          <w:ilvl w:val="0"/>
          <w:numId w:val="29"/>
        </w:numPr>
        <w:tabs>
          <w:tab w:val="left" w:pos="1134"/>
        </w:tabs>
        <w:suppressAutoHyphens w:val="0"/>
        <w:autoSpaceDE/>
        <w:spacing w:line="276" w:lineRule="auto"/>
        <w:ind w:left="0" w:firstLine="567"/>
        <w:jc w:val="both"/>
        <w:rPr>
          <w:sz w:val="28"/>
          <w:szCs w:val="28"/>
        </w:rPr>
      </w:pPr>
      <w:r w:rsidRPr="008645D1">
        <w:rPr>
          <w:sz w:val="28"/>
          <w:szCs w:val="28"/>
        </w:rPr>
        <w:t>Основы банковского дела: учебник. Гриф МО РФ / В.А. Галанов. — 2-е изд. — М.: ФОРУМ: ИНФРА-М, 2017 г. (Профессиональное образование).</w:t>
      </w:r>
    </w:p>
    <w:p w:rsidR="00295E47" w:rsidRPr="003F0F80" w:rsidRDefault="00295E47" w:rsidP="00295E4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bookmark13"/>
      <w:r w:rsidRPr="003F0F80">
        <w:rPr>
          <w:sz w:val="28"/>
          <w:szCs w:val="28"/>
        </w:rPr>
        <w:t>Дополнительные источники: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bookmarkStart w:id="1" w:name="bookmark14"/>
      <w:bookmarkEnd w:id="0"/>
      <w:r w:rsidRPr="009C7382">
        <w:rPr>
          <w:bCs/>
          <w:sz w:val="28"/>
        </w:rPr>
        <w:t>1. Банковское кредитование: учебник</w:t>
      </w:r>
      <w:r w:rsidRPr="009C7382">
        <w:rPr>
          <w:bCs/>
          <w:sz w:val="28"/>
        </w:rPr>
        <w:tab/>
        <w:t>А.М. Тавасиев, Т.Ю. Мазурина, В.П. Бычков</w:t>
      </w:r>
      <w:r w:rsidRPr="009C7382">
        <w:rPr>
          <w:bCs/>
          <w:sz w:val="28"/>
        </w:rPr>
        <w:tab/>
        <w:t>Москва: ИНФРА-М, 2016 г.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2. Бухгалтерский учет в коммерческих банках: учебное пособие для сред. проф. образования под редакцией Г.Н. Белоглазовой М.: </w:t>
      </w:r>
      <w:proofErr w:type="spellStart"/>
      <w:r w:rsidRPr="009C7382">
        <w:rPr>
          <w:bCs/>
          <w:sz w:val="28"/>
        </w:rPr>
        <w:t>Юрайт</w:t>
      </w:r>
      <w:proofErr w:type="spellEnd"/>
      <w:r w:rsidRPr="009C7382">
        <w:rPr>
          <w:bCs/>
          <w:sz w:val="28"/>
        </w:rPr>
        <w:t xml:space="preserve">, 2016 г. 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3. Осуществление кредитных операций: учебник для студентов учреждений сред. проф. образования М.Р. </w:t>
      </w:r>
      <w:proofErr w:type="spellStart"/>
      <w:r w:rsidRPr="009C7382">
        <w:rPr>
          <w:bCs/>
          <w:sz w:val="28"/>
        </w:rPr>
        <w:t>Каджаева</w:t>
      </w:r>
      <w:proofErr w:type="spellEnd"/>
      <w:r w:rsidRPr="009C7382">
        <w:rPr>
          <w:bCs/>
          <w:sz w:val="28"/>
        </w:rPr>
        <w:t xml:space="preserve">, Л.В. </w:t>
      </w:r>
      <w:proofErr w:type="spellStart"/>
      <w:r w:rsidRPr="009C7382">
        <w:rPr>
          <w:bCs/>
          <w:sz w:val="28"/>
        </w:rPr>
        <w:t>Алманова</w:t>
      </w:r>
      <w:proofErr w:type="spellEnd"/>
      <w:r w:rsidRPr="009C7382">
        <w:rPr>
          <w:bCs/>
          <w:sz w:val="28"/>
        </w:rPr>
        <w:t xml:space="preserve"> М.: «Академия», 2017 г.</w:t>
      </w:r>
    </w:p>
    <w:p w:rsidR="00295E47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Периодические издания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"Банковское дело"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"Вестник Банка России"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"Деньги и кредит"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Журнал "Налогообложение, учет и отчетность в коммерческом банке","</w:t>
      </w:r>
      <w:proofErr w:type="gramStart"/>
      <w:r w:rsidRPr="003F0F80">
        <w:rPr>
          <w:sz w:val="28"/>
          <w:szCs w:val="28"/>
          <w:lang w:val="en-US"/>
        </w:rPr>
        <w:t>NBJ</w:t>
      </w:r>
      <w:r w:rsidRPr="003F0F80">
        <w:rPr>
          <w:sz w:val="28"/>
          <w:szCs w:val="28"/>
        </w:rPr>
        <w:t>(</w:t>
      </w:r>
      <w:proofErr w:type="gramEnd"/>
      <w:r w:rsidRPr="003F0F80">
        <w:rPr>
          <w:sz w:val="28"/>
          <w:szCs w:val="28"/>
        </w:rPr>
        <w:t>Национальный банковский журнал)"</w:t>
      </w: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295E47" w:rsidRPr="003F0F80" w:rsidRDefault="00295E47" w:rsidP="00295E47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F0F80">
        <w:rPr>
          <w:sz w:val="28"/>
          <w:szCs w:val="28"/>
        </w:rPr>
        <w:t>Интернет ресурсы</w:t>
      </w:r>
    </w:p>
    <w:bookmarkEnd w:id="1"/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 xml:space="preserve">1.Электронный ресурс Банка России - Режим доступа http://www.cbr.ru 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2. Справочно-правовая система «</w:t>
      </w:r>
      <w:proofErr w:type="spellStart"/>
      <w:r w:rsidRPr="009C7382">
        <w:rPr>
          <w:bCs/>
          <w:sz w:val="28"/>
        </w:rPr>
        <w:t>КонсультантПлюс</w:t>
      </w:r>
      <w:proofErr w:type="spellEnd"/>
      <w:proofErr w:type="gramStart"/>
      <w:r w:rsidRPr="009C7382">
        <w:rPr>
          <w:bCs/>
          <w:sz w:val="28"/>
        </w:rPr>
        <w:t>».-</w:t>
      </w:r>
      <w:proofErr w:type="gramEnd"/>
      <w:r w:rsidRPr="009C7382">
        <w:rPr>
          <w:bCs/>
          <w:sz w:val="28"/>
        </w:rPr>
        <w:t xml:space="preserve"> Режим доступа http://www.consultant.ru  3. Справочно-правовая система «ГАРАНТ».- Режим доступа http://www.aero.garant.ru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4. Информационный банковский портал [Электронный ресурс]. – Режим доступа: http://www.banki.ru.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6. Материалы Информационного агентства – портала Bankir.ru [Электронный ресурс]. – Режим доступа: http://www.bankir.ru.</w:t>
      </w:r>
    </w:p>
    <w:p w:rsidR="00295E47" w:rsidRPr="009C7382" w:rsidRDefault="00295E47" w:rsidP="00295E47">
      <w:pPr>
        <w:tabs>
          <w:tab w:val="left" w:pos="1134"/>
        </w:tabs>
        <w:ind w:firstLine="567"/>
        <w:contextualSpacing/>
        <w:jc w:val="both"/>
        <w:rPr>
          <w:bCs/>
          <w:sz w:val="28"/>
        </w:rPr>
      </w:pPr>
      <w:r w:rsidRPr="009C7382">
        <w:rPr>
          <w:bCs/>
          <w:sz w:val="28"/>
        </w:rPr>
        <w:t>7. Электронные ресурсы кредитных организаций Российской Федерации в сети Интернет.</w:t>
      </w:r>
    </w:p>
    <w:p w:rsidR="00295E47" w:rsidRPr="003F0F80" w:rsidRDefault="00295E47" w:rsidP="00295E47">
      <w:pPr>
        <w:pStyle w:val="aa"/>
        <w:ind w:left="-567" w:firstLine="567"/>
        <w:rPr>
          <w:color w:val="FF0000"/>
          <w:sz w:val="28"/>
          <w:szCs w:val="28"/>
        </w:rPr>
      </w:pPr>
    </w:p>
    <w:p w:rsidR="00563FE8" w:rsidRPr="00EE698B" w:rsidRDefault="00563FE8" w:rsidP="00EE698B">
      <w:pPr>
        <w:jc w:val="both"/>
        <w:rPr>
          <w:sz w:val="28"/>
          <w:szCs w:val="28"/>
        </w:rPr>
      </w:pPr>
    </w:p>
    <w:p w:rsidR="00563FE8" w:rsidRDefault="00563FE8" w:rsidP="00EE698B">
      <w:pPr>
        <w:jc w:val="both"/>
        <w:rPr>
          <w:sz w:val="28"/>
          <w:szCs w:val="28"/>
        </w:rPr>
      </w:pPr>
    </w:p>
    <w:p w:rsidR="00563FE8" w:rsidRDefault="00563FE8" w:rsidP="00EE698B">
      <w:pPr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Default="00563FE8" w:rsidP="0056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63FE8" w:rsidRPr="003C0240" w:rsidRDefault="00563FE8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</w:t>
      </w:r>
      <w:r w:rsidRPr="00161490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6E58FB">
        <w:rPr>
          <w:b/>
          <w:caps/>
          <w:sz w:val="28"/>
          <w:szCs w:val="28"/>
        </w:rPr>
        <w:t>ПРОИЗВОДСТВЕННОЙ</w:t>
      </w:r>
      <w:r w:rsidRPr="0016149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практики</w:t>
      </w:r>
    </w:p>
    <w:p w:rsidR="00563FE8" w:rsidRPr="003C0240" w:rsidRDefault="00563FE8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1429"/>
        <w:jc w:val="both"/>
        <w:outlineLvl w:val="0"/>
        <w:rPr>
          <w:b/>
          <w:caps/>
          <w:sz w:val="28"/>
          <w:szCs w:val="28"/>
        </w:rPr>
      </w:pPr>
    </w:p>
    <w:p w:rsidR="00563FE8" w:rsidRPr="003C0240" w:rsidRDefault="00563FE8" w:rsidP="00563FE8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C157A">
        <w:rPr>
          <w:b/>
          <w:sz w:val="28"/>
          <w:szCs w:val="28"/>
        </w:rPr>
        <w:tab/>
      </w:r>
      <w:r w:rsidRPr="00105373">
        <w:rPr>
          <w:b/>
          <w:sz w:val="28"/>
          <w:szCs w:val="28"/>
        </w:rPr>
        <w:t>Контроль</w:t>
      </w:r>
      <w:r w:rsidRPr="00105373">
        <w:rPr>
          <w:sz w:val="28"/>
          <w:szCs w:val="28"/>
        </w:rPr>
        <w:t xml:space="preserve"> </w:t>
      </w:r>
      <w:r w:rsidRPr="00105373">
        <w:rPr>
          <w:b/>
          <w:sz w:val="28"/>
          <w:szCs w:val="28"/>
        </w:rPr>
        <w:t>и оценка</w:t>
      </w:r>
      <w:r w:rsidRPr="00105373">
        <w:rPr>
          <w:sz w:val="28"/>
          <w:szCs w:val="28"/>
        </w:rPr>
        <w:t xml:space="preserve"> результатов освоения учебной </w:t>
      </w:r>
      <w:r>
        <w:rPr>
          <w:sz w:val="28"/>
          <w:szCs w:val="28"/>
        </w:rPr>
        <w:t xml:space="preserve">практики </w:t>
      </w:r>
      <w:r w:rsidRPr="00105373">
        <w:rPr>
          <w:sz w:val="28"/>
          <w:szCs w:val="28"/>
        </w:rPr>
        <w:t>осуществляется преподавателем в процессе п</w:t>
      </w:r>
      <w:r>
        <w:rPr>
          <w:sz w:val="28"/>
          <w:szCs w:val="28"/>
        </w:rPr>
        <w:t>роведения практических занятий, их</w:t>
      </w:r>
      <w:r w:rsidRPr="0010537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105373">
        <w:rPr>
          <w:sz w:val="28"/>
          <w:szCs w:val="28"/>
        </w:rPr>
        <w:t>, а также выполнения обучающимися индивидуальных заданий, проектов, исследований.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63FE8" w:rsidRPr="00161490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161490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542529" w:rsidRDefault="00563FE8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b/>
                <w:bCs/>
                <w:sz w:val="28"/>
                <w:szCs w:val="28"/>
              </w:rPr>
            </w:pPr>
            <w:r w:rsidRPr="00542529">
              <w:rPr>
                <w:bCs/>
                <w:sz w:val="28"/>
                <w:szCs w:val="28"/>
              </w:rPr>
              <w:t xml:space="preserve">оформлять </w:t>
            </w:r>
            <w:r w:rsidR="00EE698B">
              <w:rPr>
                <w:bCs/>
                <w:sz w:val="28"/>
                <w:szCs w:val="28"/>
              </w:rPr>
              <w:t>внутрибанковских операций</w:t>
            </w:r>
            <w:r>
              <w:rPr>
                <w:bCs/>
                <w:sz w:val="28"/>
                <w:szCs w:val="28"/>
              </w:rPr>
              <w:t>;</w:t>
            </w:r>
            <w:r w:rsidRPr="0054252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563FE8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 w:rsidR="00914AB6"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914AB6" w:rsidP="00914AB6">
            <w:pPr>
              <w:widowControl/>
              <w:autoSpaceDE/>
              <w:ind w:left="5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– </w:t>
            </w:r>
            <w:r w:rsidR="00563FE8" w:rsidRPr="00052A55">
              <w:rPr>
                <w:sz w:val="28"/>
                <w:szCs w:val="28"/>
              </w:rPr>
              <w:t xml:space="preserve">выполнение индивидуального </w:t>
            </w:r>
            <w:r w:rsidR="00563FE8">
              <w:rPr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>, составление отчета</w:t>
            </w:r>
            <w:r w:rsidR="00563FE8">
              <w:rPr>
                <w:sz w:val="28"/>
                <w:szCs w:val="28"/>
              </w:rPr>
              <w:t>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920CA6" w:rsidRDefault="009A19E2" w:rsidP="009A19E2">
            <w:pPr>
              <w:pStyle w:val="Default"/>
              <w:tabs>
                <w:tab w:val="left" w:pos="1134"/>
              </w:tabs>
              <w:ind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  <w:r w:rsidR="00EE698B">
              <w:rPr>
                <w:bCs/>
                <w:sz w:val="28"/>
                <w:szCs w:val="28"/>
              </w:rPr>
              <w:t xml:space="preserve"> </w:t>
            </w:r>
            <w:r w:rsidR="00920CA6">
              <w:rPr>
                <w:sz w:val="28"/>
                <w:szCs w:val="28"/>
              </w:rPr>
              <w:t>определять платежеспособность ю</w:t>
            </w:r>
            <w:r w:rsidR="00920CA6">
              <w:rPr>
                <w:sz w:val="28"/>
              </w:rPr>
              <w:t>ридического лица</w:t>
            </w:r>
            <w:r w:rsidR="00920CA6" w:rsidRPr="00EC7C11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563FE8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</w:t>
            </w:r>
            <w:r w:rsidR="00914AB6">
              <w:rPr>
                <w:sz w:val="28"/>
                <w:szCs w:val="28"/>
              </w:rPr>
              <w:t xml:space="preserve">, составление </w:t>
            </w:r>
            <w:r w:rsidR="00597E08">
              <w:rPr>
                <w:sz w:val="28"/>
                <w:szCs w:val="28"/>
              </w:rPr>
              <w:t xml:space="preserve">и защита </w:t>
            </w:r>
            <w:r w:rsidR="00914AB6">
              <w:rPr>
                <w:sz w:val="28"/>
                <w:szCs w:val="28"/>
              </w:rPr>
              <w:t>отчета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E75FC" w:rsidRPr="00161490" w:rsidTr="00563FE8">
        <w:tc>
          <w:tcPr>
            <w:tcW w:w="4395" w:type="dxa"/>
            <w:shd w:val="clear" w:color="auto" w:fill="auto"/>
            <w:vAlign w:val="center"/>
          </w:tcPr>
          <w:p w:rsidR="008E75FC" w:rsidRPr="00920CA6" w:rsidRDefault="00920CA6" w:rsidP="009A19E2">
            <w:pPr>
              <w:pStyle w:val="Default"/>
              <w:numPr>
                <w:ilvl w:val="0"/>
                <w:numId w:val="16"/>
              </w:numPr>
              <w:tabs>
                <w:tab w:val="left" w:pos="1134"/>
              </w:tabs>
              <w:ind w:left="0"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проверять качество и достоверность обеспечения возвратности кредита;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E75FC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8E75FC" w:rsidRPr="00052A55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8E75FC" w:rsidRPr="00161490" w:rsidTr="00563FE8">
        <w:tc>
          <w:tcPr>
            <w:tcW w:w="4395" w:type="dxa"/>
            <w:shd w:val="clear" w:color="auto" w:fill="auto"/>
            <w:vAlign w:val="center"/>
          </w:tcPr>
          <w:p w:rsidR="008E75FC" w:rsidRPr="00920CA6" w:rsidRDefault="00920CA6" w:rsidP="009A19E2">
            <w:pPr>
              <w:pStyle w:val="Default"/>
              <w:numPr>
                <w:ilvl w:val="0"/>
                <w:numId w:val="16"/>
              </w:numPr>
              <w:tabs>
                <w:tab w:val="left" w:pos="1134"/>
              </w:tabs>
              <w:ind w:left="0" w:firstLine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8E75FC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8E75FC" w:rsidRPr="00052A55" w:rsidRDefault="008E75FC" w:rsidP="008E75FC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AE71BD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кредитные договоры с клиентом;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14AB6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563FE8" w:rsidRPr="00052A55" w:rsidRDefault="00914AB6" w:rsidP="00914AB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563FE8" w:rsidRPr="00161490" w:rsidTr="00563FE8">
        <w:tc>
          <w:tcPr>
            <w:tcW w:w="4395" w:type="dxa"/>
            <w:shd w:val="clear" w:color="auto" w:fill="auto"/>
            <w:vAlign w:val="center"/>
          </w:tcPr>
          <w:p w:rsidR="00563FE8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правильность и полноту оформления кредитного досье;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63FE8" w:rsidRPr="00052A55" w:rsidRDefault="00563FE8" w:rsidP="00563FE8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 w:rsidR="00914AB6">
              <w:rPr>
                <w:sz w:val="28"/>
                <w:szCs w:val="28"/>
              </w:rPr>
              <w:t>прохождении практики,</w:t>
            </w:r>
          </w:p>
          <w:p w:rsidR="00563FE8" w:rsidRPr="00052A55" w:rsidRDefault="00563FE8" w:rsidP="00563FE8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</w:t>
            </w:r>
            <w:r w:rsidR="00914AB6">
              <w:rPr>
                <w:sz w:val="28"/>
                <w:szCs w:val="28"/>
              </w:rPr>
              <w:t>я, составление отчета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операции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выдаче кредитов </w:t>
            </w:r>
            <w:r>
              <w:rPr>
                <w:sz w:val="28"/>
              </w:rPr>
              <w:t>физическим лицам, погашению ими кредитов;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firstLine="176"/>
              <w:rPr>
                <w:rFonts w:eastAsia="Calibri"/>
                <w:bCs/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вести </w:t>
            </w:r>
            <w:r w:rsidRPr="007E0340">
              <w:rPr>
                <w:sz w:val="28"/>
                <w:szCs w:val="28"/>
              </w:rPr>
              <w:t>учет</w:t>
            </w:r>
            <w:r>
              <w:rPr>
                <w:sz w:val="28"/>
                <w:szCs w:val="28"/>
              </w:rPr>
              <w:t xml:space="preserve"> обеспечения </w:t>
            </w:r>
            <w:r w:rsidRPr="007E034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редоставленным кредитам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 w:rsidRPr="007E0340">
              <w:rPr>
                <w:sz w:val="28"/>
                <w:szCs w:val="28"/>
              </w:rPr>
              <w:t>оформлять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7E034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начисление взыскание процентов по кредитам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мониторинг финансового положения клиента</w:t>
            </w:r>
            <w:r w:rsidRPr="007E0340">
              <w:rPr>
                <w:sz w:val="28"/>
                <w:szCs w:val="28"/>
              </w:rPr>
              <w:t>;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и защита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542529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 качество обслуживания долга и оценить кредитный риск по выданным кредитам</w:t>
            </w:r>
            <w:r w:rsidRPr="007E0340">
              <w:rPr>
                <w:sz w:val="28"/>
                <w:szCs w:val="28"/>
              </w:rPr>
              <w:t>;</w:t>
            </w:r>
            <w:r w:rsidRPr="00542529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</w:t>
            </w:r>
            <w:r w:rsidRPr="00052A55">
              <w:rPr>
                <w:sz w:val="28"/>
                <w:szCs w:val="28"/>
              </w:rPr>
              <w:t xml:space="preserve">, 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защите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7E0340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рассчитывать и отражать в учете сумму формируемого резерва</w:t>
            </w:r>
            <w:r w:rsidRPr="007E0340">
              <w:rPr>
                <w:sz w:val="28"/>
                <w:szCs w:val="28"/>
              </w:rPr>
              <w:t>;</w:t>
            </w:r>
          </w:p>
          <w:p w:rsidR="00920CA6" w:rsidRPr="00542529" w:rsidRDefault="00920CA6" w:rsidP="009A19E2">
            <w:pPr>
              <w:widowControl/>
              <w:tabs>
                <w:tab w:val="left" w:pos="993"/>
              </w:tabs>
              <w:suppressAutoHyphens w:val="0"/>
              <w:autoSpaceDN w:val="0"/>
              <w:adjustRightInd w:val="0"/>
              <w:ind w:firstLine="176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AD1D22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  <w:tr w:rsidR="00920CA6" w:rsidRPr="00161490" w:rsidTr="00563FE8">
        <w:tc>
          <w:tcPr>
            <w:tcW w:w="4395" w:type="dxa"/>
            <w:shd w:val="clear" w:color="auto" w:fill="auto"/>
            <w:vAlign w:val="center"/>
          </w:tcPr>
          <w:p w:rsidR="00920CA6" w:rsidRPr="00920CA6" w:rsidRDefault="00920CA6" w:rsidP="009A19E2">
            <w:pPr>
              <w:numPr>
                <w:ilvl w:val="0"/>
                <w:numId w:val="16"/>
              </w:numPr>
              <w:tabs>
                <w:tab w:val="left" w:pos="1134"/>
              </w:tabs>
              <w:suppressAutoHyphens w:val="0"/>
              <w:autoSpaceDE/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рассчитывать  </w:t>
            </w:r>
            <w:r w:rsidRPr="003853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отражать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5390">
              <w:rPr>
                <w:sz w:val="28"/>
                <w:szCs w:val="28"/>
              </w:rPr>
              <w:t>учете</w:t>
            </w:r>
            <w:r>
              <w:rPr>
                <w:sz w:val="28"/>
                <w:szCs w:val="28"/>
              </w:rPr>
              <w:t xml:space="preserve"> резерв по  портфелю однородных кредитов.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20CA6" w:rsidRPr="00052A55" w:rsidRDefault="00920CA6" w:rsidP="00920CA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наблюдение за деятельностью студента при </w:t>
            </w:r>
            <w:r>
              <w:rPr>
                <w:sz w:val="28"/>
                <w:szCs w:val="28"/>
              </w:rPr>
              <w:t>прохождении практики,</w:t>
            </w:r>
          </w:p>
          <w:p w:rsidR="00920CA6" w:rsidRPr="00052A55" w:rsidRDefault="00920CA6" w:rsidP="00920CA6">
            <w:pPr>
              <w:widowControl/>
              <w:numPr>
                <w:ilvl w:val="0"/>
                <w:numId w:val="17"/>
              </w:numPr>
              <w:tabs>
                <w:tab w:val="clear" w:pos="417"/>
                <w:tab w:val="num" w:pos="471"/>
              </w:tabs>
              <w:autoSpaceDE/>
              <w:ind w:left="37" w:firstLine="20"/>
              <w:rPr>
                <w:sz w:val="28"/>
                <w:szCs w:val="28"/>
              </w:rPr>
            </w:pPr>
            <w:r w:rsidRPr="00052A55">
              <w:rPr>
                <w:sz w:val="28"/>
                <w:szCs w:val="28"/>
              </w:rPr>
              <w:t xml:space="preserve">выполнение индивидуального </w:t>
            </w:r>
            <w:r>
              <w:rPr>
                <w:sz w:val="28"/>
                <w:szCs w:val="28"/>
              </w:rPr>
              <w:t>задания, составление отчета;</w:t>
            </w:r>
          </w:p>
        </w:tc>
      </w:tr>
    </w:tbl>
    <w:p w:rsidR="00920CA6" w:rsidRPr="007E0340" w:rsidRDefault="00920CA6" w:rsidP="00920CA6">
      <w:pPr>
        <w:tabs>
          <w:tab w:val="left" w:pos="142"/>
          <w:tab w:val="left" w:pos="349"/>
          <w:tab w:val="left" w:pos="1134"/>
        </w:tabs>
        <w:suppressAutoHyphens w:val="0"/>
        <w:autoSpaceDE/>
        <w:jc w:val="both"/>
        <w:rPr>
          <w:sz w:val="28"/>
          <w:szCs w:val="28"/>
        </w:rPr>
      </w:pPr>
    </w:p>
    <w:p w:rsidR="00B84E5E" w:rsidRDefault="00B84E5E" w:rsidP="00563F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8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3491"/>
        <w:gridCol w:w="3827"/>
      </w:tblGrid>
      <w:tr w:rsidR="00563FE8" w:rsidRPr="002C459B" w:rsidTr="00103450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C459B">
              <w:rPr>
                <w:b/>
                <w:bCs/>
                <w:sz w:val="28"/>
                <w:szCs w:val="28"/>
              </w:rPr>
              <w:t>Результаты</w:t>
            </w:r>
          </w:p>
          <w:p w:rsidR="00563FE8" w:rsidRPr="002C459B" w:rsidRDefault="00563FE8" w:rsidP="000D5CD0">
            <w:pPr>
              <w:jc w:val="center"/>
              <w:rPr>
                <w:b/>
                <w:bCs/>
                <w:sz w:val="28"/>
                <w:szCs w:val="28"/>
              </w:rPr>
            </w:pPr>
            <w:r w:rsidRPr="002C459B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3FE8" w:rsidRPr="002C459B" w:rsidRDefault="00563FE8" w:rsidP="000D5CD0">
            <w:pPr>
              <w:snapToGrid w:val="0"/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Формы и методы</w:t>
            </w:r>
          </w:p>
          <w:p w:rsidR="00563FE8" w:rsidRPr="002C459B" w:rsidRDefault="00563FE8" w:rsidP="000D5CD0">
            <w:pPr>
              <w:ind w:firstLine="170"/>
              <w:jc w:val="center"/>
              <w:rPr>
                <w:b/>
                <w:sz w:val="28"/>
                <w:szCs w:val="28"/>
              </w:rPr>
            </w:pPr>
            <w:r w:rsidRPr="002C459B">
              <w:rPr>
                <w:b/>
                <w:sz w:val="28"/>
                <w:szCs w:val="28"/>
              </w:rPr>
              <w:t>контроля и оценки</w:t>
            </w:r>
          </w:p>
        </w:tc>
      </w:tr>
      <w:tr w:rsidR="00563FE8" w:rsidRPr="002C459B" w:rsidTr="009A19E2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jc w:val="center"/>
              <w:rPr>
                <w:sz w:val="16"/>
                <w:szCs w:val="16"/>
              </w:rPr>
            </w:pPr>
            <w:r w:rsidRPr="005E37C9">
              <w:rPr>
                <w:sz w:val="16"/>
                <w:szCs w:val="16"/>
              </w:rPr>
              <w:t>1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ind w:firstLine="170"/>
              <w:jc w:val="center"/>
              <w:rPr>
                <w:sz w:val="16"/>
                <w:szCs w:val="16"/>
              </w:rPr>
            </w:pPr>
            <w:r w:rsidRPr="005E37C9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3FE8" w:rsidRPr="005E37C9" w:rsidRDefault="00563FE8" w:rsidP="000D5CD0">
            <w:pPr>
              <w:snapToGrid w:val="0"/>
              <w:ind w:firstLine="170"/>
              <w:jc w:val="center"/>
              <w:rPr>
                <w:bCs/>
                <w:sz w:val="16"/>
                <w:szCs w:val="16"/>
              </w:rPr>
            </w:pPr>
            <w:r w:rsidRPr="005E37C9">
              <w:rPr>
                <w:bCs/>
                <w:sz w:val="16"/>
                <w:szCs w:val="16"/>
              </w:rPr>
              <w:t>3</w:t>
            </w:r>
          </w:p>
        </w:tc>
      </w:tr>
      <w:tr w:rsidR="00103450" w:rsidRPr="002C459B" w:rsidTr="009A19E2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3450" w:rsidRPr="0032582C" w:rsidRDefault="00103450" w:rsidP="009A19E2">
            <w:pPr>
              <w:snapToGrid w:val="0"/>
              <w:jc w:val="center"/>
              <w:rPr>
                <w:sz w:val="28"/>
                <w:szCs w:val="28"/>
              </w:rPr>
            </w:pPr>
            <w:r w:rsidRPr="0032582C">
              <w:rPr>
                <w:sz w:val="28"/>
                <w:szCs w:val="28"/>
              </w:rPr>
              <w:t xml:space="preserve">ПК </w:t>
            </w:r>
            <w:r w:rsidR="009A19E2">
              <w:rPr>
                <w:sz w:val="28"/>
                <w:szCs w:val="28"/>
              </w:rPr>
              <w:t>2</w:t>
            </w:r>
            <w:r w:rsidRPr="0032582C">
              <w:rPr>
                <w:sz w:val="28"/>
                <w:szCs w:val="28"/>
              </w:rPr>
              <w:t>.1.</w:t>
            </w:r>
          </w:p>
          <w:p w:rsidR="00103450" w:rsidRPr="005E37C9" w:rsidRDefault="009A19E2" w:rsidP="009A19E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Оценивать кредитоспособность клиентов.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3450" w:rsidRPr="009A19E2" w:rsidRDefault="00D5112B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03450" w:rsidRPr="00D5112B">
              <w:rPr>
                <w:bCs/>
                <w:sz w:val="28"/>
                <w:szCs w:val="28"/>
              </w:rPr>
              <w:t xml:space="preserve">равильность оформления документов по </w:t>
            </w:r>
            <w:r w:rsidR="009A19E2">
              <w:rPr>
                <w:bCs/>
                <w:sz w:val="28"/>
                <w:szCs w:val="28"/>
              </w:rPr>
              <w:t>кредитоспособности клиента</w:t>
            </w:r>
            <w:r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450" w:rsidRPr="005E37C9" w:rsidRDefault="00103450" w:rsidP="00CA6F23">
            <w:pPr>
              <w:snapToGri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выполнения индивидуальны</w:t>
            </w:r>
            <w:r>
              <w:rPr>
                <w:bCs/>
                <w:sz w:val="28"/>
                <w:szCs w:val="28"/>
              </w:rPr>
              <w:t>х заданий при прохождении практик</w:t>
            </w:r>
          </w:p>
        </w:tc>
      </w:tr>
      <w:tr w:rsidR="009A19E2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19E2" w:rsidRPr="00D35803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Осуществлять и оформлять выдачу кредитов.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19E2" w:rsidRPr="004D70CD" w:rsidRDefault="009A19E2" w:rsidP="00AD1D22">
            <w:pPr>
              <w:ind w:right="96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– точное и правильное оформление кредитов;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9E2" w:rsidRDefault="009A19E2" w:rsidP="00CA6F2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выполнения индивидуальны</w:t>
            </w:r>
            <w:r>
              <w:rPr>
                <w:bCs/>
                <w:sz w:val="28"/>
                <w:szCs w:val="28"/>
              </w:rPr>
              <w:t>х заданий при прохождении практик</w:t>
            </w:r>
          </w:p>
        </w:tc>
      </w:tr>
      <w:tr w:rsidR="009A19E2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9E2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  <w:p w:rsidR="009A19E2" w:rsidRPr="0032582C" w:rsidRDefault="009A19E2" w:rsidP="009A19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Осуществлять сопровождение выданных кредитов.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19E2" w:rsidRDefault="009A19E2" w:rsidP="009A19E2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точное сопровождение всех видов кредитования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9E2" w:rsidRDefault="009A19E2" w:rsidP="00CA6F2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  <w:tr w:rsidR="00295E47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7" w:rsidRPr="000D77DF" w:rsidRDefault="00295E47" w:rsidP="00295E47">
            <w:pPr>
              <w:snapToGrid w:val="0"/>
              <w:jc w:val="center"/>
              <w:rPr>
                <w:b/>
              </w:rPr>
            </w:pPr>
            <w:r w:rsidRPr="00295E47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ПК 2.4 Проводить операции на рынке межбанковских кредитов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widowControl/>
              <w:numPr>
                <w:ilvl w:val="0"/>
                <w:numId w:val="16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318" w:hanging="318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точное и правильное оформление межбанковских кредитов;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  <w:tr w:rsidR="00295E47" w:rsidRPr="002C459B" w:rsidTr="00295E47">
        <w:trPr>
          <w:trHeight w:val="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Формировать и </w:t>
            </w:r>
            <w:proofErr w:type="gramStart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регулировать  резервы</w:t>
            </w:r>
            <w:proofErr w:type="gramEnd"/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на возможные потери по кредитам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E47" w:rsidRPr="004D70CD" w:rsidRDefault="00295E47" w:rsidP="00295E47">
            <w:pPr>
              <w:ind w:right="96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– правильно формировать РВПС.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5E47" w:rsidRDefault="00295E47" w:rsidP="00295E47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2C459B">
              <w:rPr>
                <w:bCs/>
                <w:sz w:val="28"/>
                <w:szCs w:val="28"/>
              </w:rPr>
              <w:t>кспертная оценка в рамках текущего ко</w:t>
            </w:r>
            <w:r>
              <w:rPr>
                <w:bCs/>
                <w:sz w:val="28"/>
                <w:szCs w:val="28"/>
              </w:rPr>
              <w:t>нтроля при прохождении производственной практики</w:t>
            </w:r>
          </w:p>
        </w:tc>
      </w:tr>
    </w:tbl>
    <w:p w:rsidR="009A19E2" w:rsidRDefault="009A19E2"/>
    <w:p w:rsidR="00E818FE" w:rsidRDefault="00E818FE" w:rsidP="00E818FE">
      <w:pPr>
        <w:ind w:firstLine="708"/>
        <w:jc w:val="both"/>
        <w:rPr>
          <w:sz w:val="28"/>
          <w:szCs w:val="28"/>
        </w:rPr>
      </w:pPr>
      <w:r w:rsidRPr="001640DA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640DA">
        <w:rPr>
          <w:sz w:val="28"/>
          <w:szCs w:val="28"/>
        </w:rPr>
        <w:t>сформированность</w:t>
      </w:r>
      <w:proofErr w:type="spellEnd"/>
      <w:r w:rsidRPr="001640DA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9D1CA9" w:rsidRDefault="009D1CA9" w:rsidP="00E818FE">
      <w:pPr>
        <w:ind w:firstLine="708"/>
        <w:jc w:val="both"/>
        <w:rPr>
          <w:sz w:val="28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658"/>
        <w:gridCol w:w="2977"/>
      </w:tblGrid>
      <w:tr w:rsidR="006848F3" w:rsidRPr="00295E47" w:rsidTr="00095660">
        <w:trPr>
          <w:trHeight w:val="1098"/>
        </w:trPr>
        <w:tc>
          <w:tcPr>
            <w:tcW w:w="3005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jc w:val="center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6848F3" w:rsidRPr="00295E47" w:rsidTr="00095660">
        <w:trPr>
          <w:trHeight w:val="698"/>
        </w:trPr>
        <w:tc>
          <w:tcPr>
            <w:tcW w:w="3005" w:type="dxa"/>
          </w:tcPr>
          <w:p w:rsidR="006848F3" w:rsidRPr="00295E47" w:rsidRDefault="006848F3" w:rsidP="00095660">
            <w:pPr>
              <w:rPr>
                <w:i/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01.</w:t>
            </w:r>
            <w:r w:rsidRPr="00295E47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6848F3" w:rsidRPr="00295E47" w:rsidRDefault="006848F3" w:rsidP="00095660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</w:rPr>
            </w:pPr>
            <w:r w:rsidRPr="00295E47">
              <w:rPr>
                <w:bCs/>
                <w:sz w:val="28"/>
                <w:szCs w:val="28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</w:t>
            </w:r>
          </w:p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</w:rPr>
            </w:pPr>
            <w:r w:rsidRPr="00295E47">
              <w:rPr>
                <w:bCs/>
                <w:sz w:val="28"/>
                <w:szCs w:val="28"/>
              </w:rPr>
              <w:t>Точность, правильность и пол</w:t>
            </w:r>
            <w:r w:rsidRPr="00295E47">
              <w:rPr>
                <w:bCs/>
                <w:sz w:val="28"/>
                <w:szCs w:val="28"/>
              </w:rPr>
              <w:softHyphen/>
              <w:t>нота выполнения профессио</w:t>
            </w:r>
            <w:r w:rsidRPr="00295E47">
              <w:rPr>
                <w:bCs/>
                <w:sz w:val="28"/>
                <w:szCs w:val="28"/>
              </w:rPr>
              <w:softHyphen/>
              <w:t>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295E47">
              <w:rPr>
                <w:bCs/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 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и производственной практике.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использования обучающимся методов и приёмов личной организации при участии в профессиональных олимпиадах, конкурсах, выставках, научно-практических конференциях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практике.</w:t>
            </w:r>
          </w:p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 xml:space="preserve">Оценка умения </w:t>
            </w:r>
            <w:proofErr w:type="gramStart"/>
            <w:r w:rsidRPr="00295E47">
              <w:rPr>
                <w:bCs/>
                <w:sz w:val="28"/>
                <w:szCs w:val="28"/>
                <w:lang w:eastAsia="ru-RU"/>
              </w:rPr>
              <w:t>решать  профессиональные</w:t>
            </w:r>
            <w:proofErr w:type="gramEnd"/>
            <w:r w:rsidRPr="00295E47">
              <w:rPr>
                <w:bCs/>
                <w:sz w:val="28"/>
                <w:szCs w:val="28"/>
                <w:lang w:eastAsia="ru-RU"/>
              </w:rPr>
              <w:t xml:space="preserve"> задачи с использованием современного программного обеспечения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соблюдения правил оформления документов и построения устных сообщений на государственном языке Российской Федерации и иностранных языках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658" w:type="dxa"/>
          </w:tcPr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умения презентовать идеи открытия собственного дела в профессиональной деятельности.</w:t>
            </w:r>
          </w:p>
          <w:p w:rsidR="006848F3" w:rsidRPr="00295E47" w:rsidRDefault="006848F3" w:rsidP="00095660">
            <w:pPr>
              <w:jc w:val="both"/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знаний порядка выстраивания презентации и кредитных банковских продуктов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знаний и умений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1.1.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расчетно-кассовое обслуживание клиентов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профессиональных знаний при о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существлении расчетно-кассового обслуживания клиентов</w:t>
            </w:r>
          </w:p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1.2.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 xml:space="preserve">Демонстрация профессиональных знаний при использовании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различных форм расчетов в национальной и иностранной валютах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1.3.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расчетное обслуживание счетов бюджетов различных уровней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 xml:space="preserve">Демонстрация профессиональных знаний при обслуживании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счетов бюджетов различных уровней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  <w:tr w:rsidR="006848F3" w:rsidRPr="00295E47" w:rsidTr="00095660">
        <w:tc>
          <w:tcPr>
            <w:tcW w:w="3005" w:type="dxa"/>
          </w:tcPr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r w:rsidRPr="00295E47">
              <w:rPr>
                <w:bCs/>
                <w:iCs/>
                <w:sz w:val="28"/>
                <w:szCs w:val="28"/>
                <w:lang w:eastAsia="ru-RU"/>
              </w:rPr>
              <w:t>ПК 1.4.</w:t>
            </w:r>
            <w:r w:rsidRPr="00295E47">
              <w:rPr>
                <w:sz w:val="28"/>
                <w:szCs w:val="28"/>
              </w:rPr>
              <w:t xml:space="preserve"> </w:t>
            </w:r>
            <w:r w:rsidRPr="00295E47">
              <w:rPr>
                <w:bCs/>
                <w:iCs/>
                <w:sz w:val="28"/>
                <w:szCs w:val="28"/>
                <w:lang w:eastAsia="ru-RU"/>
              </w:rPr>
              <w:t>Осуществлять межбанковские расчеты</w:t>
            </w: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6848F3" w:rsidRPr="00295E47" w:rsidRDefault="006848F3" w:rsidP="00095660">
            <w:pPr>
              <w:keepNext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</w:tcPr>
          <w:p w:rsidR="006848F3" w:rsidRPr="00295E47" w:rsidRDefault="006848F3" w:rsidP="00095660">
            <w:pPr>
              <w:rPr>
                <w:sz w:val="28"/>
                <w:szCs w:val="28"/>
                <w:lang w:eastAsia="ru-RU"/>
              </w:rPr>
            </w:pPr>
            <w:r w:rsidRPr="00295E47">
              <w:rPr>
                <w:sz w:val="28"/>
                <w:szCs w:val="28"/>
                <w:lang w:eastAsia="ru-RU"/>
              </w:rPr>
              <w:t>Демонстрация профессиональных знаний при осуществлении межбанковских расчетов</w:t>
            </w:r>
          </w:p>
        </w:tc>
        <w:tc>
          <w:tcPr>
            <w:tcW w:w="2977" w:type="dxa"/>
          </w:tcPr>
          <w:p w:rsidR="006848F3" w:rsidRPr="00295E47" w:rsidRDefault="006848F3" w:rsidP="00095660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295E47">
              <w:rPr>
                <w:bCs/>
                <w:sz w:val="28"/>
                <w:szCs w:val="28"/>
                <w:lang w:eastAsia="ru-RU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индивидуальных домашних заданий, работ по учебной и производственной практике</w:t>
            </w:r>
          </w:p>
        </w:tc>
      </w:tr>
    </w:tbl>
    <w:p w:rsidR="009D1CA9" w:rsidRPr="001640DA" w:rsidRDefault="009D1CA9" w:rsidP="009D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D1CA9" w:rsidRDefault="009D1CA9" w:rsidP="00E818FE">
      <w:pPr>
        <w:ind w:firstLine="708"/>
        <w:jc w:val="both"/>
        <w:rPr>
          <w:sz w:val="28"/>
          <w:szCs w:val="28"/>
        </w:rPr>
      </w:pPr>
    </w:p>
    <w:p w:rsidR="00153873" w:rsidRDefault="00153873" w:rsidP="00E8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52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357"/>
        <w:gridCol w:w="352"/>
        <w:gridCol w:w="171"/>
        <w:gridCol w:w="179"/>
        <w:gridCol w:w="262"/>
        <w:gridCol w:w="260"/>
        <w:gridCol w:w="259"/>
        <w:gridCol w:w="32"/>
        <w:gridCol w:w="212"/>
        <w:gridCol w:w="244"/>
        <w:gridCol w:w="253"/>
        <w:gridCol w:w="247"/>
        <w:gridCol w:w="247"/>
        <w:gridCol w:w="77"/>
        <w:gridCol w:w="167"/>
        <w:gridCol w:w="247"/>
        <w:gridCol w:w="246"/>
        <w:gridCol w:w="244"/>
        <w:gridCol w:w="244"/>
        <w:gridCol w:w="244"/>
        <w:gridCol w:w="244"/>
        <w:gridCol w:w="245"/>
        <w:gridCol w:w="232"/>
        <w:gridCol w:w="13"/>
        <w:gridCol w:w="259"/>
        <w:gridCol w:w="257"/>
        <w:gridCol w:w="255"/>
        <w:gridCol w:w="242"/>
        <w:gridCol w:w="13"/>
        <w:gridCol w:w="244"/>
        <w:gridCol w:w="244"/>
        <w:gridCol w:w="244"/>
        <w:gridCol w:w="244"/>
        <w:gridCol w:w="244"/>
        <w:gridCol w:w="244"/>
        <w:gridCol w:w="244"/>
        <w:gridCol w:w="244"/>
        <w:gridCol w:w="251"/>
        <w:gridCol w:w="250"/>
        <w:gridCol w:w="250"/>
        <w:gridCol w:w="249"/>
        <w:gridCol w:w="249"/>
        <w:gridCol w:w="249"/>
        <w:gridCol w:w="60"/>
        <w:gridCol w:w="470"/>
        <w:gridCol w:w="236"/>
      </w:tblGrid>
      <w:tr w:rsidR="00036FAA" w:rsidRPr="00036FAA" w:rsidTr="00036FAA">
        <w:trPr>
          <w:gridAfter w:val="1"/>
          <w:wAfter w:w="236" w:type="dxa"/>
          <w:trHeight w:val="134"/>
        </w:trPr>
        <w:tc>
          <w:tcPr>
            <w:tcW w:w="102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ind w:right="-816"/>
              <w:jc w:val="center"/>
              <w:rPr>
                <w:color w:val="000000"/>
                <w:sz w:val="22"/>
                <w:lang w:eastAsia="ru-RU"/>
              </w:rPr>
            </w:pPr>
            <w:r w:rsidRPr="00036FAA">
              <w:rPr>
                <w:color w:val="000000"/>
                <w:sz w:val="22"/>
                <w:lang w:eastAsia="ru-RU"/>
              </w:rPr>
              <w:t>Министерство образования Красноярского края</w:t>
            </w:r>
          </w:p>
        </w:tc>
      </w:tr>
      <w:tr w:rsidR="00036FAA" w:rsidRPr="00036FAA" w:rsidTr="00036FAA">
        <w:trPr>
          <w:gridAfter w:val="1"/>
          <w:wAfter w:w="236" w:type="dxa"/>
          <w:trHeight w:val="525"/>
        </w:trPr>
        <w:tc>
          <w:tcPr>
            <w:tcW w:w="102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ind w:right="-816"/>
              <w:jc w:val="center"/>
              <w:rPr>
                <w:color w:val="000000"/>
                <w:sz w:val="22"/>
                <w:lang w:eastAsia="ru-RU"/>
              </w:rPr>
            </w:pPr>
            <w:r w:rsidRPr="00036FAA">
              <w:rPr>
                <w:color w:val="000000"/>
                <w:sz w:val="22"/>
                <w:lang w:eastAsia="ru-RU"/>
              </w:rPr>
              <w:t>Краевое государственное бюджетное профессиональное образовательное учреждение                                                                                                                                     "Красноярский колледж радиоэлектроники и информационных технологий"</w:t>
            </w:r>
          </w:p>
        </w:tc>
      </w:tr>
      <w:tr w:rsidR="00036FAA" w:rsidRPr="00036FAA" w:rsidTr="00036FAA">
        <w:trPr>
          <w:trHeight w:val="225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4"/>
                <w:lang w:eastAsia="ru-RU"/>
              </w:rPr>
            </w:pPr>
          </w:p>
        </w:tc>
      </w:tr>
      <w:tr w:rsidR="00036FAA" w:rsidRPr="00036FAA" w:rsidTr="00036FAA">
        <w:trPr>
          <w:gridAfter w:val="2"/>
          <w:wAfter w:w="706" w:type="dxa"/>
          <w:trHeight w:val="315"/>
        </w:trPr>
        <w:tc>
          <w:tcPr>
            <w:tcW w:w="98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b/>
                <w:bCs/>
                <w:color w:val="000000"/>
                <w:sz w:val="22"/>
                <w:szCs w:val="24"/>
                <w:lang w:eastAsia="ru-RU"/>
              </w:rPr>
              <w:t>ЗАДАНИЕ НА ПРАКТИКУ</w:t>
            </w:r>
          </w:p>
        </w:tc>
      </w:tr>
      <w:tr w:rsidR="00036FAA" w:rsidRPr="00036FAA" w:rsidTr="00036FAA">
        <w:trPr>
          <w:gridAfter w:val="2"/>
          <w:wAfter w:w="706" w:type="dxa"/>
          <w:trHeight w:val="315"/>
        </w:trPr>
        <w:tc>
          <w:tcPr>
            <w:tcW w:w="98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val="en-US" w:eastAsia="ru-RU"/>
              </w:rPr>
            </w:pPr>
            <w:r w:rsidRPr="00036FAA">
              <w:rPr>
                <w:noProof/>
                <w:sz w:val="18"/>
              </w:rPr>
              <w:pict>
                <v:shape id="Надпись 2" o:spid="_x0000_s1036" type="#_x0000_t202" style="position:absolute;left:0;text-align:left;margin-left:87.5pt;margin-top:8.55pt;width:431.9pt;height:2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" filled="f" stroked="f">
                  <v:textbox style="mso-next-textbox:#Надпись 2">
                    <w:txbxContent>
                      <w:p w:rsidR="00036FAA" w:rsidRDefault="00036FAA" w:rsidP="00036FAA">
                        <w:r>
                          <w:rPr>
                            <w:sz w:val="24"/>
                            <w:szCs w:val="24"/>
                          </w:rPr>
                          <w:t>38.02.01 Банковское дело</w:t>
                        </w:r>
                      </w:p>
                    </w:txbxContent>
                  </v:textbox>
                </v:shape>
              </w:pict>
            </w:r>
          </w:p>
        </w:tc>
      </w:tr>
      <w:tr w:rsidR="00036FAA" w:rsidRPr="00036FAA" w:rsidTr="00036FAA">
        <w:trPr>
          <w:gridAfter w:val="2"/>
          <w:wAfter w:w="706" w:type="dxa"/>
          <w:trHeight w:val="596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spacing w:line="360" w:lineRule="auto"/>
              <w:rPr>
                <w:color w:val="000000"/>
                <w:sz w:val="22"/>
                <w:szCs w:val="24"/>
                <w:lang w:val="en-US" w:eastAsia="ru-RU"/>
              </w:rPr>
            </w:pPr>
            <w:r w:rsidRPr="00036FAA">
              <w:rPr>
                <w:noProof/>
                <w:sz w:val="18"/>
              </w:rPr>
              <w:pict>
                <v:shape id="_x0000_s1035" type="#_x0000_t202" style="position:absolute;margin-left:85.7pt;margin-top:16.2pt;width:431.9pt;height:2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5I0Q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" filled="f" stroked="f">
                  <v:textbox style="mso-next-textbox:#_x0000_s1035">
                    <w:txbxContent>
                      <w:p w:rsidR="00036FAA" w:rsidRDefault="00036FAA" w:rsidP="00036FAA">
                        <w:pPr>
                          <w:ind w:right="5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производственная (по профилю специальности)</w:t>
                        </w:r>
                      </w:p>
                      <w:p w:rsidR="00036FAA" w:rsidRDefault="00036FAA" w:rsidP="00036FAA"/>
                    </w:txbxContent>
                  </v:textbox>
                </v:shape>
              </w:pict>
            </w:r>
            <w:r w:rsidRPr="00036FAA">
              <w:rPr>
                <w:color w:val="000000"/>
                <w:sz w:val="22"/>
                <w:szCs w:val="24"/>
                <w:lang w:eastAsia="ru-RU"/>
              </w:rPr>
              <w:t>Специальность: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rFonts w:eastAsiaTheme="minorHAnsi"/>
                <w:sz w:val="22"/>
                <w:szCs w:val="24"/>
                <w:lang w:eastAsia="en-US"/>
              </w:rPr>
              <w:t>Вид практики:</w:t>
            </w:r>
          </w:p>
        </w:tc>
        <w:tc>
          <w:tcPr>
            <w:tcW w:w="794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ind w:left="-108" w:right="-237"/>
              <w:rPr>
                <w:rFonts w:eastAsiaTheme="minorHAnsi"/>
                <w:sz w:val="22"/>
                <w:szCs w:val="24"/>
                <w:lang w:eastAsia="en-US"/>
              </w:rPr>
            </w:pPr>
            <w:r w:rsidRPr="00036FAA">
              <w:rPr>
                <w:rFonts w:eastAsiaTheme="minorHAnsi"/>
                <w:sz w:val="22"/>
                <w:szCs w:val="24"/>
                <w:lang w:eastAsia="en-US"/>
              </w:rPr>
              <w:t xml:space="preserve">________________________________________________________________________  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val="en-US" w:eastAsia="ru-RU"/>
              </w:rPr>
            </w:pPr>
          </w:p>
        </w:tc>
      </w:tr>
      <w:tr w:rsidR="00036FAA" w:rsidRPr="00036FAA" w:rsidTr="00036FAA">
        <w:trPr>
          <w:gridAfter w:val="2"/>
          <w:wAfter w:w="706" w:type="dxa"/>
          <w:trHeight w:val="327"/>
        </w:trPr>
        <w:tc>
          <w:tcPr>
            <w:tcW w:w="3152" w:type="dxa"/>
            <w:gridSpan w:val="14"/>
            <w:tcBorders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rFonts w:eastAsiaTheme="minorHAnsi"/>
                <w:sz w:val="6"/>
                <w:szCs w:val="24"/>
                <w:lang w:val="en-US" w:eastAsia="en-US"/>
              </w:rPr>
            </w:pPr>
            <w:r w:rsidRPr="00036FAA">
              <w:rPr>
                <w:noProof/>
                <w:sz w:val="18"/>
              </w:rPr>
              <w:pict>
                <v:shape id="_x0000_s1034" type="#_x0000_t202" style="position:absolute;margin-left:-3.7pt;margin-top:1.1pt;width:526.7pt;height:2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Tk0gIAAMY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" filled="f" stroked="f">
                  <v:textbox style="mso-next-textbox:#_x0000_s1034">
                    <w:txbxContent>
                      <w:p w:rsidR="00036FAA" w:rsidRPr="004D238D" w:rsidRDefault="00036FAA" w:rsidP="00036FAA">
                        <w:pPr>
                          <w:ind w:firstLine="2977"/>
                          <w:rPr>
                            <w:sz w:val="24"/>
                          </w:rPr>
                        </w:pPr>
                        <w:r w:rsidRPr="004D238D">
                          <w:rPr>
                            <w:sz w:val="24"/>
                          </w:rPr>
                          <w:t>ПМ.0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 w:rsidRPr="004D238D">
                          <w:rPr>
                            <w:sz w:val="24"/>
                          </w:rPr>
                          <w:t xml:space="preserve"> </w:t>
                        </w:r>
                        <w:r w:rsidRPr="000D77DF">
                          <w:rPr>
                            <w:sz w:val="24"/>
                            <w:szCs w:val="24"/>
                            <w:lang w:eastAsia="ru-RU"/>
                          </w:rPr>
                          <w:t>Осуществление кредитных операций</w:t>
                        </w:r>
                      </w:p>
                    </w:txbxContent>
                  </v:textbox>
                </v:shape>
              </w:pic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rFonts w:eastAsiaTheme="minorHAnsi"/>
                <w:sz w:val="22"/>
                <w:szCs w:val="24"/>
                <w:lang w:eastAsia="en-US"/>
              </w:rPr>
              <w:t>Профессиональный модуль:</w:t>
            </w:r>
          </w:p>
        </w:tc>
        <w:tc>
          <w:tcPr>
            <w:tcW w:w="666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rFonts w:eastAsiaTheme="minorHAnsi"/>
                <w:sz w:val="22"/>
                <w:szCs w:val="24"/>
                <w:lang w:eastAsia="en-US"/>
              </w:rPr>
            </w:pPr>
          </w:p>
        </w:tc>
      </w:tr>
      <w:tr w:rsidR="00036FAA" w:rsidRPr="00036FAA" w:rsidTr="00036FAA">
        <w:trPr>
          <w:trHeight w:val="15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24"/>
                <w:lang w:eastAsia="ru-RU"/>
              </w:rPr>
            </w:pPr>
          </w:p>
        </w:tc>
      </w:tr>
      <w:tr w:rsidR="00036FAA" w:rsidRPr="00036FAA" w:rsidTr="00036FAA">
        <w:trPr>
          <w:gridAfter w:val="2"/>
          <w:wAfter w:w="706" w:type="dxa"/>
          <w:trHeight w:val="86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val="en-US" w:eastAsia="ru-RU"/>
              </w:rPr>
            </w:pPr>
            <w:r w:rsidRPr="00036FAA">
              <w:rPr>
                <w:color w:val="000000"/>
                <w:sz w:val="22"/>
                <w:szCs w:val="24"/>
                <w:lang w:eastAsia="ru-RU"/>
              </w:rPr>
              <w:t>Курс:</w:t>
            </w:r>
          </w:p>
        </w:tc>
        <w:tc>
          <w:tcPr>
            <w:tcW w:w="43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color w:val="000000"/>
                <w:sz w:val="22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right"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color w:val="000000"/>
                <w:sz w:val="22"/>
                <w:szCs w:val="24"/>
                <w:lang w:eastAsia="ru-RU"/>
              </w:rPr>
              <w:t>группа</w:t>
            </w:r>
          </w:p>
        </w:tc>
        <w:tc>
          <w:tcPr>
            <w:tcW w:w="35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</w:tr>
      <w:tr w:rsidR="00036FAA" w:rsidRPr="00036FAA" w:rsidTr="00036FAA">
        <w:trPr>
          <w:trHeight w:val="150"/>
        </w:trPr>
        <w:tc>
          <w:tcPr>
            <w:tcW w:w="3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noProof/>
                <w:sz w:val="18"/>
              </w:rPr>
              <w:pict>
                <v:shape id="_x0000_s1033" type="#_x0000_t202" style="position:absolute;margin-left:-56.75pt;margin-top:-19.15pt;width:220.1pt;height:2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d60QIAAMY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" filled="f" stroked="f">
                  <v:textbox style="mso-next-textbox:#_x0000_s1033">
                    <w:txbxContent>
                      <w:p w:rsidR="00036FAA" w:rsidRPr="00036FAA" w:rsidRDefault="00036FAA" w:rsidP="00036FAA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noProof/>
                <w:sz w:val="18"/>
              </w:rPr>
              <w:pict>
                <v:shape id="_x0000_s1032" type="#_x0000_t202" style="position:absolute;left:0;text-align:left;margin-left:-34.2pt;margin-top:-17.2pt;width:220.1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KC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" filled="f" stroked="f">
                  <v:textbox style="mso-next-textbox:#_x0000_s1032">
                    <w:txbxContent>
                      <w:p w:rsidR="00036FAA" w:rsidRPr="001C4CEB" w:rsidRDefault="00036FAA" w:rsidP="00036FAA">
                        <w:pPr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БД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</w:tr>
      <w:tr w:rsidR="00036FAA" w:rsidRPr="00036FAA" w:rsidTr="00036FAA">
        <w:trPr>
          <w:gridAfter w:val="2"/>
          <w:wAfter w:w="706" w:type="dxa"/>
          <w:trHeight w:val="315"/>
        </w:trPr>
        <w:tc>
          <w:tcPr>
            <w:tcW w:w="1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noProof/>
                <w:sz w:val="18"/>
              </w:rPr>
              <w:pict>
                <v:shape id="_x0000_s1030" type="#_x0000_t202" style="position:absolute;margin-left:1.4pt;margin-top:15.7pt;width:480.6pt;height:36.9pt;z-index:251667456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" filled="f" stroked="f">
                  <v:textbox style="mso-next-textbox:#_x0000_s1030">
                    <w:txbxContent>
                      <w:p w:rsidR="00036FAA" w:rsidRPr="004D238D" w:rsidRDefault="00036FAA" w:rsidP="00036FAA">
                        <w:pPr>
                          <w:ind w:firstLine="6237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36FAA">
              <w:rPr>
                <w:rFonts w:eastAsiaTheme="minorHAnsi"/>
                <w:sz w:val="22"/>
                <w:szCs w:val="24"/>
                <w:lang w:eastAsia="en-US"/>
              </w:rPr>
              <w:t xml:space="preserve">Студент </w:t>
            </w:r>
            <w:r w:rsidRPr="00036FAA">
              <w:rPr>
                <w:color w:val="000000"/>
                <w:sz w:val="22"/>
                <w:szCs w:val="24"/>
                <w:lang w:eastAsia="ru-RU"/>
              </w:rPr>
              <w:t>Ф.И.О.</w:t>
            </w:r>
            <w:r w:rsidRPr="00036FAA">
              <w:rPr>
                <w:rFonts w:eastAsiaTheme="minorHAnsi"/>
                <w:sz w:val="22"/>
                <w:szCs w:val="24"/>
                <w:lang w:eastAsia="en-US"/>
              </w:rPr>
              <w:t xml:space="preserve">       </w:t>
            </w:r>
          </w:p>
        </w:tc>
        <w:tc>
          <w:tcPr>
            <w:tcW w:w="7942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tabs>
                <w:tab w:val="left" w:pos="1678"/>
              </w:tabs>
              <w:suppressAutoHyphens w:val="0"/>
              <w:autoSpaceDE/>
              <w:ind w:left="-108" w:right="-95"/>
              <w:rPr>
                <w:color w:val="000000"/>
                <w:sz w:val="22"/>
                <w:szCs w:val="24"/>
                <w:lang w:eastAsia="ru-RU"/>
              </w:rPr>
            </w:pPr>
            <w:r w:rsidRPr="00036FAA">
              <w:rPr>
                <w:color w:val="000000"/>
                <w:sz w:val="22"/>
                <w:szCs w:val="24"/>
                <w:lang w:eastAsia="ru-RU"/>
              </w:rPr>
              <w:t>________________________________________________________________________</w:t>
            </w:r>
          </w:p>
        </w:tc>
      </w:tr>
      <w:tr w:rsidR="00036FAA" w:rsidRPr="00036FAA" w:rsidTr="00036FAA">
        <w:trPr>
          <w:gridAfter w:val="2"/>
          <w:wAfter w:w="706" w:type="dxa"/>
          <w:trHeight w:val="315"/>
        </w:trPr>
        <w:tc>
          <w:tcPr>
            <w:tcW w:w="9814" w:type="dxa"/>
            <w:gridSpan w:val="4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spacing w:before="120"/>
              <w:ind w:right="-129"/>
              <w:rPr>
                <w:rFonts w:eastAsiaTheme="minorHAnsi"/>
                <w:sz w:val="22"/>
                <w:szCs w:val="24"/>
                <w:lang w:eastAsia="en-US"/>
              </w:rPr>
            </w:pPr>
            <w:r w:rsidRPr="00036FAA">
              <w:rPr>
                <w:noProof/>
                <w:sz w:val="18"/>
              </w:rPr>
              <w:pict>
                <v:shape id="_x0000_s1031" type="#_x0000_t202" style="position:absolute;margin-left:88.05pt;margin-top:-20.35pt;width:431.9pt;height:23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b0Q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" filled="f" stroked="f">
                  <v:textbox style="mso-next-textbox:#_x0000_s1031">
                    <w:txbxContent>
                      <w:p w:rsidR="00036FAA" w:rsidRPr="004D238D" w:rsidRDefault="00036FAA" w:rsidP="00036F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36FAA">
              <w:rPr>
                <w:rFonts w:eastAsiaTheme="minorHAnsi"/>
                <w:sz w:val="22"/>
                <w:szCs w:val="24"/>
                <w:lang w:eastAsia="en-US"/>
              </w:rPr>
              <w:t xml:space="preserve">Наименование организации – места прохождения </w:t>
            </w:r>
            <w:proofErr w:type="gramStart"/>
            <w:r w:rsidRPr="00036FAA">
              <w:rPr>
                <w:rFonts w:eastAsiaTheme="minorHAnsi"/>
                <w:sz w:val="22"/>
                <w:szCs w:val="24"/>
                <w:lang w:eastAsia="en-US"/>
              </w:rPr>
              <w:t>практики  _</w:t>
            </w:r>
            <w:proofErr w:type="gramEnd"/>
            <w:r w:rsidRPr="00036FAA">
              <w:rPr>
                <w:rFonts w:eastAsiaTheme="minorHAnsi"/>
                <w:sz w:val="22"/>
                <w:szCs w:val="24"/>
                <w:lang w:eastAsia="en-US"/>
              </w:rPr>
              <w:t>__________________________________</w:t>
            </w:r>
          </w:p>
          <w:p w:rsidR="00036FAA" w:rsidRPr="00036FAA" w:rsidRDefault="00036FAA" w:rsidP="00036FAA">
            <w:pPr>
              <w:widowControl/>
              <w:pBdr>
                <w:bottom w:val="single" w:sz="4" w:space="1" w:color="auto"/>
              </w:pBdr>
              <w:suppressAutoHyphens w:val="0"/>
              <w:autoSpaceDE/>
              <w:ind w:left="67" w:right="-237"/>
              <w:rPr>
                <w:rFonts w:eastAsiaTheme="minorHAnsi"/>
                <w:sz w:val="22"/>
                <w:szCs w:val="24"/>
                <w:lang w:eastAsia="en-US"/>
              </w:rPr>
            </w:pPr>
            <w:r w:rsidRPr="00036FAA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spacing w:before="240" w:line="360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036FAA">
              <w:rPr>
                <w:bCs/>
                <w:sz w:val="22"/>
                <w:szCs w:val="24"/>
                <w:lang w:eastAsia="ru-RU"/>
              </w:rPr>
              <w:t xml:space="preserve">Срок прохождения практики: </w:t>
            </w:r>
            <w:r w:rsidRPr="00036FAA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с 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>«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u w:val="single"/>
                <w:lang w:eastAsia="en-US"/>
              </w:rPr>
              <w:t>08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» 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u w:val="single"/>
                <w:lang w:eastAsia="en-US"/>
              </w:rPr>
              <w:t>декабря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 202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>2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 г. по «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u w:val="single"/>
                <w:lang w:eastAsia="en-US"/>
              </w:rPr>
              <w:t>21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» 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u w:val="single"/>
                <w:lang w:eastAsia="en-US"/>
              </w:rPr>
              <w:t>декабря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 202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>2</w:t>
            </w:r>
            <w:r w:rsidRPr="00036FAA">
              <w:rPr>
                <w:rFonts w:eastAsiaTheme="minorHAnsi" w:cstheme="minorBidi"/>
                <w:color w:val="FF0000"/>
                <w:sz w:val="22"/>
                <w:szCs w:val="22"/>
                <w:lang w:eastAsia="en-US"/>
              </w:rPr>
              <w:t xml:space="preserve"> г</w:t>
            </w:r>
            <w:r w:rsidRPr="00036FAA">
              <w:rPr>
                <w:rFonts w:eastAsia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</w:tbl>
    <w:tbl>
      <w:tblPr>
        <w:tblStyle w:val="ac"/>
        <w:tblW w:w="937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3737"/>
        <w:gridCol w:w="5642"/>
      </w:tblGrid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szCs w:val="22"/>
                <w:lang w:eastAsia="en-US"/>
              </w:rPr>
              <w:t>Наименование профессиональной компетенции (ПК)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szCs w:val="22"/>
                <w:lang w:eastAsia="en-US"/>
              </w:rPr>
              <w:t>Содержание задания (отчета по результатам прохождения практики) в соответствии с ПК (определено видами деятельности в профессиональном модуле)</w:t>
            </w:r>
          </w:p>
        </w:tc>
      </w:tr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b/>
                <w:szCs w:val="22"/>
                <w:lang w:eastAsia="en-US"/>
              </w:rPr>
              <w:t>ПК 2.1</w:t>
            </w:r>
            <w:r w:rsidRPr="00036FAA">
              <w:rPr>
                <w:rFonts w:eastAsiaTheme="minorHAnsi"/>
                <w:szCs w:val="22"/>
                <w:lang w:eastAsia="en-US"/>
              </w:rPr>
              <w:t xml:space="preserve"> Оценивать кредитоспособность клиентов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 xml:space="preserve">Анализ финансового состояния юридического лица на </w:t>
            </w:r>
            <w:proofErr w:type="gramStart"/>
            <w:r w:rsidRPr="00036FAA">
              <w:rPr>
                <w:rFonts w:eastAsiaTheme="minorHAnsi" w:cstheme="minorBidi"/>
                <w:szCs w:val="22"/>
                <w:lang w:eastAsia="en-US"/>
              </w:rPr>
              <w:t>основе  бухгалтерской</w:t>
            </w:r>
            <w:proofErr w:type="gramEnd"/>
            <w:r w:rsidRPr="00036FAA">
              <w:rPr>
                <w:rFonts w:eastAsiaTheme="minorHAnsi" w:cstheme="minorBidi"/>
                <w:szCs w:val="22"/>
                <w:lang w:eastAsia="en-US"/>
              </w:rPr>
              <w:t xml:space="preserve"> отчетности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Анализ кредитоспособности юридического лица</w:t>
            </w:r>
          </w:p>
        </w:tc>
      </w:tr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b/>
                <w:szCs w:val="22"/>
                <w:lang w:eastAsia="en-US"/>
              </w:rPr>
              <w:t>ПК 2.2</w:t>
            </w:r>
            <w:r w:rsidRPr="00036FAA">
              <w:rPr>
                <w:rFonts w:eastAsiaTheme="minorHAnsi"/>
                <w:szCs w:val="22"/>
                <w:lang w:eastAsia="en-US"/>
              </w:rPr>
              <w:t xml:space="preserve"> Осуществлять и оформлять выдачу кредитов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Характеристика основных кредитных продуктов юридических лиц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Анализ динамики кредитного портфеля юридических лиц за 20</w:t>
            </w:r>
            <w:r>
              <w:rPr>
                <w:rFonts w:eastAsiaTheme="minorHAnsi" w:cstheme="minorBidi"/>
                <w:szCs w:val="22"/>
                <w:lang w:eastAsia="en-US"/>
              </w:rPr>
              <w:t>20</w:t>
            </w:r>
            <w:r w:rsidRPr="00036FAA">
              <w:rPr>
                <w:rFonts w:eastAsiaTheme="minorHAnsi" w:cstheme="minorBidi"/>
                <w:szCs w:val="22"/>
                <w:lang w:eastAsia="en-US"/>
              </w:rPr>
              <w:t>–202</w:t>
            </w:r>
            <w:r>
              <w:rPr>
                <w:rFonts w:eastAsiaTheme="minorHAnsi" w:cstheme="minorBidi"/>
                <w:szCs w:val="22"/>
                <w:lang w:eastAsia="en-US"/>
              </w:rPr>
              <w:t>1</w:t>
            </w:r>
            <w:r w:rsidRPr="00036FAA">
              <w:rPr>
                <w:rFonts w:eastAsiaTheme="minorHAnsi" w:cstheme="minorBidi"/>
                <w:szCs w:val="22"/>
                <w:lang w:eastAsia="en-US"/>
              </w:rPr>
              <w:t xml:space="preserve"> гг.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Составление ситуационной задачи на получение кредита юридическим лицом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Составление заключения о возможности предоставления кредита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Составление графика платежей по кредиту и выплаты процентов</w:t>
            </w:r>
          </w:p>
        </w:tc>
      </w:tr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b/>
                <w:szCs w:val="22"/>
                <w:lang w:eastAsia="en-US"/>
              </w:rPr>
              <w:t>ПК 2.3</w:t>
            </w:r>
            <w:r w:rsidRPr="00036FAA">
              <w:rPr>
                <w:rFonts w:eastAsiaTheme="minorHAnsi"/>
                <w:szCs w:val="22"/>
                <w:lang w:eastAsia="en-US"/>
              </w:rPr>
              <w:t xml:space="preserve"> Осуществлять сопровождение выданных кредитов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Формирование кредитного досье на юридическое лицо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036FAA">
              <w:rPr>
                <w:rFonts w:eastAsiaTheme="minorHAnsi" w:cstheme="minorBidi"/>
                <w:szCs w:val="22"/>
                <w:lang w:eastAsia="en-US"/>
              </w:rPr>
              <w:t>Контроль за погашением кредита</w:t>
            </w:r>
          </w:p>
        </w:tc>
      </w:tr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rFonts w:eastAsiaTheme="minorHAnsi"/>
                <w:b/>
                <w:szCs w:val="22"/>
                <w:lang w:eastAsia="en-US"/>
              </w:rPr>
            </w:pPr>
            <w:r w:rsidRPr="00036FAA">
              <w:rPr>
                <w:rFonts w:eastAsiaTheme="minorHAnsi"/>
                <w:b/>
                <w:szCs w:val="22"/>
                <w:lang w:eastAsia="en-US"/>
              </w:rPr>
              <w:t xml:space="preserve">ПК 2.4 </w:t>
            </w:r>
            <w:r w:rsidRPr="00036FAA">
              <w:rPr>
                <w:rFonts w:eastAsiaTheme="minorHAnsi"/>
                <w:spacing w:val="-4"/>
                <w:szCs w:val="22"/>
                <w:lang w:eastAsia="en-US"/>
              </w:rPr>
              <w:t>Проводить операции на рынке межбанковских кредитов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szCs w:val="22"/>
                <w:lang w:eastAsia="en-US"/>
              </w:rPr>
              <w:t>Характеристика межбанковских кредитов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szCs w:val="22"/>
                <w:lang w:eastAsia="en-US"/>
              </w:rPr>
              <w:t>Отражение в учете межбанковских кредитов</w:t>
            </w:r>
          </w:p>
        </w:tc>
      </w:tr>
      <w:tr w:rsidR="00036FAA" w:rsidRPr="00036FAA" w:rsidTr="00036FAA">
        <w:tc>
          <w:tcPr>
            <w:tcW w:w="3737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b/>
                <w:szCs w:val="22"/>
                <w:lang w:eastAsia="en-US"/>
              </w:rPr>
              <w:t xml:space="preserve">ПК 2.5 </w:t>
            </w:r>
            <w:r w:rsidRPr="00036FAA">
              <w:rPr>
                <w:rFonts w:eastAsiaTheme="minorHAnsi"/>
                <w:szCs w:val="22"/>
                <w:lang w:eastAsia="en-US"/>
              </w:rPr>
              <w:t xml:space="preserve">Формировать и </w:t>
            </w:r>
            <w:proofErr w:type="gramStart"/>
            <w:r w:rsidRPr="00036FAA">
              <w:rPr>
                <w:rFonts w:eastAsiaTheme="minorHAnsi"/>
                <w:szCs w:val="22"/>
                <w:lang w:eastAsia="en-US"/>
              </w:rPr>
              <w:t>регулировать  резервы</w:t>
            </w:r>
            <w:proofErr w:type="gramEnd"/>
            <w:r w:rsidRPr="00036FAA">
              <w:rPr>
                <w:rFonts w:eastAsiaTheme="minorHAnsi"/>
                <w:szCs w:val="22"/>
                <w:lang w:eastAsia="en-US"/>
              </w:rPr>
              <w:t xml:space="preserve"> на возможные потери по кредитам</w:t>
            </w:r>
          </w:p>
        </w:tc>
        <w:tc>
          <w:tcPr>
            <w:tcW w:w="5642" w:type="dxa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HAnsi"/>
                <w:szCs w:val="22"/>
                <w:lang w:eastAsia="en-US"/>
              </w:rPr>
            </w:pPr>
            <w:r w:rsidRPr="00036FAA">
              <w:rPr>
                <w:rFonts w:eastAsiaTheme="minorHAnsi"/>
                <w:szCs w:val="22"/>
                <w:lang w:eastAsia="en-US"/>
              </w:rPr>
              <w:t>Расчет и отражение в учете РВПС</w:t>
            </w:r>
          </w:p>
        </w:tc>
      </w:tr>
    </w:tbl>
    <w:p w:rsidR="00036FAA" w:rsidRPr="00036FAA" w:rsidRDefault="00036FAA" w:rsidP="00036FAA">
      <w:pPr>
        <w:widowControl/>
        <w:tabs>
          <w:tab w:val="left" w:pos="6955"/>
        </w:tabs>
        <w:suppressAutoHyphens w:val="0"/>
        <w:autoSpaceDE/>
        <w:spacing w:line="276" w:lineRule="auto"/>
        <w:ind w:left="142"/>
        <w:jc w:val="both"/>
        <w:rPr>
          <w:rFonts w:eastAsiaTheme="minorHAnsi"/>
          <w:sz w:val="14"/>
          <w:szCs w:val="16"/>
          <w:lang w:eastAsia="en-US"/>
        </w:rPr>
      </w:pPr>
    </w:p>
    <w:p w:rsidR="00036FAA" w:rsidRPr="00036FAA" w:rsidRDefault="00036FAA" w:rsidP="00036FAA">
      <w:pPr>
        <w:widowControl/>
        <w:tabs>
          <w:tab w:val="left" w:pos="6955"/>
        </w:tabs>
        <w:suppressAutoHyphens w:val="0"/>
        <w:autoSpaceDE/>
        <w:spacing w:line="276" w:lineRule="auto"/>
        <w:ind w:left="142" w:right="140" w:firstLine="567"/>
        <w:jc w:val="both"/>
        <w:rPr>
          <w:rFonts w:eastAsiaTheme="minorHAnsi"/>
          <w:sz w:val="22"/>
          <w:szCs w:val="22"/>
          <w:lang w:eastAsia="en-US"/>
        </w:rPr>
      </w:pPr>
      <w:r w:rsidRPr="00036FAA">
        <w:rPr>
          <w:rFonts w:eastAsiaTheme="minorHAnsi"/>
          <w:sz w:val="22"/>
          <w:szCs w:val="22"/>
          <w:lang w:eastAsia="en-US"/>
        </w:rPr>
        <w:t xml:space="preserve">В ходе  прохождения производственной практики студенты должны проявлять </w:t>
      </w:r>
      <w:proofErr w:type="spellStart"/>
      <w:r w:rsidRPr="00036FAA">
        <w:rPr>
          <w:rFonts w:eastAsiaTheme="minorHAnsi"/>
          <w:sz w:val="22"/>
          <w:szCs w:val="22"/>
          <w:lang w:eastAsia="en-US"/>
        </w:rPr>
        <w:t>сформированность</w:t>
      </w:r>
      <w:proofErr w:type="spellEnd"/>
      <w:r w:rsidRPr="00036FAA">
        <w:rPr>
          <w:rFonts w:eastAsiaTheme="minorHAnsi"/>
          <w:sz w:val="22"/>
          <w:szCs w:val="22"/>
          <w:lang w:eastAsia="en-US"/>
        </w:rPr>
        <w:t xml:space="preserve"> общих компетенций в форме: осознанной организации собственной деятельности, освоения методов и способов выполнения профессиональных задач, проявления инициативы, участия  в общественной жизни коллектива, осознания ответственности за результаты выполнения заданий, соблюдение  трудовой дисциплины и Правил внутреннего трудового распорядка, норм этики при общении с коллегами, руководством, потребителями, включенности в общие цели и задачи трудового коллектива. Результаты </w:t>
      </w:r>
      <w:proofErr w:type="spellStart"/>
      <w:r w:rsidRPr="00036FAA">
        <w:rPr>
          <w:rFonts w:eastAsiaTheme="minorHAnsi"/>
          <w:sz w:val="22"/>
          <w:szCs w:val="22"/>
          <w:lang w:eastAsia="en-US"/>
        </w:rPr>
        <w:t>сформированности</w:t>
      </w:r>
      <w:proofErr w:type="spellEnd"/>
      <w:r w:rsidRPr="00036FAA">
        <w:rPr>
          <w:rFonts w:eastAsiaTheme="minorHAnsi"/>
          <w:sz w:val="22"/>
          <w:szCs w:val="22"/>
          <w:lang w:eastAsia="en-US"/>
        </w:rPr>
        <w:t xml:space="preserve"> общих компетенций </w:t>
      </w:r>
      <w:proofErr w:type="gramStart"/>
      <w:r w:rsidRPr="00036FAA">
        <w:rPr>
          <w:rFonts w:eastAsiaTheme="minorHAnsi"/>
          <w:sz w:val="22"/>
          <w:szCs w:val="22"/>
          <w:lang w:eastAsia="en-US"/>
        </w:rPr>
        <w:t>отражаются  работодателем</w:t>
      </w:r>
      <w:proofErr w:type="gramEnd"/>
      <w:r w:rsidRPr="00036FAA">
        <w:rPr>
          <w:rFonts w:eastAsiaTheme="minorHAnsi"/>
          <w:sz w:val="22"/>
          <w:szCs w:val="22"/>
          <w:lang w:eastAsia="en-US"/>
        </w:rPr>
        <w:t xml:space="preserve">  в  производственной характеристике по итогам прохождения практики, которая  представляется в  отчете по практике.</w:t>
      </w:r>
    </w:p>
    <w:p w:rsidR="00036FAA" w:rsidRPr="00036FAA" w:rsidRDefault="00036FAA" w:rsidP="00036FAA">
      <w:pPr>
        <w:widowControl/>
        <w:tabs>
          <w:tab w:val="left" w:pos="6955"/>
        </w:tabs>
        <w:suppressAutoHyphens w:val="0"/>
        <w:autoSpaceDE/>
        <w:ind w:firstLine="851"/>
        <w:rPr>
          <w:rFonts w:eastAsiaTheme="minorHAnsi"/>
          <w:sz w:val="24"/>
          <w:szCs w:val="24"/>
          <w:lang w:eastAsia="en-US"/>
        </w:rPr>
      </w:pPr>
    </w:p>
    <w:p w:rsidR="00036FAA" w:rsidRPr="00036FAA" w:rsidRDefault="00036FAA" w:rsidP="00036FAA">
      <w:pPr>
        <w:widowControl/>
        <w:tabs>
          <w:tab w:val="left" w:pos="6955"/>
        </w:tabs>
        <w:suppressAutoHyphens w:val="0"/>
        <w:autoSpaceDE/>
        <w:ind w:firstLine="851"/>
        <w:rPr>
          <w:rFonts w:eastAsiaTheme="minorHAnsi"/>
          <w:sz w:val="24"/>
          <w:szCs w:val="24"/>
          <w:lang w:eastAsia="en-US"/>
        </w:rPr>
      </w:pPr>
    </w:p>
    <w:p w:rsidR="00036FAA" w:rsidRPr="00036FAA" w:rsidRDefault="00036FAA" w:rsidP="00036FAA">
      <w:pPr>
        <w:widowControl/>
        <w:tabs>
          <w:tab w:val="left" w:pos="6955"/>
        </w:tabs>
        <w:suppressAutoHyphens w:val="0"/>
        <w:autoSpaceDE/>
        <w:ind w:left="142"/>
        <w:rPr>
          <w:rFonts w:eastAsiaTheme="minorHAnsi"/>
          <w:color w:val="000000" w:themeColor="text1"/>
          <w:sz w:val="22"/>
          <w:szCs w:val="24"/>
          <w:lang w:eastAsia="en-US"/>
        </w:rPr>
      </w:pPr>
      <w:r w:rsidRPr="00036FAA">
        <w:rPr>
          <w:rFonts w:eastAsiaTheme="minorHAnsi"/>
          <w:sz w:val="22"/>
          <w:szCs w:val="24"/>
          <w:lang w:eastAsia="en-US"/>
        </w:rPr>
        <w:t>Руководитель практики от колледжа</w:t>
      </w:r>
      <w:r w:rsidRPr="00036FAA">
        <w:rPr>
          <w:rFonts w:eastAsiaTheme="minorHAnsi"/>
          <w:sz w:val="22"/>
          <w:szCs w:val="24"/>
          <w:lang w:eastAsia="en-US"/>
        </w:rPr>
        <w:tab/>
      </w:r>
      <w:r w:rsidRPr="00036FAA">
        <w:rPr>
          <w:rFonts w:eastAsiaTheme="minorHAnsi"/>
          <w:sz w:val="22"/>
          <w:szCs w:val="24"/>
          <w:lang w:eastAsia="en-US"/>
        </w:rPr>
        <w:tab/>
      </w:r>
      <w:r w:rsidRPr="00036FAA">
        <w:rPr>
          <w:rFonts w:eastAsiaTheme="minorHAnsi"/>
          <w:sz w:val="22"/>
          <w:szCs w:val="24"/>
          <w:lang w:eastAsia="en-US"/>
        </w:rPr>
        <w:tab/>
      </w:r>
      <w:r w:rsidRPr="00036FAA">
        <w:rPr>
          <w:rFonts w:eastAsiaTheme="minorHAnsi"/>
          <w:sz w:val="22"/>
          <w:szCs w:val="24"/>
          <w:lang w:eastAsia="en-US"/>
        </w:rPr>
        <w:tab/>
      </w:r>
      <w:r w:rsidRPr="00036FAA">
        <w:rPr>
          <w:rFonts w:eastAsiaTheme="minorHAnsi"/>
          <w:sz w:val="22"/>
          <w:szCs w:val="24"/>
          <w:lang w:eastAsia="en-US"/>
        </w:rPr>
        <w:tab/>
      </w:r>
      <w:r w:rsidRPr="00036FAA">
        <w:rPr>
          <w:rFonts w:eastAsiaTheme="minorHAnsi"/>
          <w:color w:val="FF0000"/>
          <w:sz w:val="22"/>
          <w:szCs w:val="24"/>
          <w:lang w:eastAsia="en-US"/>
        </w:rPr>
        <w:t xml:space="preserve">М.С. </w:t>
      </w:r>
      <w:proofErr w:type="spellStart"/>
      <w:r w:rsidRPr="00036FAA">
        <w:rPr>
          <w:rFonts w:eastAsiaTheme="minorHAnsi"/>
          <w:color w:val="FF0000"/>
          <w:sz w:val="22"/>
          <w:szCs w:val="24"/>
          <w:lang w:eastAsia="en-US"/>
        </w:rPr>
        <w:t>Веракса</w:t>
      </w:r>
      <w:proofErr w:type="spellEnd"/>
      <w:r w:rsidRPr="00036FAA">
        <w:rPr>
          <w:rFonts w:eastAsiaTheme="minorHAnsi"/>
          <w:color w:val="FF0000"/>
          <w:sz w:val="22"/>
          <w:szCs w:val="24"/>
          <w:lang w:eastAsia="en-US"/>
        </w:rPr>
        <w:t xml:space="preserve"> </w:t>
      </w:r>
    </w:p>
    <w:p w:rsidR="00140C5B" w:rsidRPr="00036FAA" w:rsidRDefault="00140C5B" w:rsidP="00140C5B">
      <w:pPr>
        <w:pStyle w:val="aa"/>
        <w:ind w:left="3" w:right="-285" w:firstLine="281"/>
        <w:rPr>
          <w:sz w:val="22"/>
          <w:szCs w:val="28"/>
        </w:rPr>
      </w:pPr>
    </w:p>
    <w:p w:rsidR="0046057B" w:rsidRPr="00592DA3" w:rsidRDefault="0046057B" w:rsidP="0046057B">
      <w:pPr>
        <w:jc w:val="center"/>
        <w:rPr>
          <w:b/>
          <w:sz w:val="24"/>
          <w:szCs w:val="28"/>
        </w:rPr>
      </w:pP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="Arial Unicode MS" w:cstheme="minorBidi"/>
          <w:color w:val="000000"/>
          <w:sz w:val="24"/>
          <w:szCs w:val="28"/>
          <w:lang w:eastAsia="ru-RU"/>
        </w:rPr>
      </w:pPr>
      <w:r w:rsidRPr="00036FAA">
        <w:rPr>
          <w:rFonts w:eastAsia="Arial Unicode MS" w:cstheme="minorBidi"/>
          <w:color w:val="000000"/>
          <w:sz w:val="24"/>
          <w:szCs w:val="28"/>
          <w:lang w:eastAsia="ru-RU"/>
        </w:rPr>
        <w:t>Министерство образования Красноярского края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="Arial Unicode MS" w:cstheme="minorBidi"/>
          <w:color w:val="000000"/>
          <w:sz w:val="24"/>
          <w:szCs w:val="28"/>
          <w:lang w:eastAsia="ru-RU"/>
        </w:rPr>
      </w:pPr>
      <w:r w:rsidRPr="00036FAA">
        <w:rPr>
          <w:rFonts w:eastAsia="Arial Unicode MS" w:cstheme="minorBidi"/>
          <w:color w:val="000000"/>
          <w:sz w:val="24"/>
          <w:szCs w:val="28"/>
          <w:lang w:eastAsia="ru-RU"/>
        </w:rPr>
        <w:t>краевое государственное бюджетное профессиональное образовательное учреждение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="Arial Unicode MS" w:cstheme="minorBidi"/>
          <w:color w:val="000000"/>
          <w:sz w:val="24"/>
          <w:szCs w:val="28"/>
          <w:lang w:eastAsia="ru-RU"/>
        </w:rPr>
      </w:pPr>
      <w:r w:rsidRPr="00036FAA">
        <w:rPr>
          <w:rFonts w:eastAsia="Arial Unicode MS" w:cstheme="minorBidi"/>
          <w:color w:val="000000"/>
          <w:sz w:val="24"/>
          <w:szCs w:val="28"/>
          <w:lang w:eastAsia="ru-RU"/>
        </w:rPr>
        <w:t>«Красноярский колледж радиоэлектроники и информационных технологий»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b/>
          <w:sz w:val="22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b/>
          <w:sz w:val="22"/>
          <w:szCs w:val="22"/>
          <w:lang w:eastAsia="ru-RU"/>
        </w:rPr>
      </w:pPr>
      <w:r w:rsidRPr="00036FAA">
        <w:rPr>
          <w:rFonts w:eastAsiaTheme="minorEastAsia" w:cstheme="minorBidi"/>
          <w:b/>
          <w:sz w:val="22"/>
          <w:szCs w:val="22"/>
          <w:lang w:eastAsia="ru-RU"/>
        </w:rPr>
        <w:t>АТТЕСТАЦИОННЫЙ ЛИСТ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b/>
          <w:sz w:val="22"/>
          <w:szCs w:val="22"/>
          <w:lang w:eastAsia="ru-RU"/>
        </w:rPr>
      </w:pPr>
      <w:r w:rsidRPr="00036FAA">
        <w:rPr>
          <w:rFonts w:eastAsiaTheme="minorEastAsia" w:cstheme="minorBidi"/>
          <w:b/>
          <w:sz w:val="22"/>
          <w:szCs w:val="22"/>
          <w:lang w:eastAsia="ru-RU"/>
        </w:rPr>
        <w:t>по производственной практике (по профилю специальности)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b/>
          <w:sz w:val="24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ind w:left="-284" w:right="-286"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____________________________________________________________________________________________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sz w:val="16"/>
          <w:szCs w:val="22"/>
          <w:lang w:eastAsia="ru-RU"/>
        </w:rPr>
      </w:pPr>
      <w:r w:rsidRPr="00036FAA">
        <w:rPr>
          <w:rFonts w:eastAsiaTheme="minorEastAsia" w:cstheme="minorBidi"/>
          <w:sz w:val="16"/>
          <w:szCs w:val="22"/>
          <w:lang w:eastAsia="ru-RU"/>
        </w:rPr>
        <w:t>Ф.И.О. студента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both"/>
        <w:rPr>
          <w:rFonts w:eastAsiaTheme="minorEastAsia" w:cstheme="minorBidi"/>
          <w:sz w:val="22"/>
          <w:szCs w:val="28"/>
          <w:lang w:eastAsia="ru-RU"/>
        </w:rPr>
      </w:pPr>
      <w:r w:rsidRPr="00036FAA">
        <w:rPr>
          <w:rFonts w:eastAsiaTheme="minorEastAsia" w:cstheme="minorBidi"/>
          <w:sz w:val="24"/>
          <w:szCs w:val="22"/>
          <w:lang w:eastAsia="ru-RU"/>
        </w:rPr>
        <w:t xml:space="preserve">обучающийся на </w:t>
      </w:r>
      <w:r w:rsidRPr="00036FAA">
        <w:rPr>
          <w:rFonts w:eastAsiaTheme="minorEastAsia" w:cstheme="minorBidi"/>
          <w:sz w:val="24"/>
          <w:szCs w:val="22"/>
          <w:u w:val="single"/>
          <w:lang w:eastAsia="ru-RU"/>
        </w:rPr>
        <w:t xml:space="preserve">   </w:t>
      </w:r>
      <w:r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2</w:t>
      </w:r>
      <w:r w:rsidRPr="00036FAA">
        <w:rPr>
          <w:rFonts w:eastAsiaTheme="minorEastAsia" w:cstheme="minorBidi"/>
          <w:sz w:val="24"/>
          <w:szCs w:val="22"/>
          <w:u w:val="single"/>
          <w:lang w:eastAsia="ru-RU"/>
        </w:rPr>
        <w:t xml:space="preserve">  </w:t>
      </w:r>
      <w:r w:rsidRPr="00036FAA">
        <w:rPr>
          <w:rFonts w:eastAsiaTheme="minorEastAsia" w:cstheme="minorBidi"/>
          <w:sz w:val="24"/>
          <w:szCs w:val="22"/>
          <w:lang w:eastAsia="ru-RU"/>
        </w:rPr>
        <w:t xml:space="preserve"> курсе, группа </w:t>
      </w:r>
      <w:r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БД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</w:t>
      </w:r>
      <w:r w:rsidRPr="00036FAA">
        <w:rPr>
          <w:rFonts w:cstheme="minorBidi"/>
          <w:sz w:val="24"/>
          <w:szCs w:val="24"/>
          <w:lang w:eastAsia="ru-RU"/>
        </w:rPr>
        <w:t xml:space="preserve">по специальности </w:t>
      </w:r>
      <w:r w:rsidRPr="00036FAA">
        <w:rPr>
          <w:rFonts w:eastAsiaTheme="minorEastAsia"/>
          <w:sz w:val="24"/>
          <w:szCs w:val="24"/>
          <w:u w:val="single"/>
          <w:lang w:eastAsia="ru-RU"/>
        </w:rPr>
        <w:t>38.02.07 Банковское дело</w:t>
      </w:r>
      <w:r w:rsidRPr="00036FAA">
        <w:rPr>
          <w:rFonts w:eastAsiaTheme="minorEastAsia" w:cstheme="minorBidi"/>
          <w:sz w:val="24"/>
          <w:szCs w:val="22"/>
          <w:lang w:eastAsia="ru-RU"/>
        </w:rPr>
        <w:t xml:space="preserve"> </w:t>
      </w:r>
      <w:r w:rsidRPr="00036FAA">
        <w:rPr>
          <w:rFonts w:cstheme="minorBidi"/>
          <w:sz w:val="24"/>
          <w:szCs w:val="24"/>
          <w:lang w:eastAsia="ru-RU"/>
        </w:rPr>
        <w:t xml:space="preserve">успешно прошел производственную практику (по профилю специальности) по </w:t>
      </w:r>
      <w:r w:rsidRPr="00036FAA">
        <w:rPr>
          <w:rFonts w:eastAsiaTheme="minorEastAsia" w:cstheme="minorBidi"/>
          <w:sz w:val="24"/>
          <w:szCs w:val="28"/>
          <w:lang w:eastAsia="ru-RU"/>
        </w:rPr>
        <w:t xml:space="preserve">профессиональному модулю </w:t>
      </w:r>
      <w:r w:rsidRPr="00036FAA">
        <w:rPr>
          <w:rFonts w:eastAsiaTheme="minorEastAsia" w:cstheme="minorBidi"/>
          <w:sz w:val="24"/>
          <w:szCs w:val="22"/>
          <w:u w:val="single"/>
          <w:lang w:eastAsia="ru-RU"/>
        </w:rPr>
        <w:t>ПМ 02 Осуществление кредитных операций</w:t>
      </w:r>
    </w:p>
    <w:p w:rsidR="00036FAA" w:rsidRPr="00036FAA" w:rsidRDefault="00036FAA" w:rsidP="00036FAA">
      <w:pPr>
        <w:widowControl/>
        <w:suppressAutoHyphens w:val="0"/>
        <w:autoSpaceDE/>
        <w:spacing w:line="360" w:lineRule="auto"/>
        <w:ind w:left="-284" w:right="-286"/>
        <w:jc w:val="center"/>
        <w:rPr>
          <w:rFonts w:eastAsiaTheme="minorEastAsia" w:cstheme="minorBidi"/>
          <w:color w:val="FF0000"/>
          <w:sz w:val="24"/>
          <w:szCs w:val="22"/>
          <w:lang w:eastAsia="ru-RU"/>
        </w:rPr>
      </w:pPr>
      <w:r w:rsidRPr="00036FAA">
        <w:rPr>
          <w:rFonts w:eastAsiaTheme="minorEastAsia" w:cstheme="minorBidi"/>
          <w:sz w:val="24"/>
          <w:szCs w:val="22"/>
          <w:lang w:eastAsia="ru-RU"/>
        </w:rPr>
        <w:t xml:space="preserve">в объеме 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72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часов: с «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08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» 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декабря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202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>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г. по «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21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» 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декабря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202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>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г.</w:t>
      </w:r>
    </w:p>
    <w:p w:rsidR="00036FAA" w:rsidRPr="00036FAA" w:rsidRDefault="00036FAA" w:rsidP="00036FAA">
      <w:pPr>
        <w:widowControl/>
        <w:suppressAutoHyphens w:val="0"/>
        <w:autoSpaceDE/>
        <w:spacing w:line="360" w:lineRule="auto"/>
        <w:ind w:left="-284" w:right="-286"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4"/>
          <w:szCs w:val="22"/>
          <w:lang w:eastAsia="ru-RU"/>
        </w:rPr>
        <w:t xml:space="preserve">В организации </w:t>
      </w:r>
      <w:r w:rsidRPr="00036FAA">
        <w:rPr>
          <w:rFonts w:eastAsiaTheme="minorEastAsia" w:cstheme="minorBidi"/>
          <w:sz w:val="22"/>
          <w:szCs w:val="22"/>
          <w:lang w:eastAsia="ru-RU"/>
        </w:rPr>
        <w:t>______________________________________________________________________________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spacing w:line="276" w:lineRule="auto"/>
        <w:ind w:left="-284" w:right="-286"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____________________________________________________________________________________________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sz w:val="16"/>
          <w:szCs w:val="22"/>
          <w:lang w:eastAsia="ru-RU"/>
        </w:rPr>
      </w:pPr>
      <w:r w:rsidRPr="00036FAA">
        <w:rPr>
          <w:rFonts w:eastAsiaTheme="minorEastAsia" w:cstheme="minorBidi"/>
          <w:sz w:val="16"/>
          <w:szCs w:val="22"/>
          <w:lang w:eastAsia="ru-RU"/>
        </w:rPr>
        <w:t>наименование организации, юридический адрес</w:t>
      </w: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sz w:val="16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ind w:left="-284" w:right="-286"/>
        <w:jc w:val="center"/>
        <w:rPr>
          <w:rFonts w:eastAsiaTheme="minorEastAsia" w:cstheme="minorBidi"/>
          <w:b/>
          <w:sz w:val="24"/>
          <w:szCs w:val="22"/>
          <w:lang w:eastAsia="ru-RU"/>
        </w:rPr>
      </w:pPr>
      <w:r w:rsidRPr="00036FAA">
        <w:rPr>
          <w:rFonts w:eastAsiaTheme="minorEastAsia" w:cstheme="minorBidi"/>
          <w:b/>
          <w:sz w:val="24"/>
          <w:szCs w:val="22"/>
          <w:lang w:eastAsia="ru-RU"/>
        </w:rPr>
        <w:t>Виды и качество выполнения работ</w:t>
      </w:r>
    </w:p>
    <w:p w:rsidR="00036FAA" w:rsidRPr="00036FAA" w:rsidRDefault="00036FAA" w:rsidP="00036FAA">
      <w:pPr>
        <w:widowControl/>
        <w:tabs>
          <w:tab w:val="left" w:pos="7196"/>
        </w:tabs>
        <w:suppressAutoHyphens w:val="0"/>
        <w:autoSpaceDE/>
        <w:spacing w:line="360" w:lineRule="auto"/>
        <w:ind w:left="-284" w:right="-286"/>
        <w:jc w:val="center"/>
        <w:rPr>
          <w:rFonts w:eastAsiaTheme="minorEastAsia" w:cstheme="minorBidi"/>
          <w:b/>
          <w:sz w:val="24"/>
          <w:szCs w:val="22"/>
          <w:lang w:eastAsia="ru-RU"/>
        </w:rPr>
      </w:pPr>
      <w:r w:rsidRPr="00036FAA">
        <w:rPr>
          <w:rFonts w:eastAsiaTheme="minorEastAsia" w:cstheme="minorBidi"/>
          <w:b/>
          <w:sz w:val="24"/>
          <w:szCs w:val="22"/>
          <w:lang w:eastAsia="ru-RU"/>
        </w:rPr>
        <w:t xml:space="preserve">с целью оценки </w:t>
      </w:r>
      <w:proofErr w:type="spellStart"/>
      <w:r w:rsidRPr="00036FAA">
        <w:rPr>
          <w:rFonts w:eastAsiaTheme="minorEastAsia" w:cstheme="minorBidi"/>
          <w:b/>
          <w:sz w:val="24"/>
          <w:szCs w:val="22"/>
          <w:lang w:eastAsia="ru-RU"/>
        </w:rPr>
        <w:t>сформированности</w:t>
      </w:r>
      <w:proofErr w:type="spellEnd"/>
      <w:r w:rsidRPr="00036FAA">
        <w:rPr>
          <w:rFonts w:eastAsiaTheme="minorEastAsia" w:cstheme="minorBidi"/>
          <w:b/>
          <w:sz w:val="24"/>
          <w:szCs w:val="22"/>
          <w:lang w:eastAsia="ru-RU"/>
        </w:rPr>
        <w:t xml:space="preserve"> профессиональных компетенций</w:t>
      </w:r>
    </w:p>
    <w:tbl>
      <w:tblPr>
        <w:tblW w:w="102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428"/>
        <w:gridCol w:w="1100"/>
        <w:gridCol w:w="2478"/>
      </w:tblGrid>
      <w:tr w:rsidR="00036FAA" w:rsidRPr="00036FAA" w:rsidTr="00854BCA">
        <w:trPr>
          <w:trHeight w:val="11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2"/>
                <w:lang w:eastAsia="ru-RU"/>
              </w:rPr>
            </w:pPr>
            <w:r w:rsidRPr="00036FAA">
              <w:rPr>
                <w:sz w:val="22"/>
                <w:lang w:eastAsia="ru-RU"/>
              </w:rPr>
              <w:t>Коды профессиональных компетенций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2"/>
                <w:lang w:eastAsia="ru-RU"/>
              </w:rPr>
            </w:pPr>
            <w:r w:rsidRPr="00036FAA">
              <w:rPr>
                <w:sz w:val="22"/>
                <w:lang w:eastAsia="ru-RU"/>
              </w:rPr>
              <w:t>Вид работ, выполненных студентом во время практики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2"/>
                <w:lang w:eastAsia="ru-RU"/>
              </w:rPr>
            </w:pPr>
            <w:r w:rsidRPr="00036FAA">
              <w:rPr>
                <w:sz w:val="22"/>
                <w:lang w:eastAsia="ru-RU"/>
              </w:rPr>
              <w:t>Объем часов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pacing w:val="-4"/>
                <w:sz w:val="22"/>
                <w:lang w:eastAsia="ru-RU"/>
              </w:rPr>
            </w:pPr>
            <w:r w:rsidRPr="00036FAA">
              <w:rPr>
                <w:spacing w:val="-4"/>
                <w:sz w:val="22"/>
                <w:lang w:eastAsia="ru-RU"/>
              </w:rPr>
              <w:t xml:space="preserve">Качество выполнения работ в соответствии с особенностями и (или) требованиями организации, в которой проходила практика 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2"/>
                <w:lang w:eastAsia="ru-RU"/>
              </w:rPr>
            </w:pPr>
            <w:r w:rsidRPr="00036FAA">
              <w:rPr>
                <w:spacing w:val="-4"/>
                <w:sz w:val="22"/>
                <w:lang w:eastAsia="ru-RU"/>
              </w:rPr>
              <w:t xml:space="preserve"> </w:t>
            </w:r>
            <w:r w:rsidRPr="00036FAA">
              <w:rPr>
                <w:rFonts w:eastAsiaTheme="minorEastAsia"/>
                <w:spacing w:val="-4"/>
                <w:sz w:val="22"/>
                <w:lang w:eastAsia="ru-RU"/>
              </w:rPr>
              <w:t>(дифференцированный зачет/ незачет)</w:t>
            </w:r>
          </w:p>
        </w:tc>
      </w:tr>
      <w:tr w:rsidR="00036FAA" w:rsidRPr="00036FAA" w:rsidTr="00854BCA">
        <w:trPr>
          <w:trHeight w:val="467"/>
        </w:trPr>
        <w:tc>
          <w:tcPr>
            <w:tcW w:w="2269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b/>
                <w:sz w:val="24"/>
                <w:lang w:eastAsia="ru-RU"/>
              </w:rPr>
              <w:t>ПК 2.1</w:t>
            </w:r>
            <w:r w:rsidRPr="00036FAA">
              <w:rPr>
                <w:rFonts w:eastAsiaTheme="minorEastAsia"/>
                <w:sz w:val="24"/>
                <w:lang w:eastAsia="ru-RU"/>
              </w:rPr>
              <w:t xml:space="preserve"> Оценивать кредитоспособность клиентов</w:t>
            </w:r>
          </w:p>
        </w:tc>
        <w:tc>
          <w:tcPr>
            <w:tcW w:w="4428" w:type="dxa"/>
            <w:hideMark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Ознакомиться с деятельность банка (дать характеристику, проанализировать финансовые показатели, рейтинги)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 xml:space="preserve">Провести анализ финансового состояния юридического лица на </w:t>
            </w:r>
            <w:proofErr w:type="gramStart"/>
            <w:r w:rsidRPr="00036FAA">
              <w:rPr>
                <w:rFonts w:eastAsiaTheme="minorEastAsia" w:cstheme="minorBidi"/>
                <w:sz w:val="24"/>
                <w:lang w:eastAsia="ru-RU"/>
              </w:rPr>
              <w:t>основе  бухгалтерской</w:t>
            </w:r>
            <w:proofErr w:type="gramEnd"/>
            <w:r w:rsidRPr="00036FAA">
              <w:rPr>
                <w:rFonts w:eastAsiaTheme="minorEastAsia" w:cstheme="minorBidi"/>
                <w:sz w:val="24"/>
                <w:lang w:eastAsia="ru-RU"/>
              </w:rPr>
              <w:t xml:space="preserve"> отчетности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Провести анализ кредитоспособности юридического лица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lang w:eastAsia="ru-RU"/>
              </w:rPr>
            </w:pPr>
            <w:r w:rsidRPr="00036FAA">
              <w:rPr>
                <w:sz w:val="24"/>
                <w:lang w:eastAsia="ru-RU"/>
              </w:rP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4"/>
                <w:lang w:eastAsia="ru-RU"/>
              </w:rPr>
            </w:pPr>
          </w:p>
        </w:tc>
      </w:tr>
      <w:tr w:rsidR="00036FAA" w:rsidRPr="00036FAA" w:rsidTr="00854BCA">
        <w:trPr>
          <w:trHeight w:val="431"/>
        </w:trPr>
        <w:tc>
          <w:tcPr>
            <w:tcW w:w="2269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b/>
                <w:sz w:val="24"/>
                <w:lang w:eastAsia="ru-RU"/>
              </w:rPr>
              <w:t>ПК 2.2</w:t>
            </w:r>
            <w:r w:rsidRPr="00036FAA">
              <w:rPr>
                <w:rFonts w:eastAsiaTheme="minorEastAsia"/>
                <w:sz w:val="24"/>
                <w:lang w:eastAsia="ru-RU"/>
              </w:rPr>
              <w:t xml:space="preserve"> Осуществлять и оформлять выдачу кредитов</w:t>
            </w:r>
          </w:p>
        </w:tc>
        <w:tc>
          <w:tcPr>
            <w:tcW w:w="4428" w:type="dxa"/>
            <w:hideMark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Дать характеристику основных кредитных продуктов юридических лиц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Провести анализ динамики кредитного портфеля юридических лиц за 2019–2020 гг.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Составить ситуационную задачу на получение кредита юридическим лицом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Составить заключения о возможности предоставления кредита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Составить графика платежей по кредиту и выплаты процентов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EastAsia"/>
                <w:color w:val="FF0000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4"/>
                <w:lang w:eastAsia="ru-RU"/>
              </w:rPr>
            </w:pPr>
          </w:p>
        </w:tc>
      </w:tr>
      <w:tr w:rsidR="00036FAA" w:rsidRPr="00036FAA" w:rsidTr="00854BCA">
        <w:trPr>
          <w:trHeight w:val="396"/>
        </w:trPr>
        <w:tc>
          <w:tcPr>
            <w:tcW w:w="2269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b/>
                <w:sz w:val="24"/>
                <w:lang w:eastAsia="ru-RU"/>
              </w:rPr>
              <w:t>ПК 2.3</w:t>
            </w:r>
            <w:r w:rsidRPr="00036FAA">
              <w:rPr>
                <w:rFonts w:eastAsiaTheme="minorEastAsia"/>
                <w:sz w:val="24"/>
                <w:lang w:eastAsia="ru-RU"/>
              </w:rPr>
              <w:t xml:space="preserve"> Осуществлять сопровождение выданных кредитов</w:t>
            </w:r>
          </w:p>
        </w:tc>
        <w:tc>
          <w:tcPr>
            <w:tcW w:w="4428" w:type="dxa"/>
            <w:hideMark/>
          </w:tcPr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Сформировать кредитного досье на юридическое лицо</w:t>
            </w:r>
          </w:p>
          <w:p w:rsidR="00036FAA" w:rsidRPr="00036FAA" w:rsidRDefault="00036FAA" w:rsidP="00036FAA">
            <w:pPr>
              <w:widowControl/>
              <w:tabs>
                <w:tab w:val="left" w:pos="426"/>
              </w:tabs>
              <w:suppressAutoHyphens w:val="0"/>
              <w:autoSpaceDE/>
              <w:ind w:right="-1"/>
              <w:jc w:val="both"/>
              <w:rPr>
                <w:rFonts w:eastAsiaTheme="minorEastAsia" w:cstheme="minorBidi"/>
                <w:sz w:val="24"/>
                <w:lang w:eastAsia="ru-RU"/>
              </w:rPr>
            </w:pPr>
            <w:r w:rsidRPr="00036FAA">
              <w:rPr>
                <w:rFonts w:eastAsiaTheme="minorEastAsia" w:cstheme="minorBidi"/>
                <w:sz w:val="24"/>
                <w:lang w:eastAsia="ru-RU"/>
              </w:rPr>
              <w:t>Рассмотреть порядок организации контроля за погашением кредита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4"/>
                <w:lang w:eastAsia="ru-RU"/>
              </w:rPr>
            </w:pPr>
          </w:p>
        </w:tc>
      </w:tr>
      <w:tr w:rsidR="00036FAA" w:rsidRPr="00036FAA" w:rsidTr="00854BCA">
        <w:trPr>
          <w:trHeight w:val="138"/>
        </w:trPr>
        <w:tc>
          <w:tcPr>
            <w:tcW w:w="2269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rFonts w:eastAsiaTheme="minorEastAsia"/>
                <w:b/>
                <w:sz w:val="24"/>
                <w:lang w:eastAsia="ru-RU"/>
              </w:rPr>
            </w:pPr>
            <w:r w:rsidRPr="00036FAA">
              <w:rPr>
                <w:rFonts w:eastAsiaTheme="minorEastAsia"/>
                <w:b/>
                <w:sz w:val="24"/>
                <w:lang w:eastAsia="ru-RU"/>
              </w:rPr>
              <w:t xml:space="preserve">ПК 2.4 </w:t>
            </w:r>
            <w:r w:rsidRPr="00036FAA">
              <w:rPr>
                <w:rFonts w:eastAsiaTheme="minorEastAsia"/>
                <w:spacing w:val="-4"/>
                <w:sz w:val="24"/>
                <w:lang w:eastAsia="ru-RU"/>
              </w:rPr>
              <w:t>Проводить операции на рынке межбанковских кредитов</w:t>
            </w:r>
          </w:p>
        </w:tc>
        <w:tc>
          <w:tcPr>
            <w:tcW w:w="4428" w:type="dxa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Ознакомиться с характеристикой межбанковских кредитов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Ознакомиться с порядком отражения в учете межбанковских кредитов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4"/>
                <w:lang w:eastAsia="ru-RU"/>
              </w:rPr>
            </w:pPr>
          </w:p>
        </w:tc>
      </w:tr>
      <w:tr w:rsidR="00036FAA" w:rsidRPr="00036FAA" w:rsidTr="00854BCA">
        <w:trPr>
          <w:trHeight w:val="407"/>
        </w:trPr>
        <w:tc>
          <w:tcPr>
            <w:tcW w:w="2269" w:type="dxa"/>
            <w:vAlign w:val="center"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b/>
                <w:sz w:val="24"/>
                <w:lang w:eastAsia="ru-RU"/>
              </w:rPr>
              <w:t xml:space="preserve">ПК 2.5 </w:t>
            </w:r>
            <w:r w:rsidRPr="00036FAA">
              <w:rPr>
                <w:rFonts w:eastAsiaTheme="minorEastAsia"/>
                <w:sz w:val="24"/>
                <w:lang w:eastAsia="ru-RU"/>
              </w:rPr>
              <w:t xml:space="preserve">Формировать и </w:t>
            </w:r>
            <w:proofErr w:type="gramStart"/>
            <w:r w:rsidRPr="00036FAA">
              <w:rPr>
                <w:rFonts w:eastAsiaTheme="minorEastAsia"/>
                <w:sz w:val="24"/>
                <w:lang w:eastAsia="ru-RU"/>
              </w:rPr>
              <w:t>регулировать  резервы</w:t>
            </w:r>
            <w:proofErr w:type="gramEnd"/>
            <w:r w:rsidRPr="00036FAA">
              <w:rPr>
                <w:rFonts w:eastAsiaTheme="minorEastAsia"/>
                <w:sz w:val="24"/>
                <w:lang w:eastAsia="ru-RU"/>
              </w:rPr>
              <w:t xml:space="preserve"> на возможные потери по кредитам</w:t>
            </w:r>
          </w:p>
        </w:tc>
        <w:tc>
          <w:tcPr>
            <w:tcW w:w="4428" w:type="dxa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Провести расчет и отразить в учете РВПС</w:t>
            </w:r>
          </w:p>
          <w:p w:rsidR="00036FAA" w:rsidRPr="00036FAA" w:rsidRDefault="00036FAA" w:rsidP="00036FAA">
            <w:pPr>
              <w:widowControl/>
              <w:suppressAutoHyphens w:val="0"/>
              <w:autoSpaceDE/>
              <w:jc w:val="both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Оформить отчет по производственной практике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rFonts w:eastAsiaTheme="minorEastAsia"/>
                <w:sz w:val="24"/>
                <w:lang w:eastAsia="ru-RU"/>
              </w:rPr>
            </w:pPr>
            <w:r w:rsidRPr="00036FAA">
              <w:rPr>
                <w:rFonts w:eastAsiaTheme="minorEastAsia"/>
                <w:sz w:val="24"/>
                <w:lang w:eastAsia="ru-RU"/>
              </w:rP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sz w:val="24"/>
                <w:lang w:eastAsia="ru-RU"/>
              </w:rPr>
            </w:pPr>
          </w:p>
        </w:tc>
      </w:tr>
      <w:tr w:rsidR="00036FAA" w:rsidRPr="00036FAA" w:rsidTr="00854BCA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rPr>
                <w:b/>
                <w:sz w:val="24"/>
                <w:lang w:eastAsia="ru-RU"/>
              </w:rPr>
            </w:pPr>
            <w:r w:rsidRPr="00036FAA">
              <w:rPr>
                <w:sz w:val="24"/>
                <w:lang w:eastAsia="ru-RU"/>
              </w:rPr>
              <w:t>Всего: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b/>
                <w:sz w:val="24"/>
                <w:lang w:eastAsia="ru-RU"/>
              </w:rPr>
            </w:pPr>
            <w:r w:rsidRPr="00036FAA">
              <w:rPr>
                <w:b/>
                <w:sz w:val="24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b/>
                <w:sz w:val="24"/>
                <w:lang w:eastAsia="ru-RU"/>
              </w:rPr>
            </w:pPr>
            <w:r w:rsidRPr="00036FAA">
              <w:rPr>
                <w:b/>
                <w:sz w:val="24"/>
                <w:lang w:eastAsia="ru-RU"/>
              </w:rPr>
              <w:t>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36FAA" w:rsidRDefault="00036FAA" w:rsidP="00036FAA">
            <w:pPr>
              <w:widowControl/>
              <w:suppressAutoHyphens w:val="0"/>
              <w:autoSpaceDE/>
              <w:jc w:val="center"/>
              <w:rPr>
                <w:b/>
                <w:sz w:val="24"/>
                <w:lang w:eastAsia="ru-RU"/>
              </w:rPr>
            </w:pPr>
            <w:r w:rsidRPr="00036FAA">
              <w:rPr>
                <w:b/>
                <w:sz w:val="24"/>
                <w:lang w:eastAsia="ru-RU"/>
              </w:rPr>
              <w:t>Х</w:t>
            </w:r>
          </w:p>
        </w:tc>
      </w:tr>
    </w:tbl>
    <w:p w:rsidR="00036FAA" w:rsidRPr="00036FAA" w:rsidRDefault="00036FAA" w:rsidP="00036FAA">
      <w:pPr>
        <w:widowControl/>
        <w:suppressAutoHyphens w:val="0"/>
        <w:autoSpaceDE/>
        <w:rPr>
          <w:rFonts w:cstheme="minorBidi"/>
          <w:iCs/>
          <w:sz w:val="28"/>
          <w:szCs w:val="28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cstheme="minorBidi"/>
          <w:iCs/>
          <w:sz w:val="28"/>
          <w:szCs w:val="28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4"/>
          <w:szCs w:val="28"/>
          <w:lang w:eastAsia="ru-RU"/>
        </w:rPr>
        <w:t>Р</w:t>
      </w:r>
      <w:r w:rsidRPr="00036FAA">
        <w:rPr>
          <w:rFonts w:eastAsiaTheme="minorEastAsia" w:cstheme="minorBidi"/>
          <w:sz w:val="22"/>
          <w:szCs w:val="22"/>
          <w:lang w:eastAsia="ru-RU"/>
        </w:rPr>
        <w:t>уководитель практики</w:t>
      </w:r>
    </w:p>
    <w:p w:rsidR="00036FAA" w:rsidRPr="00036FAA" w:rsidRDefault="00036FAA" w:rsidP="00036FAA">
      <w:pPr>
        <w:widowControl/>
        <w:tabs>
          <w:tab w:val="left" w:pos="2127"/>
        </w:tabs>
        <w:suppressAutoHyphens w:val="0"/>
        <w:autoSpaceDE/>
        <w:ind w:right="-286"/>
        <w:rPr>
          <w:rFonts w:eastAsiaTheme="minorEastAsia" w:cstheme="minorBidi"/>
          <w:sz w:val="24"/>
          <w:szCs w:val="28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от организации                  ____________________   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16"/>
          <w:szCs w:val="22"/>
          <w:lang w:eastAsia="ru-RU"/>
        </w:rPr>
        <w:t xml:space="preserve">                                                                                  подпись                                                                </w:t>
      </w:r>
      <w:r w:rsidRPr="00036FAA">
        <w:rPr>
          <w:rFonts w:eastAsiaTheme="minorEastAsia" w:cstheme="minorBidi"/>
          <w:sz w:val="16"/>
          <w:szCs w:val="24"/>
          <w:lang w:eastAsia="ru-RU"/>
        </w:rPr>
        <w:t>расшифровка подписи</w:t>
      </w:r>
    </w:p>
    <w:p w:rsidR="00036FAA" w:rsidRPr="00036FAA" w:rsidRDefault="00036FAA" w:rsidP="00036FAA">
      <w:pPr>
        <w:widowControl/>
        <w:suppressAutoHyphens w:val="0"/>
        <w:autoSpaceDE/>
        <w:ind w:left="2410"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МП</w:t>
      </w: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24"/>
          <w:szCs w:val="28"/>
          <w:lang w:eastAsia="ru-RU"/>
        </w:rPr>
        <w:t>Р</w:t>
      </w:r>
      <w:r w:rsidRPr="00036FAA">
        <w:rPr>
          <w:rFonts w:eastAsiaTheme="minorEastAsia" w:cstheme="minorBidi"/>
          <w:sz w:val="22"/>
          <w:szCs w:val="22"/>
          <w:lang w:eastAsia="ru-RU"/>
        </w:rPr>
        <w:t>уководитель практики</w:t>
      </w:r>
    </w:p>
    <w:p w:rsidR="00036FAA" w:rsidRPr="00036FAA" w:rsidRDefault="00036FAA" w:rsidP="00036FAA">
      <w:pPr>
        <w:widowControl/>
        <w:suppressAutoHyphens w:val="0"/>
        <w:autoSpaceDE/>
        <w:ind w:right="-286"/>
        <w:rPr>
          <w:rFonts w:eastAsiaTheme="minorEastAsia" w:cstheme="minorBidi"/>
          <w:sz w:val="24"/>
          <w:szCs w:val="28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от колледжа                       ____________________   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  <w:r w:rsidRPr="00036FAA">
        <w:rPr>
          <w:rFonts w:eastAsiaTheme="minorEastAsia" w:cstheme="minorBidi"/>
          <w:sz w:val="16"/>
          <w:szCs w:val="22"/>
          <w:lang w:eastAsia="ru-RU"/>
        </w:rPr>
        <w:t xml:space="preserve">                                                                                  подпись                                                               </w:t>
      </w:r>
      <w:r w:rsidRPr="00036FAA">
        <w:rPr>
          <w:rFonts w:eastAsiaTheme="minorEastAsia" w:cstheme="minorBidi"/>
          <w:sz w:val="16"/>
          <w:szCs w:val="24"/>
          <w:lang w:eastAsia="ru-RU"/>
        </w:rPr>
        <w:t>расшифровка подписи</w:t>
      </w: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eastAsiaTheme="minorEastAsia" w:cstheme="minorBidi"/>
          <w:sz w:val="22"/>
          <w:szCs w:val="22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cstheme="minorBidi"/>
          <w:sz w:val="24"/>
          <w:szCs w:val="24"/>
          <w:lang w:eastAsia="ru-RU"/>
        </w:rPr>
      </w:pPr>
      <w:r w:rsidRPr="00036FAA">
        <w:rPr>
          <w:rFonts w:eastAsiaTheme="minorEastAsia" w:cstheme="minorBidi"/>
          <w:sz w:val="22"/>
          <w:szCs w:val="22"/>
          <w:lang w:eastAsia="ru-RU"/>
        </w:rPr>
        <w:t>Дата «___» ________________20___г.</w:t>
      </w:r>
    </w:p>
    <w:p w:rsidR="00036FAA" w:rsidRPr="00036FAA" w:rsidRDefault="00036FAA" w:rsidP="00036FAA">
      <w:pPr>
        <w:suppressAutoHyphens w:val="0"/>
        <w:autoSpaceDE/>
        <w:spacing w:line="322" w:lineRule="exact"/>
        <w:jc w:val="both"/>
        <w:rPr>
          <w:sz w:val="28"/>
          <w:szCs w:val="28"/>
          <w:lang w:eastAsia="ru-RU"/>
        </w:rPr>
      </w:pPr>
    </w:p>
    <w:p w:rsidR="00036FAA" w:rsidRDefault="00036FAA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6FAA" w:rsidRPr="00036FAA" w:rsidRDefault="00036FAA" w:rsidP="00036FAA">
      <w:pPr>
        <w:spacing w:line="360" w:lineRule="auto"/>
        <w:jc w:val="center"/>
        <w:rPr>
          <w:rFonts w:cstheme="minorBidi"/>
          <w:b/>
          <w:sz w:val="24"/>
          <w:szCs w:val="24"/>
        </w:rPr>
      </w:pPr>
      <w:r w:rsidRPr="00036FAA">
        <w:rPr>
          <w:rFonts w:cstheme="minorBidi"/>
          <w:b/>
          <w:sz w:val="24"/>
          <w:szCs w:val="24"/>
        </w:rPr>
        <w:t>ХАРАКТЕРИСТИК</w:t>
      </w:r>
      <w:bookmarkStart w:id="2" w:name="_GoBack"/>
      <w:bookmarkEnd w:id="2"/>
      <w:r w:rsidRPr="00036FAA">
        <w:rPr>
          <w:rFonts w:cstheme="minorBidi"/>
          <w:b/>
          <w:sz w:val="24"/>
          <w:szCs w:val="24"/>
        </w:rPr>
        <w:t>А</w:t>
      </w:r>
    </w:p>
    <w:p w:rsidR="00036FAA" w:rsidRPr="00036FAA" w:rsidRDefault="00036FAA" w:rsidP="00036FAA">
      <w:pPr>
        <w:jc w:val="center"/>
        <w:rPr>
          <w:rFonts w:cstheme="minorBidi"/>
          <w:b/>
          <w:sz w:val="24"/>
          <w:szCs w:val="24"/>
        </w:rPr>
      </w:pPr>
    </w:p>
    <w:p w:rsidR="00036FAA" w:rsidRPr="00036FAA" w:rsidRDefault="00036FAA" w:rsidP="00036FAA">
      <w:pPr>
        <w:widowControl/>
        <w:suppressAutoHyphens w:val="0"/>
        <w:autoSpaceDE/>
        <w:jc w:val="center"/>
        <w:rPr>
          <w:rFonts w:cstheme="minorBidi"/>
          <w:sz w:val="28"/>
          <w:szCs w:val="28"/>
          <w:lang w:eastAsia="ru-RU"/>
        </w:rPr>
      </w:pPr>
      <w:r w:rsidRPr="00036FAA">
        <w:rPr>
          <w:rFonts w:cstheme="minorBidi"/>
          <w:sz w:val="24"/>
          <w:szCs w:val="28"/>
          <w:lang w:eastAsia="ru-RU"/>
        </w:rPr>
        <w:t>на</w:t>
      </w:r>
      <w:r w:rsidRPr="00036FAA">
        <w:rPr>
          <w:rFonts w:cstheme="minorBidi"/>
          <w:sz w:val="28"/>
          <w:szCs w:val="28"/>
          <w:lang w:eastAsia="ru-RU"/>
        </w:rPr>
        <w:t>___________________________________________________________________</w:t>
      </w:r>
    </w:p>
    <w:p w:rsidR="00036FAA" w:rsidRPr="00036FAA" w:rsidRDefault="00036FAA" w:rsidP="00036FAA">
      <w:pPr>
        <w:widowControl/>
        <w:suppressAutoHyphens w:val="0"/>
        <w:autoSpaceDE/>
        <w:jc w:val="center"/>
        <w:rPr>
          <w:rFonts w:cstheme="minorBidi"/>
          <w:sz w:val="28"/>
          <w:szCs w:val="28"/>
          <w:lang w:eastAsia="ru-RU"/>
        </w:rPr>
      </w:pPr>
      <w:r w:rsidRPr="00036FAA">
        <w:rPr>
          <w:rFonts w:cstheme="minorBidi"/>
          <w:sz w:val="16"/>
          <w:szCs w:val="28"/>
          <w:lang w:eastAsia="ru-RU"/>
        </w:rPr>
        <w:t>Ф.И.О.</w:t>
      </w:r>
    </w:p>
    <w:p w:rsidR="00036FAA" w:rsidRPr="00036FAA" w:rsidRDefault="00036FAA" w:rsidP="00036FAA">
      <w:pPr>
        <w:spacing w:line="360" w:lineRule="auto"/>
        <w:rPr>
          <w:rFonts w:cstheme="minorBidi"/>
          <w:sz w:val="16"/>
          <w:szCs w:val="24"/>
        </w:rPr>
      </w:pPr>
    </w:p>
    <w:p w:rsidR="00036FAA" w:rsidRPr="00036FAA" w:rsidRDefault="00036FAA" w:rsidP="00036FAA">
      <w:pPr>
        <w:spacing w:line="360" w:lineRule="auto"/>
        <w:jc w:val="both"/>
        <w:rPr>
          <w:rFonts w:eastAsiaTheme="minorEastAsia"/>
          <w:sz w:val="24"/>
          <w:szCs w:val="24"/>
          <w:lang w:eastAsia="ru-RU"/>
        </w:rPr>
      </w:pPr>
      <w:r w:rsidRPr="00036FAA">
        <w:rPr>
          <w:rFonts w:cstheme="minorBidi"/>
          <w:bCs/>
          <w:sz w:val="24"/>
          <w:szCs w:val="24"/>
        </w:rPr>
        <w:t xml:space="preserve">студента группы </w:t>
      </w:r>
      <w:r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БД</w:t>
      </w:r>
      <w:r w:rsidRPr="00036FAA">
        <w:rPr>
          <w:rFonts w:eastAsiaTheme="minorEastAsia" w:cstheme="minorBidi"/>
          <w:sz w:val="24"/>
          <w:szCs w:val="22"/>
          <w:lang w:eastAsia="ru-RU"/>
        </w:rPr>
        <w:t xml:space="preserve"> </w:t>
      </w:r>
      <w:r w:rsidRPr="00036FAA">
        <w:rPr>
          <w:rFonts w:cstheme="minorBidi"/>
          <w:bCs/>
          <w:sz w:val="24"/>
          <w:szCs w:val="24"/>
        </w:rPr>
        <w:t xml:space="preserve">краевого государственного бюджетного профессионального образовательного учреждения «Красноярский колледж радиоэлектроники и информационных технологий» специальность: </w:t>
      </w:r>
      <w:r w:rsidRPr="00036FAA">
        <w:rPr>
          <w:rFonts w:eastAsiaTheme="minorEastAsia"/>
          <w:sz w:val="24"/>
          <w:szCs w:val="24"/>
          <w:u w:val="single"/>
          <w:lang w:eastAsia="ru-RU"/>
        </w:rPr>
        <w:t>38.02.07 Банковское дело</w:t>
      </w:r>
      <w:r w:rsidRPr="00036FAA">
        <w:rPr>
          <w:rFonts w:cstheme="minorBidi"/>
          <w:bCs/>
          <w:sz w:val="24"/>
          <w:szCs w:val="24"/>
        </w:rPr>
        <w:t xml:space="preserve"> по профессиональному модулю </w:t>
      </w:r>
      <w:r w:rsidRPr="00036FAA">
        <w:rPr>
          <w:rFonts w:eastAsiaTheme="minorEastAsia"/>
          <w:sz w:val="24"/>
          <w:szCs w:val="24"/>
          <w:u w:val="single"/>
          <w:lang w:eastAsia="ru-RU"/>
        </w:rPr>
        <w:t xml:space="preserve">ПМ.02 </w:t>
      </w:r>
      <w:r w:rsidRPr="00036FAA">
        <w:rPr>
          <w:sz w:val="24"/>
          <w:szCs w:val="24"/>
          <w:u w:val="single"/>
          <w:lang w:eastAsia="ru-RU"/>
        </w:rPr>
        <w:t>Осуществление кредитных операций</w:t>
      </w:r>
      <w:r w:rsidRPr="00036FAA">
        <w:rPr>
          <w:rFonts w:eastAsiaTheme="minorEastAsia"/>
          <w:sz w:val="24"/>
          <w:szCs w:val="24"/>
          <w:lang w:eastAsia="ru-RU"/>
        </w:rPr>
        <w:t>.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8"/>
          <w:szCs w:val="24"/>
        </w:rPr>
      </w:pPr>
    </w:p>
    <w:p w:rsidR="00036FAA" w:rsidRPr="00036FAA" w:rsidRDefault="00036FAA" w:rsidP="00036FAA">
      <w:pPr>
        <w:spacing w:line="360" w:lineRule="auto"/>
        <w:rPr>
          <w:rFonts w:cstheme="minorBidi"/>
          <w:sz w:val="24"/>
          <w:szCs w:val="28"/>
          <w:u w:val="single"/>
          <w:lang w:eastAsia="ru-RU"/>
        </w:rPr>
      </w:pPr>
      <w:r w:rsidRPr="00036FAA">
        <w:rPr>
          <w:rFonts w:cstheme="minorBidi"/>
          <w:bCs/>
          <w:sz w:val="24"/>
          <w:szCs w:val="24"/>
        </w:rPr>
        <w:t xml:space="preserve">Период производственной практики (по профилю специальности)  </w:t>
      </w:r>
    </w:p>
    <w:p w:rsidR="00036FAA" w:rsidRPr="00036FAA" w:rsidRDefault="00036FAA" w:rsidP="00036FAA">
      <w:pPr>
        <w:spacing w:line="360" w:lineRule="auto"/>
        <w:jc w:val="center"/>
        <w:rPr>
          <w:rFonts w:eastAsiaTheme="minorEastAsia" w:cstheme="minorBidi"/>
          <w:sz w:val="24"/>
          <w:szCs w:val="22"/>
          <w:lang w:eastAsia="ru-RU"/>
        </w:rPr>
      </w:pP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>с «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08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» 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декабря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202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>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г. по «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21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» </w:t>
      </w:r>
      <w:r w:rsidRPr="00036FAA">
        <w:rPr>
          <w:rFonts w:eastAsiaTheme="minorEastAsia" w:cstheme="minorBidi"/>
          <w:color w:val="FF0000"/>
          <w:sz w:val="24"/>
          <w:szCs w:val="22"/>
          <w:u w:val="single"/>
          <w:lang w:eastAsia="ru-RU"/>
        </w:rPr>
        <w:t>декабря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202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>2</w:t>
      </w:r>
      <w:r w:rsidRPr="00036FAA">
        <w:rPr>
          <w:rFonts w:eastAsiaTheme="minorEastAsia" w:cstheme="minorBidi"/>
          <w:color w:val="FF0000"/>
          <w:sz w:val="24"/>
          <w:szCs w:val="22"/>
          <w:lang w:eastAsia="ru-RU"/>
        </w:rPr>
        <w:t xml:space="preserve"> г</w:t>
      </w:r>
      <w:r w:rsidRPr="00036FAA">
        <w:rPr>
          <w:rFonts w:eastAsiaTheme="minorEastAsia" w:cstheme="minorBidi"/>
          <w:sz w:val="24"/>
          <w:szCs w:val="22"/>
          <w:lang w:eastAsia="ru-RU"/>
        </w:rPr>
        <w:t>.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в организации ________________________________________________________________________________ ________________________________________________________________________________</w:t>
      </w:r>
    </w:p>
    <w:p w:rsidR="00036FAA" w:rsidRPr="00036FAA" w:rsidRDefault="00036FAA" w:rsidP="00036FAA">
      <w:pPr>
        <w:jc w:val="center"/>
        <w:rPr>
          <w:rFonts w:cstheme="minorBidi"/>
          <w:bCs/>
          <w:szCs w:val="24"/>
        </w:rPr>
      </w:pPr>
      <w:r w:rsidRPr="00036FAA">
        <w:rPr>
          <w:rFonts w:cstheme="minorBidi"/>
          <w:bCs/>
          <w:szCs w:val="24"/>
        </w:rPr>
        <w:t xml:space="preserve">наименование организации </w:t>
      </w:r>
    </w:p>
    <w:p w:rsidR="00036FAA" w:rsidRPr="00036FAA" w:rsidRDefault="00036FAA" w:rsidP="00036FAA">
      <w:pPr>
        <w:rPr>
          <w:rFonts w:cstheme="minorBidi"/>
          <w:bCs/>
          <w:sz w:val="24"/>
          <w:szCs w:val="24"/>
        </w:rPr>
      </w:pP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За период практики студент выполнял следующие виды работ: ________________________________________________________________________________ 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________________________________________________________________________________</w:t>
      </w:r>
    </w:p>
    <w:p w:rsidR="00036FAA" w:rsidRPr="00036FAA" w:rsidRDefault="00036FAA" w:rsidP="00036FAA">
      <w:pPr>
        <w:spacing w:line="360" w:lineRule="auto"/>
        <w:rPr>
          <w:rFonts w:cstheme="minorBidi"/>
          <w:bCs/>
          <w:sz w:val="6"/>
          <w:szCs w:val="24"/>
        </w:rPr>
      </w:pPr>
      <w:r w:rsidRPr="00036FAA">
        <w:rPr>
          <w:rFonts w:cstheme="minorBidi"/>
          <w:bCs/>
          <w:sz w:val="24"/>
          <w:szCs w:val="24"/>
        </w:rPr>
        <w:t xml:space="preserve">_______________________________________________________________________________,  </w:t>
      </w:r>
    </w:p>
    <w:p w:rsidR="00036FAA" w:rsidRPr="00036FAA" w:rsidRDefault="00036FAA" w:rsidP="00036FAA">
      <w:pPr>
        <w:rPr>
          <w:rFonts w:cstheme="minorBidi"/>
          <w:bCs/>
          <w:sz w:val="6"/>
          <w:szCs w:val="24"/>
        </w:rPr>
      </w:pPr>
    </w:p>
    <w:p w:rsidR="00036FAA" w:rsidRPr="00036FAA" w:rsidRDefault="00036FAA" w:rsidP="00036FAA">
      <w:pPr>
        <w:rPr>
          <w:rFonts w:cstheme="minorBidi"/>
          <w:bCs/>
          <w:sz w:val="6"/>
          <w:szCs w:val="24"/>
        </w:rPr>
      </w:pPr>
    </w:p>
    <w:p w:rsidR="00036FAA" w:rsidRPr="00036FAA" w:rsidRDefault="00036FAA" w:rsidP="00036FAA">
      <w:pPr>
        <w:rPr>
          <w:rFonts w:cstheme="minorBidi"/>
          <w:bCs/>
          <w:sz w:val="24"/>
          <w:szCs w:val="24"/>
        </w:rPr>
      </w:pPr>
    </w:p>
    <w:p w:rsidR="00036FAA" w:rsidRPr="00036FAA" w:rsidRDefault="00036FAA" w:rsidP="00036FAA">
      <w:pPr>
        <w:jc w:val="both"/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Студент за время прохождения производственной практики (по профилю специальности) продемонстрировал владение общими компетенциями, предусмотренными программой практики</w:t>
      </w:r>
    </w:p>
    <w:p w:rsidR="00036FAA" w:rsidRPr="00036FAA" w:rsidRDefault="00036FAA" w:rsidP="00036FAA">
      <w:pPr>
        <w:rPr>
          <w:rFonts w:cstheme="minorBidi"/>
          <w:bCs/>
          <w:sz w:val="24"/>
          <w:szCs w:val="24"/>
        </w:rPr>
      </w:pPr>
    </w:p>
    <w:p w:rsidR="00036FAA" w:rsidRPr="00036FAA" w:rsidRDefault="00036FAA" w:rsidP="00036FAA">
      <w:pPr>
        <w:rPr>
          <w:rFonts w:cstheme="minorBidi"/>
          <w:bCs/>
          <w:sz w:val="24"/>
          <w:szCs w:val="24"/>
        </w:rPr>
      </w:pPr>
    </w:p>
    <w:p w:rsidR="00036FAA" w:rsidRPr="00036FAA" w:rsidRDefault="00036FAA" w:rsidP="00036FAA">
      <w:pPr>
        <w:rPr>
          <w:rFonts w:cstheme="minorBidi"/>
          <w:bCs/>
          <w:sz w:val="24"/>
          <w:szCs w:val="24"/>
        </w:rPr>
      </w:pPr>
      <w:r w:rsidRPr="00036FAA">
        <w:rPr>
          <w:rFonts w:cstheme="minorBidi"/>
          <w:bCs/>
          <w:sz w:val="24"/>
          <w:szCs w:val="24"/>
        </w:rPr>
        <w:t>Рекомендуемая оценка по практике _________________________________________________</w:t>
      </w:r>
    </w:p>
    <w:p w:rsidR="00036FAA" w:rsidRPr="00036FAA" w:rsidRDefault="00036FAA" w:rsidP="00036FAA">
      <w:pPr>
        <w:jc w:val="center"/>
        <w:rPr>
          <w:rFonts w:cstheme="minorBidi"/>
          <w:bCs/>
          <w:sz w:val="16"/>
          <w:szCs w:val="24"/>
        </w:rPr>
      </w:pPr>
      <w:r w:rsidRPr="00036FAA">
        <w:rPr>
          <w:rFonts w:cstheme="minorBidi"/>
          <w:lang w:eastAsia="ru-RU"/>
        </w:rPr>
        <w:t xml:space="preserve">                                                                отлично, хорошо, удовлетворительно, неудовлетворительно</w:t>
      </w:r>
    </w:p>
    <w:p w:rsidR="00036FAA" w:rsidRPr="00036FAA" w:rsidRDefault="00036FAA" w:rsidP="00036FAA">
      <w:pPr>
        <w:widowControl/>
        <w:suppressAutoHyphens w:val="0"/>
        <w:autoSpaceDN w:val="0"/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036FAA">
        <w:rPr>
          <w:rFonts w:cstheme="minorBidi"/>
          <w:sz w:val="24"/>
          <w:szCs w:val="24"/>
          <w:lang w:eastAsia="ru-RU"/>
        </w:rPr>
        <w:t xml:space="preserve">Руководитель практики </w:t>
      </w:r>
    </w:p>
    <w:p w:rsidR="00036FAA" w:rsidRPr="00036FAA" w:rsidRDefault="00036FAA" w:rsidP="00036FAA">
      <w:pPr>
        <w:widowControl/>
        <w:suppressAutoHyphens w:val="0"/>
        <w:autoSpaceDN w:val="0"/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036FAA">
        <w:rPr>
          <w:rFonts w:cstheme="minorBidi"/>
          <w:sz w:val="24"/>
          <w:szCs w:val="24"/>
          <w:lang w:eastAsia="ru-RU"/>
        </w:rPr>
        <w:t>от организации</w:t>
      </w:r>
      <w:r w:rsidRPr="00036FAA">
        <w:rPr>
          <w:rFonts w:cstheme="minorBidi"/>
          <w:i/>
          <w:iCs/>
          <w:sz w:val="24"/>
          <w:szCs w:val="24"/>
          <w:lang w:eastAsia="ru-RU"/>
        </w:rPr>
        <w:t xml:space="preserve">                          ________________   ____________________________________</w:t>
      </w:r>
    </w:p>
    <w:p w:rsidR="00036FAA" w:rsidRPr="00036FAA" w:rsidRDefault="00036FAA" w:rsidP="00036FAA">
      <w:pPr>
        <w:widowControl/>
        <w:suppressAutoHyphens w:val="0"/>
        <w:autoSpaceDN w:val="0"/>
        <w:adjustRightInd w:val="0"/>
        <w:jc w:val="both"/>
        <w:rPr>
          <w:rFonts w:cstheme="minorBidi"/>
          <w:lang w:eastAsia="ru-RU"/>
        </w:rPr>
      </w:pPr>
      <w:r w:rsidRPr="00036FAA">
        <w:rPr>
          <w:rFonts w:cstheme="minorBidi"/>
          <w:sz w:val="16"/>
          <w:lang w:eastAsia="ru-RU"/>
        </w:rPr>
        <w:t xml:space="preserve">                                                                                                 </w:t>
      </w:r>
      <w:r w:rsidRPr="00036FAA">
        <w:rPr>
          <w:rFonts w:cstheme="minorBidi"/>
          <w:lang w:eastAsia="ru-RU"/>
        </w:rPr>
        <w:t>подпись                                     расшифровка подписи</w:t>
      </w:r>
    </w:p>
    <w:p w:rsidR="00036FAA" w:rsidRPr="00036FAA" w:rsidRDefault="00036FAA" w:rsidP="00036FAA">
      <w:pPr>
        <w:widowControl/>
        <w:suppressAutoHyphens w:val="0"/>
        <w:autoSpaceDN w:val="0"/>
        <w:adjustRightInd w:val="0"/>
        <w:jc w:val="both"/>
        <w:rPr>
          <w:rFonts w:cstheme="minorBidi"/>
          <w:iCs/>
          <w:sz w:val="24"/>
          <w:szCs w:val="24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N w:val="0"/>
        <w:adjustRightInd w:val="0"/>
        <w:jc w:val="both"/>
        <w:rPr>
          <w:rFonts w:cstheme="minorBidi"/>
          <w:iCs/>
          <w:sz w:val="24"/>
          <w:szCs w:val="24"/>
          <w:lang w:eastAsia="ru-RU"/>
        </w:rPr>
      </w:pPr>
      <w:r w:rsidRPr="00036FAA">
        <w:rPr>
          <w:rFonts w:cstheme="minorBidi"/>
          <w:iCs/>
          <w:sz w:val="24"/>
          <w:szCs w:val="24"/>
          <w:lang w:eastAsia="ru-RU"/>
        </w:rPr>
        <w:t>М.П.</w:t>
      </w:r>
    </w:p>
    <w:p w:rsidR="00036FAA" w:rsidRPr="00036FAA" w:rsidRDefault="00036FAA" w:rsidP="00036FAA">
      <w:pPr>
        <w:widowControl/>
        <w:suppressAutoHyphens w:val="0"/>
        <w:autoSpaceDE/>
        <w:ind w:left="284" w:firstLine="709"/>
        <w:jc w:val="center"/>
        <w:rPr>
          <w:rFonts w:cstheme="minorBidi"/>
          <w:b/>
          <w:sz w:val="24"/>
          <w:szCs w:val="24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ind w:left="284" w:firstLine="709"/>
        <w:jc w:val="center"/>
        <w:rPr>
          <w:rFonts w:cstheme="minorBidi"/>
          <w:b/>
          <w:sz w:val="24"/>
          <w:szCs w:val="24"/>
          <w:lang w:eastAsia="ru-RU"/>
        </w:rPr>
      </w:pPr>
    </w:p>
    <w:p w:rsidR="00036FAA" w:rsidRPr="00036FAA" w:rsidRDefault="00036FAA" w:rsidP="00036FAA">
      <w:pPr>
        <w:widowControl/>
        <w:suppressAutoHyphens w:val="0"/>
        <w:autoSpaceDE/>
        <w:rPr>
          <w:rFonts w:asciiTheme="minorHAnsi" w:eastAsiaTheme="minorEastAsia" w:hAnsiTheme="minorHAnsi" w:cstheme="minorBidi"/>
          <w:sz w:val="22"/>
          <w:szCs w:val="24"/>
          <w:lang w:eastAsia="ru-RU"/>
        </w:rPr>
      </w:pPr>
      <w:r w:rsidRPr="00036FAA">
        <w:rPr>
          <w:rFonts w:cstheme="minorBidi"/>
          <w:iCs/>
          <w:sz w:val="24"/>
          <w:szCs w:val="24"/>
          <w:lang w:eastAsia="ru-RU"/>
        </w:rPr>
        <w:t>Дата «___</w:t>
      </w:r>
      <w:proofErr w:type="gramStart"/>
      <w:r w:rsidRPr="00036FAA">
        <w:rPr>
          <w:rFonts w:cstheme="minorBidi"/>
          <w:iCs/>
          <w:sz w:val="24"/>
          <w:szCs w:val="24"/>
          <w:lang w:eastAsia="ru-RU"/>
        </w:rPr>
        <w:t>_»_</w:t>
      </w:r>
      <w:proofErr w:type="gramEnd"/>
      <w:r w:rsidRPr="00036FAA">
        <w:rPr>
          <w:rFonts w:cstheme="minorBidi"/>
          <w:iCs/>
          <w:sz w:val="24"/>
          <w:szCs w:val="24"/>
          <w:lang w:eastAsia="ru-RU"/>
        </w:rPr>
        <w:t>____________________20___г.</w:t>
      </w:r>
      <w:r w:rsidRPr="00036FAA">
        <w:rPr>
          <w:rFonts w:asciiTheme="minorHAnsi" w:eastAsiaTheme="minorEastAsia" w:hAnsiTheme="minorHAnsi" w:cstheme="minorBidi"/>
          <w:sz w:val="22"/>
          <w:szCs w:val="24"/>
          <w:lang w:eastAsia="ru-RU"/>
        </w:rPr>
        <w:t xml:space="preserve"> </w:t>
      </w:r>
    </w:p>
    <w:p w:rsidR="0046057B" w:rsidRPr="00001EF0" w:rsidRDefault="0046057B" w:rsidP="00717C2C">
      <w:pPr>
        <w:ind w:right="-284"/>
        <w:rPr>
          <w:sz w:val="24"/>
          <w:szCs w:val="24"/>
        </w:rPr>
      </w:pPr>
    </w:p>
    <w:sectPr w:rsidR="0046057B" w:rsidRPr="00001EF0" w:rsidSect="00717C2C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C5" w:rsidRDefault="00BD38C5" w:rsidP="00E736DB">
      <w:r>
        <w:separator/>
      </w:r>
    </w:p>
  </w:endnote>
  <w:endnote w:type="continuationSeparator" w:id="0">
    <w:p w:rsidR="00BD38C5" w:rsidRDefault="00BD38C5" w:rsidP="00E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C5" w:rsidRDefault="00BD38C5" w:rsidP="00E736DB">
      <w:r>
        <w:separator/>
      </w:r>
    </w:p>
  </w:footnote>
  <w:footnote w:type="continuationSeparator" w:id="0">
    <w:p w:rsidR="00BD38C5" w:rsidRDefault="00BD38C5" w:rsidP="00E7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250776"/>
      <w:docPartObj>
        <w:docPartGallery w:val="Page Numbers (Top of Page)"/>
        <w:docPartUnique/>
      </w:docPartObj>
    </w:sdtPr>
    <w:sdtEndPr/>
    <w:sdtContent>
      <w:p w:rsidR="00BD38C5" w:rsidRDefault="00BD38C5" w:rsidP="00295E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AA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847971"/>
    <w:multiLevelType w:val="hybridMultilevel"/>
    <w:tmpl w:val="F5A4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76403CF"/>
    <w:multiLevelType w:val="multilevel"/>
    <w:tmpl w:val="AC9085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F0419BF"/>
    <w:multiLevelType w:val="hybridMultilevel"/>
    <w:tmpl w:val="F4BECA3E"/>
    <w:lvl w:ilvl="0" w:tplc="12665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11492"/>
    <w:multiLevelType w:val="hybridMultilevel"/>
    <w:tmpl w:val="9E6E8F5A"/>
    <w:lvl w:ilvl="0" w:tplc="0B08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0668"/>
    <w:multiLevelType w:val="hybridMultilevel"/>
    <w:tmpl w:val="31A03B2A"/>
    <w:lvl w:ilvl="0" w:tplc="13E2349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FD5C46"/>
    <w:multiLevelType w:val="hybridMultilevel"/>
    <w:tmpl w:val="CB96E900"/>
    <w:lvl w:ilvl="0" w:tplc="5CBE796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F14507D"/>
    <w:multiLevelType w:val="hybridMultilevel"/>
    <w:tmpl w:val="1AA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936"/>
    <w:multiLevelType w:val="multilevel"/>
    <w:tmpl w:val="3C2CB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1" w15:restartNumberingAfterBreak="0">
    <w:nsid w:val="37847032"/>
    <w:multiLevelType w:val="hybridMultilevel"/>
    <w:tmpl w:val="0D48FD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639CC"/>
    <w:multiLevelType w:val="multilevel"/>
    <w:tmpl w:val="1DE2A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CA700A8"/>
    <w:multiLevelType w:val="hybridMultilevel"/>
    <w:tmpl w:val="A378DD1E"/>
    <w:lvl w:ilvl="0" w:tplc="64D4A6C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D93F74"/>
    <w:multiLevelType w:val="hybridMultilevel"/>
    <w:tmpl w:val="08B0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01C9"/>
    <w:multiLevelType w:val="hybridMultilevel"/>
    <w:tmpl w:val="5948A420"/>
    <w:lvl w:ilvl="0" w:tplc="4894AE1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46EC1CB9"/>
    <w:multiLevelType w:val="hybridMultilevel"/>
    <w:tmpl w:val="22E40B30"/>
    <w:lvl w:ilvl="0" w:tplc="DC60DEA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BBC2DDF"/>
    <w:multiLevelType w:val="hybridMultilevel"/>
    <w:tmpl w:val="E812A770"/>
    <w:lvl w:ilvl="0" w:tplc="4894AE1C">
      <w:start w:val="1"/>
      <w:numFmt w:val="bullet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D9D5895"/>
    <w:multiLevelType w:val="hybridMultilevel"/>
    <w:tmpl w:val="044C1212"/>
    <w:lvl w:ilvl="0" w:tplc="8FE83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6306F8"/>
    <w:multiLevelType w:val="multilevel"/>
    <w:tmpl w:val="EF308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13C4B"/>
    <w:multiLevelType w:val="multilevel"/>
    <w:tmpl w:val="76644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232DE3"/>
    <w:multiLevelType w:val="hybridMultilevel"/>
    <w:tmpl w:val="463A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679D32A6"/>
    <w:multiLevelType w:val="hybridMultilevel"/>
    <w:tmpl w:val="AA8062FA"/>
    <w:lvl w:ilvl="0" w:tplc="DC6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733D2"/>
    <w:multiLevelType w:val="hybridMultilevel"/>
    <w:tmpl w:val="E1A4CF90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6AC97B6F"/>
    <w:multiLevelType w:val="hybridMultilevel"/>
    <w:tmpl w:val="5E820FA6"/>
    <w:lvl w:ilvl="0" w:tplc="8C9488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76"/>
    <w:multiLevelType w:val="hybridMultilevel"/>
    <w:tmpl w:val="A266B694"/>
    <w:lvl w:ilvl="0" w:tplc="0518C6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3"/>
  </w:num>
  <w:num w:numId="7">
    <w:abstractNumId w:val="26"/>
  </w:num>
  <w:num w:numId="8">
    <w:abstractNumId w:val="21"/>
  </w:num>
  <w:num w:numId="9">
    <w:abstractNumId w:val="23"/>
  </w:num>
  <w:num w:numId="10">
    <w:abstractNumId w:val="18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  <w:num w:numId="15">
    <w:abstractNumId w:val="12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14"/>
  </w:num>
  <w:num w:numId="23">
    <w:abstractNumId w:val="22"/>
  </w:num>
  <w:num w:numId="24">
    <w:abstractNumId w:val="9"/>
  </w:num>
  <w:num w:numId="25">
    <w:abstractNumId w:val="16"/>
  </w:num>
  <w:num w:numId="26">
    <w:abstractNumId w:val="24"/>
  </w:num>
  <w:num w:numId="27">
    <w:abstractNumId w:val="27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AA1"/>
    <w:rsid w:val="00001EF0"/>
    <w:rsid w:val="00010195"/>
    <w:rsid w:val="00024D40"/>
    <w:rsid w:val="00036FAA"/>
    <w:rsid w:val="00042555"/>
    <w:rsid w:val="000506BE"/>
    <w:rsid w:val="00055EAC"/>
    <w:rsid w:val="00057BE1"/>
    <w:rsid w:val="00065B38"/>
    <w:rsid w:val="00072C2C"/>
    <w:rsid w:val="000751E4"/>
    <w:rsid w:val="000752A6"/>
    <w:rsid w:val="00084845"/>
    <w:rsid w:val="00095660"/>
    <w:rsid w:val="00095911"/>
    <w:rsid w:val="0009667F"/>
    <w:rsid w:val="000B1910"/>
    <w:rsid w:val="000B5FA7"/>
    <w:rsid w:val="000C43E9"/>
    <w:rsid w:val="000D4629"/>
    <w:rsid w:val="000D5CD0"/>
    <w:rsid w:val="000E095E"/>
    <w:rsid w:val="000F75C3"/>
    <w:rsid w:val="00103450"/>
    <w:rsid w:val="001124EF"/>
    <w:rsid w:val="0012594E"/>
    <w:rsid w:val="00140C5B"/>
    <w:rsid w:val="00141EFC"/>
    <w:rsid w:val="001468D3"/>
    <w:rsid w:val="00153873"/>
    <w:rsid w:val="00164CE5"/>
    <w:rsid w:val="00170EB4"/>
    <w:rsid w:val="00173058"/>
    <w:rsid w:val="00191280"/>
    <w:rsid w:val="00194731"/>
    <w:rsid w:val="001B0322"/>
    <w:rsid w:val="001B1187"/>
    <w:rsid w:val="00205504"/>
    <w:rsid w:val="0021148A"/>
    <w:rsid w:val="00211706"/>
    <w:rsid w:val="0022021E"/>
    <w:rsid w:val="00222600"/>
    <w:rsid w:val="00222DF8"/>
    <w:rsid w:val="00234886"/>
    <w:rsid w:val="00240E89"/>
    <w:rsid w:val="00242312"/>
    <w:rsid w:val="00250B68"/>
    <w:rsid w:val="00270217"/>
    <w:rsid w:val="00295E47"/>
    <w:rsid w:val="002A4D50"/>
    <w:rsid w:val="002C412A"/>
    <w:rsid w:val="002D1CE1"/>
    <w:rsid w:val="002F5E3B"/>
    <w:rsid w:val="00301750"/>
    <w:rsid w:val="003108FD"/>
    <w:rsid w:val="00315AD5"/>
    <w:rsid w:val="0032431B"/>
    <w:rsid w:val="00330CE5"/>
    <w:rsid w:val="003510E1"/>
    <w:rsid w:val="00361AEE"/>
    <w:rsid w:val="00375FE9"/>
    <w:rsid w:val="00393CA7"/>
    <w:rsid w:val="003A4EB2"/>
    <w:rsid w:val="003B211B"/>
    <w:rsid w:val="003C3ECB"/>
    <w:rsid w:val="003E217A"/>
    <w:rsid w:val="00405914"/>
    <w:rsid w:val="004153F7"/>
    <w:rsid w:val="00415D95"/>
    <w:rsid w:val="00424B36"/>
    <w:rsid w:val="0045786B"/>
    <w:rsid w:val="0046057B"/>
    <w:rsid w:val="00460C17"/>
    <w:rsid w:val="00481C9C"/>
    <w:rsid w:val="004A20A6"/>
    <w:rsid w:val="004B5A5E"/>
    <w:rsid w:val="004C2A55"/>
    <w:rsid w:val="004D1868"/>
    <w:rsid w:val="004D407A"/>
    <w:rsid w:val="004D45DE"/>
    <w:rsid w:val="004E4AA1"/>
    <w:rsid w:val="004F0951"/>
    <w:rsid w:val="005171D1"/>
    <w:rsid w:val="005278DE"/>
    <w:rsid w:val="005303D1"/>
    <w:rsid w:val="005359EA"/>
    <w:rsid w:val="00535BA1"/>
    <w:rsid w:val="00563FE8"/>
    <w:rsid w:val="005642B4"/>
    <w:rsid w:val="00566178"/>
    <w:rsid w:val="005707BA"/>
    <w:rsid w:val="00576F8D"/>
    <w:rsid w:val="00584412"/>
    <w:rsid w:val="005866DA"/>
    <w:rsid w:val="00592DA3"/>
    <w:rsid w:val="005947E0"/>
    <w:rsid w:val="0059533B"/>
    <w:rsid w:val="00597E08"/>
    <w:rsid w:val="005A52F6"/>
    <w:rsid w:val="005B0963"/>
    <w:rsid w:val="005C1921"/>
    <w:rsid w:val="005D4B00"/>
    <w:rsid w:val="006126C8"/>
    <w:rsid w:val="00614448"/>
    <w:rsid w:val="006338E1"/>
    <w:rsid w:val="0064284F"/>
    <w:rsid w:val="0064743E"/>
    <w:rsid w:val="00650EF7"/>
    <w:rsid w:val="00661D5A"/>
    <w:rsid w:val="00666F92"/>
    <w:rsid w:val="006721F3"/>
    <w:rsid w:val="0067784A"/>
    <w:rsid w:val="00682C75"/>
    <w:rsid w:val="006848F3"/>
    <w:rsid w:val="00694783"/>
    <w:rsid w:val="006B4406"/>
    <w:rsid w:val="006B73B8"/>
    <w:rsid w:val="006C5FC0"/>
    <w:rsid w:val="006E4228"/>
    <w:rsid w:val="006E48BD"/>
    <w:rsid w:val="006E4F93"/>
    <w:rsid w:val="006E58FB"/>
    <w:rsid w:val="00702845"/>
    <w:rsid w:val="0070383E"/>
    <w:rsid w:val="00717C2C"/>
    <w:rsid w:val="0072671B"/>
    <w:rsid w:val="007273BC"/>
    <w:rsid w:val="007421C2"/>
    <w:rsid w:val="00754385"/>
    <w:rsid w:val="007553A3"/>
    <w:rsid w:val="00767A99"/>
    <w:rsid w:val="00793E8F"/>
    <w:rsid w:val="007A25F0"/>
    <w:rsid w:val="007A796A"/>
    <w:rsid w:val="007B7E8F"/>
    <w:rsid w:val="007E41FC"/>
    <w:rsid w:val="007F78AB"/>
    <w:rsid w:val="0080207E"/>
    <w:rsid w:val="00817DEF"/>
    <w:rsid w:val="00845F0A"/>
    <w:rsid w:val="00853365"/>
    <w:rsid w:val="00861758"/>
    <w:rsid w:val="008745F4"/>
    <w:rsid w:val="00884326"/>
    <w:rsid w:val="008B17D2"/>
    <w:rsid w:val="008B403D"/>
    <w:rsid w:val="008D5814"/>
    <w:rsid w:val="008E19BA"/>
    <w:rsid w:val="008E75FC"/>
    <w:rsid w:val="00913004"/>
    <w:rsid w:val="00913157"/>
    <w:rsid w:val="00914AB6"/>
    <w:rsid w:val="00920CA6"/>
    <w:rsid w:val="009353BE"/>
    <w:rsid w:val="00944AFE"/>
    <w:rsid w:val="00951B15"/>
    <w:rsid w:val="009564B5"/>
    <w:rsid w:val="009A19E2"/>
    <w:rsid w:val="009A3739"/>
    <w:rsid w:val="009A3CD4"/>
    <w:rsid w:val="009A7201"/>
    <w:rsid w:val="009C5C27"/>
    <w:rsid w:val="009C5F14"/>
    <w:rsid w:val="009D1CA9"/>
    <w:rsid w:val="009E5FDC"/>
    <w:rsid w:val="009F207A"/>
    <w:rsid w:val="009F4473"/>
    <w:rsid w:val="009F5282"/>
    <w:rsid w:val="00A04324"/>
    <w:rsid w:val="00A050B3"/>
    <w:rsid w:val="00A20E7A"/>
    <w:rsid w:val="00A53959"/>
    <w:rsid w:val="00A53ABD"/>
    <w:rsid w:val="00A604A1"/>
    <w:rsid w:val="00A65F4D"/>
    <w:rsid w:val="00A66C16"/>
    <w:rsid w:val="00A72690"/>
    <w:rsid w:val="00A847EE"/>
    <w:rsid w:val="00AB6F8D"/>
    <w:rsid w:val="00AC2ADE"/>
    <w:rsid w:val="00AD1D22"/>
    <w:rsid w:val="00AE128C"/>
    <w:rsid w:val="00AE511F"/>
    <w:rsid w:val="00AE71BD"/>
    <w:rsid w:val="00AE7B4E"/>
    <w:rsid w:val="00AF0AD6"/>
    <w:rsid w:val="00AF76C4"/>
    <w:rsid w:val="00B01EA9"/>
    <w:rsid w:val="00B03989"/>
    <w:rsid w:val="00B52F7A"/>
    <w:rsid w:val="00B55B3E"/>
    <w:rsid w:val="00B562A6"/>
    <w:rsid w:val="00B643C7"/>
    <w:rsid w:val="00B724FE"/>
    <w:rsid w:val="00B77F11"/>
    <w:rsid w:val="00B84E5E"/>
    <w:rsid w:val="00BA192D"/>
    <w:rsid w:val="00BD0FDC"/>
    <w:rsid w:val="00BD38C5"/>
    <w:rsid w:val="00BD4188"/>
    <w:rsid w:val="00BF1419"/>
    <w:rsid w:val="00BF1C67"/>
    <w:rsid w:val="00C10D43"/>
    <w:rsid w:val="00C15424"/>
    <w:rsid w:val="00C338B6"/>
    <w:rsid w:val="00C45934"/>
    <w:rsid w:val="00C47B43"/>
    <w:rsid w:val="00C62A1A"/>
    <w:rsid w:val="00CA6F23"/>
    <w:rsid w:val="00CC4E65"/>
    <w:rsid w:val="00CC741A"/>
    <w:rsid w:val="00CD4697"/>
    <w:rsid w:val="00CE41AD"/>
    <w:rsid w:val="00CF5EAA"/>
    <w:rsid w:val="00D12E97"/>
    <w:rsid w:val="00D23C11"/>
    <w:rsid w:val="00D30E5A"/>
    <w:rsid w:val="00D45212"/>
    <w:rsid w:val="00D459B1"/>
    <w:rsid w:val="00D45E0C"/>
    <w:rsid w:val="00D5112B"/>
    <w:rsid w:val="00D63006"/>
    <w:rsid w:val="00D935D9"/>
    <w:rsid w:val="00DA01C5"/>
    <w:rsid w:val="00DB1FB2"/>
    <w:rsid w:val="00DB6B31"/>
    <w:rsid w:val="00DB6D38"/>
    <w:rsid w:val="00DD7902"/>
    <w:rsid w:val="00DE0476"/>
    <w:rsid w:val="00E0193F"/>
    <w:rsid w:val="00E05977"/>
    <w:rsid w:val="00E2783E"/>
    <w:rsid w:val="00E45DFA"/>
    <w:rsid w:val="00E61526"/>
    <w:rsid w:val="00E635AA"/>
    <w:rsid w:val="00E66CC0"/>
    <w:rsid w:val="00E736DB"/>
    <w:rsid w:val="00E818FE"/>
    <w:rsid w:val="00E8263D"/>
    <w:rsid w:val="00E87F18"/>
    <w:rsid w:val="00E907B6"/>
    <w:rsid w:val="00E96C7D"/>
    <w:rsid w:val="00EA3268"/>
    <w:rsid w:val="00EB2111"/>
    <w:rsid w:val="00EB295A"/>
    <w:rsid w:val="00EC0ABB"/>
    <w:rsid w:val="00EC1324"/>
    <w:rsid w:val="00ED6657"/>
    <w:rsid w:val="00EE698B"/>
    <w:rsid w:val="00EE6C13"/>
    <w:rsid w:val="00F025B6"/>
    <w:rsid w:val="00F10195"/>
    <w:rsid w:val="00F31D2C"/>
    <w:rsid w:val="00F33A16"/>
    <w:rsid w:val="00F3602C"/>
    <w:rsid w:val="00F6107A"/>
    <w:rsid w:val="00F65080"/>
    <w:rsid w:val="00F94039"/>
    <w:rsid w:val="00FB0B83"/>
    <w:rsid w:val="00FC546C"/>
    <w:rsid w:val="00FE076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B6FA88F5-EA71-4BE4-BFC8-7D99F0C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4B00"/>
    <w:pPr>
      <w:keepNext/>
      <w:widowControl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2021E"/>
    <w:pPr>
      <w:widowControl/>
      <w:autoSpaceDE/>
      <w:spacing w:after="120"/>
    </w:pPr>
    <w:rPr>
      <w:rFonts w:cs="Tahoma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021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rsid w:val="00D30E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List 2"/>
    <w:basedOn w:val="a"/>
    <w:uiPriority w:val="99"/>
    <w:semiHidden/>
    <w:unhideWhenUsed/>
    <w:rsid w:val="00E736DB"/>
    <w:pPr>
      <w:ind w:left="566" w:hanging="283"/>
      <w:contextualSpacing/>
    </w:pPr>
  </w:style>
  <w:style w:type="paragraph" w:styleId="a6">
    <w:name w:val="Normal (Web)"/>
    <w:basedOn w:val="a"/>
    <w:rsid w:val="00E736D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note text"/>
    <w:basedOn w:val="a"/>
    <w:link w:val="a8"/>
    <w:rsid w:val="00E736DB"/>
    <w:pPr>
      <w:widowControl/>
      <w:suppressAutoHyphens w:val="0"/>
      <w:autoSpaceDE/>
    </w:pPr>
    <w:rPr>
      <w:lang w:eastAsia="ru-RU"/>
    </w:rPr>
  </w:style>
  <w:style w:type="character" w:customStyle="1" w:styleId="a8">
    <w:name w:val="Текст сноски Знак"/>
    <w:basedOn w:val="a0"/>
    <w:link w:val="a7"/>
    <w:rsid w:val="00E73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E736DB"/>
    <w:rPr>
      <w:vertAlign w:val="superscript"/>
    </w:rPr>
  </w:style>
  <w:style w:type="character" w:customStyle="1" w:styleId="10">
    <w:name w:val="Заголовок 1 Знак"/>
    <w:basedOn w:val="a0"/>
    <w:link w:val="1"/>
    <w:rsid w:val="005D4B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4B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E66CC0"/>
    <w:pPr>
      <w:ind w:left="720"/>
      <w:contextualSpacing/>
    </w:pPr>
  </w:style>
  <w:style w:type="table" w:styleId="ac">
    <w:name w:val="Table Grid"/>
    <w:basedOn w:val="a1"/>
    <w:uiPriority w:val="59"/>
    <w:rsid w:val="0046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BD0FDC"/>
    <w:pPr>
      <w:widowControl/>
      <w:autoSpaceDE/>
      <w:ind w:left="566" w:hanging="283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C41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41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Основной текст (2)"/>
    <w:basedOn w:val="a0"/>
    <w:rsid w:val="0087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103450"/>
    <w:rPr>
      <w:rFonts w:eastAsia="Times New Roman"/>
      <w:shd w:val="clear" w:color="auto" w:fill="FFFFFF"/>
    </w:rPr>
  </w:style>
  <w:style w:type="character" w:customStyle="1" w:styleId="210pt">
    <w:name w:val="Основной текст (2) + 10 pt"/>
    <w:basedOn w:val="22"/>
    <w:rsid w:val="0010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9C5F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3">
    <w:name w:val="Body Text Indent 3"/>
    <w:basedOn w:val="a"/>
    <w:link w:val="30"/>
    <w:uiPriority w:val="99"/>
    <w:unhideWhenUsed/>
    <w:rsid w:val="003B21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21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3 Осн текст"/>
    <w:basedOn w:val="a"/>
    <w:next w:val="a"/>
    <w:qFormat/>
    <w:rsid w:val="00920CA6"/>
    <w:pPr>
      <w:widowControl/>
      <w:autoSpaceDE/>
      <w:spacing w:line="360" w:lineRule="auto"/>
      <w:ind w:firstLine="851"/>
      <w:jc w:val="both"/>
    </w:pPr>
    <w:rPr>
      <w:rFonts w:eastAsia="Calibri"/>
      <w:sz w:val="24"/>
      <w:szCs w:val="28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533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295E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5E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295E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5E4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77FC-55A0-471E-B201-CAB1EE87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22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test</cp:lastModifiedBy>
  <cp:revision>64</cp:revision>
  <cp:lastPrinted>2016-06-21T00:45:00Z</cp:lastPrinted>
  <dcterms:created xsi:type="dcterms:W3CDTF">2013-12-24T10:59:00Z</dcterms:created>
  <dcterms:modified xsi:type="dcterms:W3CDTF">2022-09-07T02:34:00Z</dcterms:modified>
</cp:coreProperties>
</file>