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1E0" w:firstRow="1" w:lastRow="1" w:firstColumn="1" w:lastColumn="1" w:noHBand="0" w:noVBand="0"/>
      </w:tblPr>
      <w:tblGrid>
        <w:gridCol w:w="4679"/>
        <w:gridCol w:w="567"/>
        <w:gridCol w:w="4252"/>
      </w:tblGrid>
      <w:tr w:rsidR="0072556A" w:rsidRPr="0072556A" w:rsidTr="00C44930">
        <w:trPr>
          <w:trHeight w:val="1129"/>
        </w:trPr>
        <w:tc>
          <w:tcPr>
            <w:tcW w:w="4679" w:type="dxa"/>
            <w:vMerge w:val="restart"/>
          </w:tcPr>
          <w:p w:rsidR="0072556A" w:rsidRPr="0072556A" w:rsidRDefault="0072556A" w:rsidP="0072556A">
            <w:pPr>
              <w:autoSpaceDE w:val="0"/>
              <w:autoSpaceDN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2556A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drawing>
                <wp:inline distT="0" distB="0" distL="0" distR="0" wp14:anchorId="3117580E" wp14:editId="6799ECA5">
                  <wp:extent cx="466725" cy="5334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12000" contrast="4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556A" w:rsidRPr="0072556A" w:rsidRDefault="0072556A" w:rsidP="007255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2556A" w:rsidRPr="0072556A" w:rsidRDefault="0072556A" w:rsidP="007255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55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МИНИСТЕРСТВО ОБРАЗОВАНИЯ</w:t>
            </w:r>
          </w:p>
          <w:p w:rsidR="0072556A" w:rsidRPr="0072556A" w:rsidRDefault="0072556A" w:rsidP="007255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55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КРАСНОЯРСКОГО КРАЯ </w:t>
            </w:r>
          </w:p>
          <w:p w:rsidR="0072556A" w:rsidRPr="0072556A" w:rsidRDefault="0072556A" w:rsidP="007255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2556A" w:rsidRPr="0072556A" w:rsidRDefault="0072556A" w:rsidP="00725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 Маркса ул., д. 122, г. Красноярск, 660021</w:t>
            </w:r>
          </w:p>
          <w:p w:rsidR="0072556A" w:rsidRPr="0072556A" w:rsidRDefault="0072556A" w:rsidP="00725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Телефон: (391) 211-93-10</w:t>
            </w:r>
          </w:p>
          <w:p w:rsidR="0072556A" w:rsidRPr="0072556A" w:rsidRDefault="0072556A" w:rsidP="007255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Факс: (391) 221-28-26</w:t>
            </w:r>
          </w:p>
          <w:p w:rsidR="0072556A" w:rsidRPr="0072556A" w:rsidRDefault="0072556A" w:rsidP="007255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2556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mon</w:t>
            </w:r>
            <w:proofErr w:type="spellEnd"/>
            <w:r w:rsidRPr="00725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@</w:t>
            </w:r>
            <w:proofErr w:type="spellStart"/>
            <w:r w:rsidRPr="0072556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krao</w:t>
            </w:r>
            <w:proofErr w:type="spellEnd"/>
            <w:r w:rsidRPr="00725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72556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  <w:r w:rsidRPr="00725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2556A" w:rsidRPr="0072556A" w:rsidRDefault="0072556A" w:rsidP="007255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56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http</w:t>
            </w:r>
            <w:r w:rsidRPr="00725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://</w:t>
            </w:r>
            <w:r w:rsidRPr="0072556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</w:t>
            </w:r>
            <w:r w:rsidRPr="00725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72556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krao</w:t>
            </w:r>
            <w:proofErr w:type="spellEnd"/>
            <w:r w:rsidRPr="00725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72556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  <w:r w:rsidRPr="00725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2556A" w:rsidRPr="0072556A" w:rsidRDefault="0072556A" w:rsidP="00725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ОКОГУ 23280, ОКПО 79861099 </w:t>
            </w:r>
          </w:p>
          <w:p w:rsidR="0072556A" w:rsidRPr="0072556A" w:rsidRDefault="0072556A" w:rsidP="00725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1082468041611</w:t>
            </w:r>
          </w:p>
          <w:p w:rsidR="0072556A" w:rsidRPr="0072556A" w:rsidRDefault="0072556A" w:rsidP="007255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ИНН/КПП 2460210378/246001001</w:t>
            </w:r>
          </w:p>
          <w:p w:rsidR="0072556A" w:rsidRPr="0072556A" w:rsidRDefault="0072556A" w:rsidP="007255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556A" w:rsidRPr="0072556A" w:rsidRDefault="0072556A" w:rsidP="007255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56A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 xml:space="preserve">     [МЕСТО ДЛЯ ШТАМПА]</w:t>
            </w:r>
            <w:r w:rsidRPr="007255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72556A" w:rsidRPr="0072556A" w:rsidRDefault="0072556A" w:rsidP="007255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556A" w:rsidRPr="0072556A" w:rsidRDefault="0072556A" w:rsidP="002578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№ </w:t>
            </w:r>
            <w:r w:rsidR="0025782E" w:rsidRPr="0025782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6-19557 от 04.04.2025</w:t>
            </w:r>
            <w:r w:rsidRPr="0072556A">
              <w:rPr>
                <w:rFonts w:ascii="Times New Roman" w:eastAsia="Times New Roman" w:hAnsi="Times New Roman" w:cs="Times New Roman"/>
                <w:color w:val="00000A"/>
                <w:kern w:val="1"/>
                <w:sz w:val="20"/>
                <w:szCs w:val="20"/>
                <w:lang w:eastAsia="zh-CN"/>
              </w:rPr>
              <w:t>____________</w:t>
            </w:r>
          </w:p>
        </w:tc>
        <w:tc>
          <w:tcPr>
            <w:tcW w:w="567" w:type="dxa"/>
            <w:vMerge w:val="restart"/>
          </w:tcPr>
          <w:p w:rsidR="0072556A" w:rsidRPr="0072556A" w:rsidRDefault="0072556A" w:rsidP="00725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72556A" w:rsidRPr="0072556A" w:rsidRDefault="0072556A" w:rsidP="00725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72556A" w:rsidRPr="0072556A" w:rsidTr="00C44930">
        <w:trPr>
          <w:trHeight w:val="3520"/>
        </w:trPr>
        <w:tc>
          <w:tcPr>
            <w:tcW w:w="4679" w:type="dxa"/>
            <w:vMerge/>
          </w:tcPr>
          <w:p w:rsidR="0072556A" w:rsidRPr="0072556A" w:rsidRDefault="0072556A" w:rsidP="0072556A">
            <w:pPr>
              <w:autoSpaceDE w:val="0"/>
              <w:autoSpaceDN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:rsidR="0072556A" w:rsidRPr="0072556A" w:rsidRDefault="0072556A" w:rsidP="00725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72556A" w:rsidRPr="0072556A" w:rsidRDefault="0072556A" w:rsidP="00725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2556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Руководителям краевых государственных профессиональных образовательных учреждений </w:t>
            </w:r>
          </w:p>
          <w:p w:rsidR="0072556A" w:rsidRPr="0072556A" w:rsidRDefault="0072556A" w:rsidP="00725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2556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(по списку)</w:t>
            </w:r>
          </w:p>
          <w:p w:rsidR="0072556A" w:rsidRPr="0072556A" w:rsidRDefault="0072556A" w:rsidP="00725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72556A" w:rsidRPr="0072556A" w:rsidRDefault="0072556A" w:rsidP="007255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902" w:rsidRDefault="008B4902" w:rsidP="007255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90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организации взаимодействия</w:t>
      </w:r>
    </w:p>
    <w:p w:rsidR="0072556A" w:rsidRDefault="008B4902" w:rsidP="008B490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4902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работодателями</w:t>
      </w:r>
      <w:r w:rsidR="00D95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заказчиками</w:t>
      </w:r>
      <w:proofErr w:type="gramEnd"/>
    </w:p>
    <w:p w:rsidR="008B4902" w:rsidRPr="0072556A" w:rsidRDefault="008B4902" w:rsidP="008B490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целевого обучения</w:t>
      </w:r>
      <w:r w:rsidR="00D95D5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2556A" w:rsidRPr="0072556A" w:rsidRDefault="0072556A" w:rsidP="007255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556A" w:rsidRPr="0072556A" w:rsidRDefault="0072556A" w:rsidP="007255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56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руководители!</w:t>
      </w:r>
    </w:p>
    <w:p w:rsidR="0072556A" w:rsidRPr="0072556A" w:rsidRDefault="0072556A" w:rsidP="007255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2556A" w:rsidRDefault="0072556A" w:rsidP="00D95D5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proofErr w:type="gramStart"/>
      <w:r w:rsidRPr="0072556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Министерство образования Красноярского края (далее – министерство)</w:t>
      </w:r>
      <w:r w:rsidR="0097500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,</w:t>
      </w:r>
      <w:r w:rsidRPr="0072556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</w:t>
      </w:r>
      <w:r w:rsidR="007C43E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во исполнение абзаца 5 пункта 2 раздела 1</w:t>
      </w:r>
      <w:r w:rsidR="007C43E9" w:rsidRPr="007C43E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протокола заседания</w:t>
      </w:r>
      <w:r w:rsidR="007C43E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</w:t>
      </w:r>
      <w:r w:rsidR="007C43E9" w:rsidRPr="007C43E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Межведомственной рабочей </w:t>
      </w:r>
      <w:r w:rsidR="007C43E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группы </w:t>
      </w:r>
      <w:r w:rsidR="007C43E9" w:rsidRPr="007C43E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п</w:t>
      </w:r>
      <w:r w:rsidR="007C43E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о вопросу восстановления</w:t>
      </w:r>
      <w:r w:rsidR="008B4902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рынка т</w:t>
      </w:r>
      <w:r w:rsidR="007C43E9" w:rsidRPr="007C43E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руда от 06.03.2025 № 6пр и с учетом письма Минпросвещения России от 02.04.2025</w:t>
      </w:r>
      <w:r w:rsidR="007C43E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</w:t>
      </w:r>
      <w:r w:rsidR="007C43E9" w:rsidRPr="007C43E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№ ВЖ-28/05</w:t>
      </w:r>
      <w:r w:rsidR="0097500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,</w:t>
      </w:r>
      <w:r w:rsidR="007C43E9" w:rsidRPr="007C43E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просит организовать</w:t>
      </w:r>
      <w:r w:rsidR="007C43E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</w:t>
      </w:r>
      <w:r w:rsidR="00563C5C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br/>
      </w:r>
      <w:r w:rsidR="00654D46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подготовку </w:t>
      </w:r>
      <w:r w:rsidR="00B921E5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к приемной кампании</w:t>
      </w:r>
      <w:r w:rsidR="008B4902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</w:t>
      </w:r>
      <w:r w:rsidR="00B921E5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2025/26 учебного года,</w:t>
      </w:r>
      <w:r w:rsidR="00563C5C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</w:t>
      </w:r>
      <w:bookmarkStart w:id="0" w:name="_GoBack"/>
      <w:bookmarkEnd w:id="0"/>
      <w:r w:rsidR="00B921E5" w:rsidRPr="00B921E5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посредством</w:t>
      </w:r>
      <w:r w:rsidR="00B921E5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проведения информационной кампании, направленной</w:t>
      </w:r>
      <w:r w:rsidR="00563C5C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</w:t>
      </w:r>
      <w:r w:rsidR="00B921E5" w:rsidRPr="00B921E5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на</w:t>
      </w:r>
      <w:r w:rsidR="00B921E5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повышение</w:t>
      </w:r>
      <w:r w:rsidR="00B921E5" w:rsidRPr="00B921E5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мотивации</w:t>
      </w:r>
      <w:r w:rsidR="00B921E5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студентов и потенциальных работодателей (заказчиков</w:t>
      </w:r>
      <w:proofErr w:type="gramEnd"/>
      <w:r w:rsidR="00B921E5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целевого</w:t>
      </w:r>
      <w:r w:rsidR="00B921E5" w:rsidRPr="00B921E5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обучения)</w:t>
      </w:r>
      <w:r w:rsidR="00B921E5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к заключению до</w:t>
      </w:r>
      <w:r w:rsidR="008B4902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говоров</w:t>
      </w:r>
      <w:r w:rsidR="00563C5C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</w:t>
      </w:r>
      <w:r w:rsidR="00B921E5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о целевом</w:t>
      </w:r>
      <w:r w:rsidR="00B921E5" w:rsidRPr="00B921E5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обучении</w:t>
      </w:r>
      <w:r w:rsidR="00B921E5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по программам </w:t>
      </w:r>
      <w:r w:rsidR="00B921E5" w:rsidRPr="00B921E5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среднего</w:t>
      </w:r>
      <w:r w:rsidR="00B921E5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</w:t>
      </w:r>
      <w:r w:rsidR="00B921E5" w:rsidRPr="00B921E5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профессионального образования в</w:t>
      </w:r>
      <w:r w:rsidR="00B921E5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</w:t>
      </w:r>
      <w:r w:rsidR="00B921E5" w:rsidRPr="00B921E5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2025 году.</w:t>
      </w:r>
    </w:p>
    <w:p w:rsidR="006337EA" w:rsidRDefault="006337EA" w:rsidP="00D95D5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proofErr w:type="gramStart"/>
      <w:r w:rsidRP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Положением о целевом обучении по образовательным программам среднего</w:t>
      </w: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профессионального</w:t>
      </w:r>
      <w:r w:rsidRP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образования, утвержденным постановлением Правительства</w:t>
      </w: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</w:t>
      </w:r>
      <w:r w:rsidRP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Российской Федерации от 27.04.2024 №</w:t>
      </w:r>
      <w:r w:rsidR="00D742F1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</w:t>
      </w:r>
      <w:r w:rsidRP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555, предусматривается обязательное</w:t>
      </w: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</w:t>
      </w:r>
      <w:r w:rsidRP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размещение заказчи</w:t>
      </w:r>
      <w:r w:rsidR="008B4902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ками </w:t>
      </w:r>
      <w:r w:rsidRP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целевого </w:t>
      </w:r>
      <w:r w:rsidR="008B4902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обучения  (работодателями)</w:t>
      </w:r>
      <w:r w:rsidRP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в срок до</w:t>
      </w:r>
      <w:r w:rsidR="008B4902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</w:t>
      </w:r>
      <w:r w:rsidRP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10.06.2025 предложений </w:t>
      </w: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br/>
      </w:r>
      <w:r w:rsidRP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о заключении договора (договоров) о целевом обучении на Единой</w:t>
      </w: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</w:t>
      </w:r>
      <w:r w:rsidRP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цифровой платформе в сфере занятости и трудовых отношений </w:t>
      </w: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br/>
      </w:r>
      <w:r w:rsidRP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«Работа в России»</w:t>
      </w: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</w:t>
      </w:r>
      <w:r w:rsidRP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(далее</w:t>
      </w:r>
      <w:r w:rsidR="00D95D55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</w:t>
      </w:r>
      <w:r w:rsidRP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– ЕЦП «Работа в России»).</w:t>
      </w:r>
      <w:proofErr w:type="gramEnd"/>
    </w:p>
    <w:p w:rsidR="006337EA" w:rsidRPr="006337EA" w:rsidRDefault="00437CC3" w:rsidP="00D95D5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М</w:t>
      </w:r>
      <w:r w:rsid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инистерство </w:t>
      </w:r>
      <w:r w:rsidR="006337EA" w:rsidRP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обращает</w:t>
      </w:r>
      <w:r w:rsid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</w:t>
      </w:r>
      <w:r w:rsidR="006337EA" w:rsidRP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внимание </w:t>
      </w:r>
      <w:r w:rsid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на </w:t>
      </w:r>
      <w:r w:rsidR="006337EA" w:rsidRP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н</w:t>
      </w:r>
      <w:r w:rsid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еобходимость информирования организаций</w:t>
      </w:r>
      <w:r w:rsidR="00D742F1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-</w:t>
      </w:r>
      <w:r w:rsid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работодателей (заказчиков целевого обучения) о сроках </w:t>
      </w:r>
      <w:r w:rsidR="006337EA" w:rsidRP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размещения</w:t>
      </w:r>
      <w:r w:rsid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предложений о заключении </w:t>
      </w:r>
      <w:r w:rsidR="006337EA" w:rsidRP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д</w:t>
      </w:r>
      <w:r w:rsid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оговора (договоров) о целевом</w:t>
      </w:r>
      <w:r w:rsidR="006337EA" w:rsidRP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обучении </w:t>
      </w:r>
      <w:r w:rsidR="00D95D55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на</w:t>
      </w:r>
      <w:r w:rsidR="006337EA" w:rsidRP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ЕЦП «Работа в России».</w:t>
      </w:r>
    </w:p>
    <w:p w:rsidR="006337EA" w:rsidRDefault="006337EA" w:rsidP="00D95D5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В случае несвоевременного размещения информации заключение указанных</w:t>
      </w: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</w:t>
      </w:r>
      <w:r w:rsidRP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договоров с абитуриентами будет невозможно.</w:t>
      </w:r>
    </w:p>
    <w:p w:rsidR="006337EA" w:rsidRPr="006337EA" w:rsidRDefault="006337EA" w:rsidP="00D742F1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lastRenderedPageBreak/>
        <w:t>Для проведения указанной информационной компании направляем</w:t>
      </w: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</w:t>
      </w:r>
      <w:r w:rsidRP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следующие материалы:</w:t>
      </w:r>
    </w:p>
    <w:p w:rsidR="006337EA" w:rsidRPr="006337EA" w:rsidRDefault="006337EA" w:rsidP="00D95D5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Материалы для образовательных организаций, включающие:</w:t>
      </w:r>
    </w:p>
    <w:p w:rsidR="006337EA" w:rsidRPr="006337EA" w:rsidRDefault="006337EA" w:rsidP="00D95D5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памятки об организации целевого обучения для абитуриента </w:t>
      </w:r>
      <w:r w:rsidR="008B4902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br/>
      </w:r>
      <w:r w:rsidRP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и обучающегося</w:t>
      </w:r>
      <w:r w:rsidR="008B4902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</w:t>
      </w:r>
      <w:r w:rsidRP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по образовательным программам среднего профессионального образования</w:t>
      </w:r>
      <w:r w:rsidR="008B4902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</w:t>
      </w:r>
      <w:r w:rsidRP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(далее – </w:t>
      </w:r>
      <w:r w:rsidR="008B4902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СПО), а также для </w:t>
      </w:r>
      <w:r w:rsidRP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руководителя образовательной организации,</w:t>
      </w:r>
      <w:r w:rsidR="008B4902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</w:t>
      </w:r>
      <w:r w:rsidRP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реализующей образовательные программы СПО;</w:t>
      </w:r>
    </w:p>
    <w:p w:rsidR="0072556A" w:rsidRDefault="006337EA" w:rsidP="00D95D5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макет информационного стенда о преимуществах целевого обучения по программам СПО для его размещения в образовательных организациях,</w:t>
      </w:r>
      <w:r w:rsidR="008B4902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</w:t>
      </w:r>
      <w:r w:rsidRPr="006337E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реализующих программы СПО.</w:t>
      </w:r>
    </w:p>
    <w:p w:rsidR="0072556A" w:rsidRPr="0072556A" w:rsidRDefault="008B4902" w:rsidP="00D95D5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8B4902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Приложение: на</w:t>
      </w: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</w:t>
      </w:r>
      <w:r w:rsidRPr="008B4902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14 л. в</w:t>
      </w: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</w:t>
      </w:r>
      <w:r w:rsidRPr="008B4902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1 экз.</w:t>
      </w:r>
    </w:p>
    <w:p w:rsidR="0072556A" w:rsidRPr="0072556A" w:rsidRDefault="0072556A" w:rsidP="007255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</w:p>
    <w:p w:rsidR="0072556A" w:rsidRPr="0072556A" w:rsidRDefault="0072556A" w:rsidP="007255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556A" w:rsidRPr="008B4902" w:rsidRDefault="0072556A" w:rsidP="007255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ar-SA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3369"/>
        <w:gridCol w:w="567"/>
        <w:gridCol w:w="3118"/>
        <w:gridCol w:w="425"/>
        <w:gridCol w:w="1843"/>
      </w:tblGrid>
      <w:tr w:rsidR="0072556A" w:rsidRPr="0072556A" w:rsidTr="00C44930">
        <w:tc>
          <w:tcPr>
            <w:tcW w:w="3936" w:type="dxa"/>
            <w:gridSpan w:val="2"/>
            <w:hideMark/>
          </w:tcPr>
          <w:p w:rsidR="0072556A" w:rsidRPr="0072556A" w:rsidRDefault="0072556A" w:rsidP="0072556A">
            <w:pPr>
              <w:suppressAutoHyphens/>
              <w:autoSpaceDE w:val="0"/>
              <w:autoSpaceDN w:val="0"/>
              <w:spacing w:after="0"/>
              <w:ind w:right="-222"/>
              <w:jc w:val="both"/>
              <w:rPr>
                <w:rFonts w:ascii="Times New Roman" w:eastAsia="Times New Roman" w:hAnsi="Times New Roman" w:cs="Times New Roman"/>
                <w:color w:val="00000A"/>
                <w:kern w:val="2"/>
                <w:sz w:val="28"/>
                <w:szCs w:val="28"/>
                <w:lang w:eastAsia="ru-RU"/>
              </w:rPr>
            </w:pPr>
            <w:r w:rsidRPr="0072556A">
              <w:rPr>
                <w:rFonts w:ascii="Times New Roman" w:eastAsia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>Заместитель министра</w:t>
            </w:r>
          </w:p>
        </w:tc>
        <w:tc>
          <w:tcPr>
            <w:tcW w:w="3118" w:type="dxa"/>
          </w:tcPr>
          <w:p w:rsidR="0072556A" w:rsidRPr="0072556A" w:rsidRDefault="0072556A" w:rsidP="0072556A">
            <w:pPr>
              <w:suppressAutoHyphens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72556A" w:rsidRPr="0072556A" w:rsidRDefault="0072556A" w:rsidP="0072556A">
            <w:pPr>
              <w:suppressAutoHyphens/>
              <w:autoSpaceDE w:val="0"/>
              <w:autoSpaceDN w:val="0"/>
              <w:spacing w:after="0"/>
              <w:ind w:left="312" w:hanging="312"/>
              <w:jc w:val="right"/>
              <w:rPr>
                <w:rFonts w:ascii="Times New Roman" w:eastAsia="Times New Roman" w:hAnsi="Times New Roman" w:cs="Times New Roman"/>
                <w:color w:val="00000A"/>
                <w:kern w:val="2"/>
                <w:sz w:val="28"/>
                <w:szCs w:val="28"/>
                <w:lang w:eastAsia="ru-RU"/>
              </w:rPr>
            </w:pPr>
            <w:r w:rsidRPr="007255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А.И. Петенёв</w:t>
            </w:r>
          </w:p>
        </w:tc>
      </w:tr>
      <w:tr w:rsidR="0072556A" w:rsidRPr="0072556A" w:rsidTr="00C44930">
        <w:tc>
          <w:tcPr>
            <w:tcW w:w="3369" w:type="dxa"/>
          </w:tcPr>
          <w:p w:rsidR="0072556A" w:rsidRPr="0072556A" w:rsidRDefault="0072556A" w:rsidP="0072556A">
            <w:pPr>
              <w:suppressAutoHyphens/>
              <w:autoSpaceDE w:val="0"/>
              <w:autoSpaceDN w:val="0"/>
              <w:spacing w:after="0"/>
              <w:ind w:right="-222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4110" w:type="dxa"/>
            <w:gridSpan w:val="3"/>
            <w:vMerge w:val="restart"/>
          </w:tcPr>
          <w:p w:rsidR="0072556A" w:rsidRPr="0072556A" w:rsidRDefault="0072556A" w:rsidP="0072556A">
            <w:pPr>
              <w:suppressAutoHyphens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</w:pPr>
            <w:r w:rsidRPr="0072556A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>[МЕСТО ДЛЯ ПОДПИСИ]</w:t>
            </w:r>
          </w:p>
          <w:p w:rsidR="0072556A" w:rsidRPr="0072556A" w:rsidRDefault="0072556A" w:rsidP="0072556A">
            <w:pPr>
              <w:suppressAutoHyphens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2556A" w:rsidRPr="0072556A" w:rsidRDefault="0072556A" w:rsidP="0072556A">
            <w:pPr>
              <w:suppressAutoHyphens/>
              <w:autoSpaceDE w:val="0"/>
              <w:autoSpaceDN w:val="0"/>
              <w:spacing w:after="0"/>
              <w:ind w:left="312" w:hanging="31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556A" w:rsidRPr="0072556A" w:rsidTr="00C44930">
        <w:tc>
          <w:tcPr>
            <w:tcW w:w="3369" w:type="dxa"/>
          </w:tcPr>
          <w:p w:rsidR="0072556A" w:rsidRPr="0072556A" w:rsidRDefault="0072556A" w:rsidP="0072556A">
            <w:pPr>
              <w:suppressAutoHyphens/>
              <w:autoSpaceDE w:val="0"/>
              <w:autoSpaceDN w:val="0"/>
              <w:spacing w:after="0"/>
              <w:ind w:right="-222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4110" w:type="dxa"/>
            <w:gridSpan w:val="3"/>
            <w:vMerge/>
          </w:tcPr>
          <w:p w:rsidR="0072556A" w:rsidRPr="0072556A" w:rsidRDefault="0072556A" w:rsidP="0072556A">
            <w:pPr>
              <w:suppressAutoHyphens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2556A" w:rsidRPr="0072556A" w:rsidRDefault="0072556A" w:rsidP="0072556A">
            <w:pPr>
              <w:suppressAutoHyphens/>
              <w:autoSpaceDE w:val="0"/>
              <w:autoSpaceDN w:val="0"/>
              <w:spacing w:after="0"/>
              <w:ind w:left="312" w:hanging="31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2556A" w:rsidRDefault="0072556A" w:rsidP="007255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</w:p>
    <w:p w:rsidR="0072556A" w:rsidRDefault="0072556A" w:rsidP="007255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</w:p>
    <w:p w:rsidR="0072556A" w:rsidRPr="0072556A" w:rsidRDefault="0072556A" w:rsidP="007255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</w:p>
    <w:p w:rsidR="0072556A" w:rsidRPr="0072556A" w:rsidRDefault="0072556A" w:rsidP="007255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0"/>
          <w:szCs w:val="20"/>
          <w:lang w:eastAsia="zh-CN"/>
        </w:rPr>
      </w:pPr>
    </w:p>
    <w:p w:rsidR="0072556A" w:rsidRDefault="0072556A" w:rsidP="007255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0"/>
          <w:szCs w:val="20"/>
          <w:lang w:eastAsia="zh-CN"/>
        </w:rPr>
      </w:pPr>
    </w:p>
    <w:p w:rsidR="008B4902" w:rsidRDefault="008B4902" w:rsidP="007255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0"/>
          <w:szCs w:val="20"/>
          <w:lang w:eastAsia="zh-CN"/>
        </w:rPr>
      </w:pPr>
    </w:p>
    <w:p w:rsidR="008B4902" w:rsidRDefault="008B4902" w:rsidP="007255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0"/>
          <w:szCs w:val="20"/>
          <w:lang w:eastAsia="zh-CN"/>
        </w:rPr>
      </w:pPr>
    </w:p>
    <w:p w:rsidR="008B4902" w:rsidRDefault="008B4902" w:rsidP="007255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0"/>
          <w:szCs w:val="20"/>
          <w:lang w:eastAsia="zh-CN"/>
        </w:rPr>
      </w:pPr>
    </w:p>
    <w:p w:rsidR="008B4902" w:rsidRDefault="008B4902" w:rsidP="007255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0"/>
          <w:szCs w:val="20"/>
          <w:lang w:eastAsia="zh-CN"/>
        </w:rPr>
      </w:pPr>
    </w:p>
    <w:p w:rsidR="008B4902" w:rsidRDefault="008B4902" w:rsidP="007255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0"/>
          <w:szCs w:val="20"/>
          <w:lang w:eastAsia="zh-CN"/>
        </w:rPr>
      </w:pPr>
    </w:p>
    <w:p w:rsidR="008B4902" w:rsidRDefault="008B4902" w:rsidP="007255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0"/>
          <w:szCs w:val="20"/>
          <w:lang w:eastAsia="zh-CN"/>
        </w:rPr>
      </w:pPr>
    </w:p>
    <w:p w:rsidR="008B4902" w:rsidRDefault="008B4902" w:rsidP="007255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0"/>
          <w:szCs w:val="20"/>
          <w:lang w:eastAsia="zh-CN"/>
        </w:rPr>
      </w:pPr>
    </w:p>
    <w:p w:rsidR="008B4902" w:rsidRDefault="008B4902" w:rsidP="007255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0"/>
          <w:szCs w:val="20"/>
          <w:lang w:eastAsia="zh-CN"/>
        </w:rPr>
      </w:pPr>
    </w:p>
    <w:p w:rsidR="008B4902" w:rsidRDefault="008B4902" w:rsidP="007255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0"/>
          <w:szCs w:val="20"/>
          <w:lang w:eastAsia="zh-CN"/>
        </w:rPr>
      </w:pPr>
    </w:p>
    <w:p w:rsidR="008B4902" w:rsidRDefault="008B4902" w:rsidP="007255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0"/>
          <w:szCs w:val="20"/>
          <w:lang w:eastAsia="zh-CN"/>
        </w:rPr>
      </w:pPr>
    </w:p>
    <w:p w:rsidR="008B4902" w:rsidRDefault="008B4902" w:rsidP="007255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0"/>
          <w:szCs w:val="20"/>
          <w:lang w:eastAsia="zh-CN"/>
        </w:rPr>
      </w:pPr>
    </w:p>
    <w:p w:rsidR="008B4902" w:rsidRDefault="008B4902" w:rsidP="007255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0"/>
          <w:szCs w:val="20"/>
          <w:lang w:eastAsia="zh-CN"/>
        </w:rPr>
      </w:pPr>
    </w:p>
    <w:p w:rsidR="008B4902" w:rsidRPr="0072556A" w:rsidRDefault="008B4902" w:rsidP="007255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0"/>
          <w:szCs w:val="20"/>
          <w:lang w:eastAsia="zh-CN"/>
        </w:rPr>
      </w:pPr>
    </w:p>
    <w:p w:rsidR="0072556A" w:rsidRPr="0072556A" w:rsidRDefault="0072556A" w:rsidP="007255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0"/>
          <w:szCs w:val="20"/>
          <w:lang w:eastAsia="zh-CN"/>
        </w:rPr>
      </w:pPr>
    </w:p>
    <w:p w:rsidR="0072556A" w:rsidRDefault="0072556A" w:rsidP="007255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0"/>
          <w:szCs w:val="20"/>
          <w:lang w:eastAsia="zh-CN"/>
        </w:rPr>
      </w:pPr>
    </w:p>
    <w:p w:rsidR="00D742F1" w:rsidRDefault="00D742F1" w:rsidP="007255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0"/>
          <w:szCs w:val="20"/>
          <w:lang w:eastAsia="zh-CN"/>
        </w:rPr>
      </w:pPr>
    </w:p>
    <w:p w:rsidR="00D742F1" w:rsidRDefault="00D742F1" w:rsidP="007255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0"/>
          <w:szCs w:val="20"/>
          <w:lang w:eastAsia="zh-CN"/>
        </w:rPr>
      </w:pPr>
    </w:p>
    <w:p w:rsidR="00D742F1" w:rsidRPr="0072556A" w:rsidRDefault="00D742F1" w:rsidP="007255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0"/>
          <w:szCs w:val="20"/>
          <w:lang w:eastAsia="zh-CN"/>
        </w:rPr>
      </w:pPr>
    </w:p>
    <w:p w:rsidR="0072556A" w:rsidRPr="0072556A" w:rsidRDefault="0072556A" w:rsidP="007255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0"/>
          <w:szCs w:val="20"/>
          <w:lang w:eastAsia="zh-CN"/>
        </w:rPr>
      </w:pPr>
    </w:p>
    <w:p w:rsidR="0072556A" w:rsidRPr="0072556A" w:rsidRDefault="0072556A" w:rsidP="007255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0"/>
          <w:szCs w:val="20"/>
          <w:lang w:eastAsia="zh-CN"/>
        </w:rPr>
      </w:pPr>
    </w:p>
    <w:p w:rsidR="0072556A" w:rsidRPr="0072556A" w:rsidRDefault="0072556A" w:rsidP="007255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0"/>
          <w:szCs w:val="20"/>
          <w:lang w:eastAsia="zh-CN"/>
        </w:rPr>
      </w:pPr>
    </w:p>
    <w:p w:rsidR="0072556A" w:rsidRPr="0072556A" w:rsidRDefault="0072556A" w:rsidP="007255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0"/>
          <w:szCs w:val="20"/>
          <w:lang w:eastAsia="zh-CN"/>
        </w:rPr>
      </w:pPr>
    </w:p>
    <w:p w:rsidR="0072556A" w:rsidRPr="0072556A" w:rsidRDefault="0072556A" w:rsidP="007255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0"/>
          <w:szCs w:val="20"/>
          <w:lang w:eastAsia="zh-CN"/>
        </w:rPr>
      </w:pPr>
    </w:p>
    <w:p w:rsidR="0072556A" w:rsidRPr="0072556A" w:rsidRDefault="0072556A" w:rsidP="007255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0"/>
          <w:szCs w:val="20"/>
          <w:lang w:eastAsia="zh-CN"/>
        </w:rPr>
      </w:pPr>
    </w:p>
    <w:p w:rsidR="0072556A" w:rsidRPr="0072556A" w:rsidRDefault="0072556A" w:rsidP="007255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0"/>
          <w:szCs w:val="20"/>
          <w:lang w:eastAsia="zh-CN"/>
        </w:rPr>
      </w:pPr>
    </w:p>
    <w:p w:rsidR="0072556A" w:rsidRPr="0072556A" w:rsidRDefault="0072556A" w:rsidP="007255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0"/>
          <w:szCs w:val="20"/>
          <w:lang w:eastAsia="zh-CN"/>
        </w:rPr>
      </w:pPr>
      <w:r w:rsidRPr="0072556A">
        <w:rPr>
          <w:rFonts w:ascii="Times New Roman" w:eastAsia="Times New Roman" w:hAnsi="Times New Roman" w:cs="Times New Roman"/>
          <w:color w:val="00000A"/>
          <w:kern w:val="1"/>
          <w:sz w:val="20"/>
          <w:szCs w:val="20"/>
          <w:lang w:eastAsia="zh-CN"/>
        </w:rPr>
        <w:t>Зыкова Татьяна Александровна</w:t>
      </w:r>
    </w:p>
    <w:p w:rsidR="0072556A" w:rsidRPr="0072556A" w:rsidRDefault="0072556A" w:rsidP="0072556A">
      <w:pPr>
        <w:suppressAutoHyphens/>
        <w:spacing w:after="0" w:line="240" w:lineRule="auto"/>
        <w:jc w:val="both"/>
      </w:pPr>
      <w:r w:rsidRPr="0072556A">
        <w:rPr>
          <w:rFonts w:ascii="Times New Roman" w:eastAsia="Times New Roman" w:hAnsi="Times New Roman" w:cs="Times New Roman"/>
          <w:color w:val="00000A"/>
          <w:kern w:val="1"/>
          <w:sz w:val="20"/>
          <w:szCs w:val="20"/>
          <w:lang w:eastAsia="zh-CN"/>
        </w:rPr>
        <w:t>8 (391) 222-53-12</w:t>
      </w:r>
    </w:p>
    <w:p w:rsidR="00E444BC" w:rsidRDefault="00E444BC"/>
    <w:sectPr w:rsidR="00E444BC" w:rsidSect="0089283A">
      <w:headerReference w:type="default" r:id="rId8"/>
      <w:pgSz w:w="11906" w:h="16838"/>
      <w:pgMar w:top="709" w:right="992" w:bottom="1276" w:left="1701" w:header="720" w:footer="720" w:gutter="0"/>
      <w:cols w:space="720"/>
      <w:titlePg/>
      <w:docGrid w:linePitch="360" w:charSpace="16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BE1" w:rsidRDefault="00850BE1">
      <w:pPr>
        <w:spacing w:after="0" w:line="240" w:lineRule="auto"/>
      </w:pPr>
      <w:r>
        <w:separator/>
      </w:r>
    </w:p>
  </w:endnote>
  <w:endnote w:type="continuationSeparator" w:id="0">
    <w:p w:rsidR="00850BE1" w:rsidRDefault="00850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BE1" w:rsidRDefault="00850BE1">
      <w:pPr>
        <w:spacing w:after="0" w:line="240" w:lineRule="auto"/>
      </w:pPr>
      <w:r>
        <w:separator/>
      </w:r>
    </w:p>
  </w:footnote>
  <w:footnote w:type="continuationSeparator" w:id="0">
    <w:p w:rsidR="00850BE1" w:rsidRDefault="00850B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9052084"/>
      <w:docPartObj>
        <w:docPartGallery w:val="Page Numbers (Top of Page)"/>
        <w:docPartUnique/>
      </w:docPartObj>
    </w:sdtPr>
    <w:sdtEndPr/>
    <w:sdtContent>
      <w:p w:rsidR="0090299E" w:rsidRDefault="00D95D5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C45">
          <w:rPr>
            <w:noProof/>
          </w:rPr>
          <w:t>2</w:t>
        </w:r>
        <w:r>
          <w:fldChar w:fldCharType="end"/>
        </w:r>
      </w:p>
    </w:sdtContent>
  </w:sdt>
  <w:p w:rsidR="0090299E" w:rsidRDefault="00850B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981"/>
    <w:rsid w:val="0025782E"/>
    <w:rsid w:val="00437CC3"/>
    <w:rsid w:val="00563C5C"/>
    <w:rsid w:val="005D4981"/>
    <w:rsid w:val="006337EA"/>
    <w:rsid w:val="00654D46"/>
    <w:rsid w:val="0072556A"/>
    <w:rsid w:val="00742D8B"/>
    <w:rsid w:val="00784C45"/>
    <w:rsid w:val="007C43E9"/>
    <w:rsid w:val="008164E1"/>
    <w:rsid w:val="00850BE1"/>
    <w:rsid w:val="008B4902"/>
    <w:rsid w:val="0097500E"/>
    <w:rsid w:val="00A95296"/>
    <w:rsid w:val="00B921E5"/>
    <w:rsid w:val="00BF65BC"/>
    <w:rsid w:val="00C16D36"/>
    <w:rsid w:val="00D742F1"/>
    <w:rsid w:val="00D95D55"/>
    <w:rsid w:val="00E4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25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2556A"/>
  </w:style>
  <w:style w:type="paragraph" w:styleId="a5">
    <w:name w:val="Balloon Text"/>
    <w:basedOn w:val="a"/>
    <w:link w:val="a6"/>
    <w:uiPriority w:val="99"/>
    <w:semiHidden/>
    <w:unhideWhenUsed/>
    <w:rsid w:val="007255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55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25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2556A"/>
  </w:style>
  <w:style w:type="paragraph" w:styleId="a5">
    <w:name w:val="Balloon Text"/>
    <w:basedOn w:val="a"/>
    <w:link w:val="a6"/>
    <w:uiPriority w:val="99"/>
    <w:semiHidden/>
    <w:unhideWhenUsed/>
    <w:rsid w:val="007255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55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Вепренцева Виктория Борисовна</dc:creator>
  <cp:keywords/>
  <dc:description/>
  <cp:lastModifiedBy>Вепренцева Виктория Борисовна</cp:lastModifiedBy>
  <cp:revision>10</cp:revision>
  <dcterms:created xsi:type="dcterms:W3CDTF">2025-04-18T04:54:00Z</dcterms:created>
  <dcterms:modified xsi:type="dcterms:W3CDTF">2025-05-20T04:13:00Z</dcterms:modified>
</cp:coreProperties>
</file>